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pStyle w:val="6"/>
        <w:shd w:val="clear" w:color="auto" w:fill="FFFFFF"/>
        <w:spacing w:before="0" w:beforeAutospacing="0" w:after="0" w:afterAutospacing="0" w:line="600" w:lineRule="exact"/>
        <w:rPr>
          <w:rStyle w:val="10"/>
          <w:rFonts w:ascii="方正小标宋简体" w:hAnsi="方正小标宋简体" w:eastAsia="方正小标宋简体" w:cs="方正小标宋简体"/>
          <w:b w:val="0"/>
          <w:bCs w:val="0"/>
          <w:color w:val="000000"/>
          <w:sz w:val="44"/>
          <w:szCs w:val="44"/>
        </w:rPr>
      </w:pPr>
    </w:p>
    <w:p>
      <w:pPr>
        <w:pStyle w:val="6"/>
        <w:shd w:val="clear" w:color="auto" w:fill="FFFFFF"/>
        <w:spacing w:before="0" w:beforeAutospacing="0" w:after="0" w:afterAutospacing="0" w:line="600" w:lineRule="exact"/>
        <w:jc w:val="center"/>
        <w:rPr>
          <w:rStyle w:val="10"/>
        </w:rPr>
      </w:pPr>
      <w:r>
        <w:rPr>
          <w:rStyle w:val="10"/>
          <w:rFonts w:hint="eastAsia" w:ascii="方正小标宋简体" w:hAnsi="方正小标宋简体" w:eastAsia="方正小标宋简体" w:cs="方正小标宋简体"/>
          <w:b w:val="0"/>
          <w:bCs w:val="0"/>
          <w:color w:val="000000"/>
          <w:sz w:val="44"/>
          <w:szCs w:val="44"/>
        </w:rPr>
        <w:t>东莞市医疗机构医疗护理员管理办法（</w:t>
      </w:r>
      <w:r>
        <w:rPr>
          <w:rStyle w:val="10"/>
          <w:rFonts w:hint="eastAsia" w:ascii="方正小标宋简体" w:hAnsi="方正小标宋简体" w:eastAsia="方正小标宋简体" w:cs="方正小标宋简体"/>
          <w:b w:val="0"/>
          <w:bCs w:val="0"/>
          <w:color w:val="000000"/>
          <w:sz w:val="44"/>
          <w:szCs w:val="44"/>
          <w:lang w:eastAsia="zh-CN"/>
        </w:rPr>
        <w:t>试行</w:t>
      </w:r>
      <w:r>
        <w:rPr>
          <w:rStyle w:val="10"/>
          <w:rFonts w:hint="eastAsia" w:ascii="方正小标宋简体" w:hAnsi="方正小标宋简体" w:eastAsia="方正小标宋简体" w:cs="方正小标宋简体"/>
          <w:b w:val="0"/>
          <w:bCs w:val="0"/>
          <w:color w:val="000000"/>
          <w:sz w:val="44"/>
          <w:szCs w:val="44"/>
        </w:rPr>
        <w:t>）</w:t>
      </w:r>
    </w:p>
    <w:p>
      <w:pPr>
        <w:pStyle w:val="6"/>
        <w:shd w:val="clear" w:color="auto" w:fill="FFFFFF"/>
        <w:spacing w:before="0" w:beforeAutospacing="0" w:after="0" w:afterAutospacing="0" w:line="600" w:lineRule="exact"/>
        <w:rPr>
          <w:rFonts w:ascii="方正小标宋简体" w:hAnsi="方正小标宋简体" w:eastAsia="方正小标宋简体" w:cs="方正小标宋简体"/>
          <w:color w:val="000000"/>
          <w:sz w:val="44"/>
          <w:szCs w:val="44"/>
        </w:rPr>
      </w:pPr>
    </w:p>
    <w:p>
      <w:pPr>
        <w:pStyle w:val="6"/>
        <w:shd w:val="clear" w:color="auto" w:fill="FFFFFF"/>
        <w:spacing w:before="0" w:beforeAutospacing="0" w:after="0" w:afterAutospacing="0" w:line="600" w:lineRule="exact"/>
        <w:jc w:val="center"/>
        <w:rPr>
          <w:rFonts w:ascii="黑体" w:hAnsi="黑体" w:eastAsia="黑体" w:cs="黑体"/>
          <w:color w:val="000000"/>
          <w:sz w:val="32"/>
          <w:szCs w:val="32"/>
        </w:rPr>
      </w:pPr>
      <w:r>
        <w:rPr>
          <w:rStyle w:val="10"/>
          <w:rFonts w:hint="eastAsia" w:ascii="黑体" w:hAnsi="黑体" w:eastAsia="黑体" w:cs="黑体"/>
          <w:b w:val="0"/>
          <w:bCs w:val="0"/>
          <w:color w:val="000000"/>
          <w:sz w:val="32"/>
          <w:szCs w:val="32"/>
        </w:rPr>
        <w:t>第一章  总则</w:t>
      </w:r>
    </w:p>
    <w:p>
      <w:pPr>
        <w:pStyle w:val="6"/>
        <w:shd w:val="clear" w:color="auto" w:fill="FFFFFF"/>
        <w:spacing w:before="0" w:beforeAutospacing="0" w:after="0" w:afterAutospacing="0" w:line="600" w:lineRule="exact"/>
        <w:rPr>
          <w:rFonts w:ascii="仿宋_GB2312" w:hAnsi="Arial" w:eastAsia="仿宋_GB2312" w:cs="Arial"/>
          <w:color w:val="000000"/>
          <w:sz w:val="32"/>
          <w:szCs w:val="32"/>
        </w:rPr>
      </w:pPr>
    </w:p>
    <w:p>
      <w:pPr>
        <w:pStyle w:val="6"/>
        <w:shd w:val="clear" w:color="auto" w:fill="FFFFFF"/>
        <w:spacing w:before="0" w:beforeAutospacing="0" w:after="0" w:afterAutospacing="0" w:line="60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第一条 为加强医疗机构医疗护理员的规范管理，确保医疗机构医疗安全和医疗秩序，维护医疗机构、患者和医疗护理员各方面的合法权益，根据《关于加强医疗护理员培训和规范管理工作的通知》（国卫医发〔2019〕49号）和《关于印发广东省“南粤家政”医疗护理服务培训项目实施方案的通知》（粤人社函〔2019〕1771号），结合我市实际，制定本办法。</w:t>
      </w:r>
    </w:p>
    <w:p>
      <w:pPr>
        <w:pStyle w:val="6"/>
        <w:shd w:val="clear" w:color="auto" w:fill="FFFFFF"/>
        <w:spacing w:before="0" w:beforeAutospacing="0" w:after="0" w:afterAutospacing="0" w:line="600" w:lineRule="exact"/>
        <w:rPr>
          <w:rFonts w:ascii="仿宋_GB2312" w:eastAsia="仿宋_GB2312" w:cs="Arial"/>
          <w:color w:val="000000"/>
          <w:sz w:val="32"/>
          <w:szCs w:val="32"/>
        </w:rPr>
      </w:pPr>
      <w:r>
        <w:rPr>
          <w:rFonts w:hint="eastAsia" w:ascii="仿宋_GB2312" w:eastAsia="仿宋_GB2312" w:cs="Arial"/>
          <w:color w:val="000000"/>
          <w:sz w:val="32"/>
          <w:szCs w:val="32"/>
        </w:rPr>
        <w:t>　　第二条 医疗护理员是医疗辅助服务人员之一，主要从事辅助护理等工作，不属于医疗机构卫生专业技术人员，不纳入医疗机构的岗位管理。</w:t>
      </w:r>
    </w:p>
    <w:p>
      <w:pPr>
        <w:pStyle w:val="6"/>
        <w:shd w:val="clear" w:color="auto" w:fill="FFFFFF"/>
        <w:spacing w:before="0" w:beforeAutospacing="0" w:after="0" w:afterAutospacing="0" w:line="600" w:lineRule="exact"/>
        <w:ind w:firstLine="660"/>
        <w:rPr>
          <w:rFonts w:ascii="仿宋_GB2312" w:eastAsia="仿宋_GB2312" w:cs="Arial"/>
          <w:color w:val="000000"/>
          <w:sz w:val="32"/>
          <w:szCs w:val="32"/>
        </w:rPr>
      </w:pPr>
      <w:r>
        <w:rPr>
          <w:rFonts w:hint="eastAsia" w:ascii="仿宋_GB2312" w:eastAsia="仿宋_GB2312" w:cs="Arial"/>
          <w:color w:val="000000"/>
          <w:sz w:val="32"/>
          <w:szCs w:val="32"/>
        </w:rPr>
        <w:t>第三条 全市各级各类医疗机构（含医养结合机构）的医疗护理员管理适用本办法。</w:t>
      </w:r>
    </w:p>
    <w:p>
      <w:pPr>
        <w:pStyle w:val="6"/>
        <w:shd w:val="clear" w:color="auto" w:fill="FFFFFF"/>
        <w:spacing w:before="0" w:beforeAutospacing="0" w:after="0" w:afterAutospacing="0" w:line="600" w:lineRule="exact"/>
        <w:ind w:firstLine="660"/>
        <w:rPr>
          <w:rFonts w:ascii="仿宋_GB2312" w:eastAsia="仿宋_GB2312" w:cs="Arial"/>
          <w:color w:val="000000"/>
          <w:sz w:val="32"/>
          <w:szCs w:val="32"/>
        </w:rPr>
      </w:pPr>
    </w:p>
    <w:p>
      <w:pPr>
        <w:pStyle w:val="6"/>
        <w:shd w:val="clear" w:color="auto" w:fill="FFFFFF"/>
        <w:spacing w:before="0" w:beforeAutospacing="0" w:after="0" w:afterAutospacing="0" w:line="600" w:lineRule="exact"/>
        <w:jc w:val="center"/>
        <w:rPr>
          <w:rStyle w:val="10"/>
          <w:rFonts w:ascii="黑体" w:hAnsi="黑体" w:eastAsia="黑体" w:cs="黑体"/>
          <w:b w:val="0"/>
          <w:bCs w:val="0"/>
          <w:color w:val="000000"/>
          <w:sz w:val="32"/>
          <w:szCs w:val="32"/>
        </w:rPr>
      </w:pPr>
      <w:r>
        <w:rPr>
          <w:rStyle w:val="10"/>
          <w:rFonts w:hint="eastAsia" w:ascii="黑体" w:hAnsi="黑体" w:eastAsia="黑体" w:cs="黑体"/>
          <w:b w:val="0"/>
          <w:bCs w:val="0"/>
          <w:color w:val="000000"/>
          <w:sz w:val="32"/>
          <w:szCs w:val="32"/>
        </w:rPr>
        <w:t>第二章  职责定位</w:t>
      </w:r>
    </w:p>
    <w:p>
      <w:pPr>
        <w:pStyle w:val="6"/>
        <w:shd w:val="clear" w:color="auto" w:fill="FFFFFF"/>
        <w:spacing w:before="0" w:beforeAutospacing="0" w:after="0" w:afterAutospacing="0" w:line="600" w:lineRule="exact"/>
        <w:jc w:val="center"/>
        <w:rPr>
          <w:rFonts w:ascii="仿宋_GB2312" w:hAnsi="Arial" w:eastAsia="仿宋_GB2312" w:cs="Arial"/>
          <w:color w:val="000000"/>
          <w:sz w:val="32"/>
          <w:szCs w:val="32"/>
        </w:rPr>
      </w:pPr>
      <w:bookmarkStart w:id="2" w:name="_GoBack"/>
      <w:bookmarkEnd w:id="2"/>
    </w:p>
    <w:p>
      <w:pPr>
        <w:pStyle w:val="6"/>
        <w:shd w:val="clear" w:color="auto" w:fill="FFFFFF"/>
        <w:spacing w:before="0" w:beforeAutospacing="0" w:after="0" w:afterAutospacing="0" w:line="600" w:lineRule="exact"/>
        <w:jc w:val="both"/>
        <w:rPr>
          <w:rFonts w:ascii="仿宋_GB2312" w:eastAsia="仿宋_GB2312" w:cs="Arial"/>
          <w:color w:val="000000"/>
          <w:sz w:val="32"/>
          <w:szCs w:val="32"/>
        </w:rPr>
      </w:pPr>
      <w:r>
        <w:rPr>
          <w:rFonts w:hint="eastAsia" w:ascii="仿宋_GB2312" w:eastAsia="仿宋_GB2312" w:cs="Arial"/>
          <w:color w:val="000000"/>
          <w:sz w:val="32"/>
          <w:szCs w:val="32"/>
        </w:rPr>
        <w:t>　　第四条 医疗机构使用的医疗护理员应当符合如下条件：</w:t>
      </w:r>
    </w:p>
    <w:p>
      <w:pPr>
        <w:pStyle w:val="15"/>
        <w:tabs>
          <w:tab w:val="left" w:pos="1364"/>
        </w:tabs>
        <w:spacing w:line="600" w:lineRule="exact"/>
        <w:ind w:firstLine="0"/>
        <w:jc w:val="both"/>
        <w:rPr>
          <w:rFonts w:ascii="仿宋_GB2312" w:eastAsia="仿宋_GB2312" w:cs="Arial"/>
          <w:color w:val="000000"/>
          <w:kern w:val="0"/>
          <w:sz w:val="32"/>
          <w:szCs w:val="32"/>
          <w:lang w:val="en-US" w:eastAsia="zh-CN" w:bidi="ar-SA"/>
        </w:rPr>
      </w:pPr>
      <w:r>
        <w:rPr>
          <w:rFonts w:hint="eastAsia" w:ascii="仿宋_GB2312" w:eastAsia="仿宋_GB2312" w:cs="Arial"/>
          <w:color w:val="000000"/>
          <w:kern w:val="0"/>
          <w:sz w:val="32"/>
          <w:szCs w:val="32"/>
          <w:lang w:val="en-US" w:eastAsia="zh-CN" w:bidi="ar-SA"/>
        </w:rPr>
        <w:t>年龄在18周岁及以上，身体健康、品行良好、有责任心、尊重关心爱护服务对象，具有一定的文化程度和沟通能力。无刑事犯罪记录及其他不适合从事医疗护理员工作的情况。</w:t>
      </w:r>
    </w:p>
    <w:p>
      <w:pPr>
        <w:pStyle w:val="6"/>
        <w:shd w:val="clear" w:color="auto" w:fill="FFFFFF"/>
        <w:spacing w:before="0" w:beforeAutospacing="0" w:after="0" w:afterAutospacing="0" w:line="600" w:lineRule="exact"/>
        <w:ind w:firstLine="640" w:firstLineChars="200"/>
        <w:jc w:val="both"/>
        <w:rPr>
          <w:rFonts w:ascii="仿宋_GB2312" w:eastAsia="仿宋_GB2312" w:cs="Arial"/>
          <w:color w:val="000000"/>
          <w:sz w:val="32"/>
          <w:szCs w:val="32"/>
        </w:rPr>
      </w:pPr>
      <w:r>
        <w:rPr>
          <w:rFonts w:hint="eastAsia" w:ascii="仿宋_GB2312" w:eastAsia="仿宋_GB2312" w:cs="Arial"/>
          <w:color w:val="000000"/>
          <w:sz w:val="32"/>
          <w:szCs w:val="32"/>
        </w:rPr>
        <w:t>第五条 医疗护理员工作内容：在医疗机构内，医疗护理员应当在医务人员的指导下，对服务对象提供生活照护、辅助活动等服务，如协助患者进餐、排泄、清洁等。严禁医疗护理员从事医疗护理专业技术性工作，切实保障医疗质量和安全。</w:t>
      </w:r>
    </w:p>
    <w:p>
      <w:pPr>
        <w:pStyle w:val="6"/>
        <w:shd w:val="clear" w:color="auto" w:fill="FFFFFF"/>
        <w:spacing w:before="0" w:beforeAutospacing="0" w:after="0" w:afterAutospacing="0" w:line="600" w:lineRule="exact"/>
        <w:rPr>
          <w:rFonts w:ascii="仿宋_GB2312" w:hAnsi="Arial" w:eastAsia="仿宋_GB2312" w:cs="Arial"/>
          <w:color w:val="000000"/>
          <w:sz w:val="32"/>
          <w:szCs w:val="32"/>
        </w:rPr>
      </w:pPr>
      <w:r>
        <w:rPr>
          <w:rFonts w:hint="eastAsia" w:ascii="仿宋_GB2312" w:hAnsi="Arial" w:eastAsia="仿宋_GB2312" w:cs="Arial"/>
          <w:color w:val="000000"/>
          <w:sz w:val="32"/>
          <w:szCs w:val="32"/>
        </w:rPr>
        <w:t>　　</w:t>
      </w:r>
      <w:r>
        <w:rPr>
          <w:rFonts w:hint="eastAsia" w:ascii="仿宋_GB2312" w:eastAsia="仿宋_GB2312" w:cs="Arial"/>
          <w:color w:val="000000"/>
          <w:sz w:val="32"/>
          <w:szCs w:val="32"/>
        </w:rPr>
        <w:t>第六条 医疗护理员不得有下列行为：</w:t>
      </w:r>
    </w:p>
    <w:p>
      <w:pPr>
        <w:pStyle w:val="6"/>
        <w:shd w:val="clear" w:color="auto" w:fill="FFFFFF"/>
        <w:spacing w:before="0" w:beforeAutospacing="0" w:after="0" w:afterAutospacing="0" w:line="600" w:lineRule="exact"/>
        <w:rPr>
          <w:rFonts w:ascii="仿宋_GB2312" w:hAnsi="Arial" w:eastAsia="仿宋_GB2312" w:cs="Arial"/>
          <w:color w:val="000000"/>
          <w:sz w:val="32"/>
          <w:szCs w:val="32"/>
        </w:rPr>
      </w:pPr>
      <w:r>
        <w:rPr>
          <w:rFonts w:hint="eastAsia" w:ascii="仿宋_GB2312" w:hAnsi="Arial" w:eastAsia="仿宋_GB2312" w:cs="Arial"/>
          <w:color w:val="000000"/>
          <w:sz w:val="32"/>
          <w:szCs w:val="32"/>
        </w:rPr>
        <w:t>　　</w:t>
      </w:r>
      <w:r>
        <w:rPr>
          <w:rFonts w:hint="eastAsia" w:ascii="仿宋_GB2312" w:eastAsia="仿宋_GB2312" w:cs="Arial"/>
          <w:color w:val="000000"/>
          <w:sz w:val="32"/>
          <w:szCs w:val="32"/>
        </w:rPr>
        <w:t>（一）连接输液管或者拔出输液管路、调节输液速度、更换引流管等；</w:t>
      </w:r>
    </w:p>
    <w:p>
      <w:pPr>
        <w:pStyle w:val="6"/>
        <w:shd w:val="clear" w:color="auto" w:fill="FFFFFF"/>
        <w:spacing w:before="0" w:beforeAutospacing="0" w:after="0" w:afterAutospacing="0" w:line="600" w:lineRule="exact"/>
        <w:rPr>
          <w:rFonts w:ascii="仿宋_GB2312" w:hAnsi="Arial" w:eastAsia="仿宋_GB2312" w:cs="Arial"/>
          <w:color w:val="000000"/>
          <w:sz w:val="32"/>
          <w:szCs w:val="32"/>
        </w:rPr>
      </w:pPr>
      <w:r>
        <w:rPr>
          <w:rFonts w:hint="eastAsia" w:ascii="仿宋_GB2312" w:hAnsi="Arial" w:eastAsia="仿宋_GB2312" w:cs="Arial"/>
          <w:color w:val="000000"/>
          <w:sz w:val="32"/>
          <w:szCs w:val="32"/>
        </w:rPr>
        <w:t>　　</w:t>
      </w:r>
      <w:r>
        <w:rPr>
          <w:rFonts w:hint="eastAsia" w:ascii="仿宋_GB2312" w:eastAsia="仿宋_GB2312" w:cs="Arial"/>
          <w:color w:val="000000"/>
          <w:sz w:val="32"/>
          <w:szCs w:val="32"/>
        </w:rPr>
        <w:t>（二）操作监护仪等急救、诊疗设施设备；</w:t>
      </w:r>
    </w:p>
    <w:p>
      <w:pPr>
        <w:pStyle w:val="6"/>
        <w:shd w:val="clear" w:color="auto" w:fill="FFFFFF"/>
        <w:spacing w:before="0" w:beforeAutospacing="0" w:after="0" w:afterAutospacing="0" w:line="600" w:lineRule="exact"/>
        <w:rPr>
          <w:rFonts w:ascii="仿宋_GB2312" w:hAnsi="Arial" w:eastAsia="仿宋_GB2312" w:cs="Arial"/>
          <w:color w:val="000000"/>
          <w:sz w:val="32"/>
          <w:szCs w:val="32"/>
        </w:rPr>
      </w:pPr>
      <w:r>
        <w:rPr>
          <w:rFonts w:hint="eastAsia" w:ascii="仿宋_GB2312" w:hAnsi="Arial" w:eastAsia="仿宋_GB2312" w:cs="Arial"/>
          <w:color w:val="000000"/>
          <w:sz w:val="32"/>
          <w:szCs w:val="32"/>
        </w:rPr>
        <w:t>　　</w:t>
      </w:r>
      <w:r>
        <w:rPr>
          <w:rFonts w:hint="eastAsia" w:ascii="仿宋_GB2312" w:eastAsia="仿宋_GB2312" w:cs="Arial"/>
          <w:color w:val="000000"/>
          <w:sz w:val="32"/>
          <w:szCs w:val="32"/>
        </w:rPr>
        <w:t>（三）调节氧气开关，更换或者加减湿化瓶用水，为患者做吸痰、雾化吸入等；</w:t>
      </w:r>
    </w:p>
    <w:p>
      <w:pPr>
        <w:pStyle w:val="6"/>
        <w:shd w:val="clear" w:color="auto" w:fill="FFFFFF"/>
        <w:spacing w:before="0" w:beforeAutospacing="0" w:after="0" w:afterAutospacing="0" w:line="600" w:lineRule="exact"/>
        <w:rPr>
          <w:rFonts w:ascii="仿宋_GB2312" w:hAnsi="Arial" w:eastAsia="仿宋_GB2312" w:cs="Arial"/>
          <w:color w:val="000000"/>
          <w:sz w:val="32"/>
          <w:szCs w:val="32"/>
        </w:rPr>
      </w:pPr>
      <w:r>
        <w:rPr>
          <w:rFonts w:hint="eastAsia" w:ascii="仿宋_GB2312" w:hAnsi="Arial" w:eastAsia="仿宋_GB2312" w:cs="Arial"/>
          <w:color w:val="000000"/>
          <w:sz w:val="32"/>
          <w:szCs w:val="32"/>
        </w:rPr>
        <w:t>　　</w:t>
      </w:r>
      <w:r>
        <w:rPr>
          <w:rFonts w:hint="eastAsia" w:ascii="仿宋_GB2312" w:eastAsia="仿宋_GB2312" w:cs="Arial"/>
          <w:color w:val="000000"/>
          <w:sz w:val="32"/>
          <w:szCs w:val="32"/>
        </w:rPr>
        <w:t>（四）未经卫生技术人员同意，为鼻饲患者灌注食物或者药物；</w:t>
      </w:r>
    </w:p>
    <w:p>
      <w:pPr>
        <w:pStyle w:val="6"/>
        <w:shd w:val="clear" w:color="auto" w:fill="FFFFFF"/>
        <w:spacing w:before="0" w:beforeAutospacing="0" w:after="0" w:afterAutospacing="0" w:line="600" w:lineRule="exact"/>
        <w:rPr>
          <w:rFonts w:ascii="仿宋_GB2312" w:hAnsi="Arial" w:eastAsia="仿宋_GB2312" w:cs="Arial"/>
          <w:color w:val="000000"/>
          <w:sz w:val="32"/>
          <w:szCs w:val="32"/>
        </w:rPr>
      </w:pPr>
      <w:r>
        <w:rPr>
          <w:rFonts w:hint="eastAsia" w:ascii="仿宋_GB2312" w:hAnsi="Arial" w:eastAsia="仿宋_GB2312" w:cs="Arial"/>
          <w:color w:val="000000"/>
          <w:sz w:val="32"/>
          <w:szCs w:val="32"/>
        </w:rPr>
        <w:t>　　</w:t>
      </w:r>
      <w:r>
        <w:rPr>
          <w:rFonts w:hint="eastAsia" w:ascii="仿宋_GB2312" w:eastAsia="仿宋_GB2312" w:cs="Arial"/>
          <w:color w:val="000000"/>
          <w:sz w:val="32"/>
          <w:szCs w:val="32"/>
        </w:rPr>
        <w:t>（五）未经卫生技术人员指导，做热敷、冷敷；</w:t>
      </w:r>
    </w:p>
    <w:p>
      <w:pPr>
        <w:pStyle w:val="6"/>
        <w:shd w:val="clear" w:color="auto" w:fill="FFFFFF"/>
        <w:spacing w:before="0" w:beforeAutospacing="0" w:after="0" w:afterAutospacing="0" w:line="600" w:lineRule="exact"/>
        <w:rPr>
          <w:rFonts w:ascii="仿宋_GB2312" w:hAnsi="Arial" w:eastAsia="仿宋_GB2312" w:cs="Arial"/>
          <w:color w:val="000000"/>
          <w:sz w:val="32"/>
          <w:szCs w:val="32"/>
        </w:rPr>
      </w:pPr>
      <w:r>
        <w:rPr>
          <w:rFonts w:hint="eastAsia" w:ascii="仿宋_GB2312" w:hAnsi="Arial" w:eastAsia="仿宋_GB2312" w:cs="Arial"/>
          <w:color w:val="000000"/>
          <w:sz w:val="32"/>
          <w:szCs w:val="32"/>
        </w:rPr>
        <w:t>　　</w:t>
      </w:r>
      <w:r>
        <w:rPr>
          <w:rFonts w:hint="eastAsia" w:ascii="仿宋_GB2312" w:eastAsia="仿宋_GB2312" w:cs="Arial"/>
          <w:color w:val="000000"/>
          <w:sz w:val="32"/>
          <w:szCs w:val="32"/>
        </w:rPr>
        <w:t>（六）未经卫生技术人员同意，为危重、术后或者病情不稳定患者更换床单、改变体位或者下床活动等；</w:t>
      </w:r>
    </w:p>
    <w:p>
      <w:pPr>
        <w:pStyle w:val="6"/>
        <w:shd w:val="clear" w:color="auto" w:fill="FFFFFF"/>
        <w:spacing w:before="0" w:beforeAutospacing="0" w:after="0" w:afterAutospacing="0" w:line="600" w:lineRule="exact"/>
        <w:rPr>
          <w:rFonts w:ascii="仿宋_GB2312" w:hAnsi="Arial" w:eastAsia="仿宋_GB2312" w:cs="Arial"/>
          <w:color w:val="000000"/>
          <w:sz w:val="32"/>
          <w:szCs w:val="32"/>
        </w:rPr>
      </w:pPr>
      <w:r>
        <w:rPr>
          <w:rFonts w:hint="eastAsia" w:ascii="仿宋_GB2312" w:hAnsi="Arial" w:eastAsia="仿宋_GB2312" w:cs="Arial"/>
          <w:color w:val="000000"/>
          <w:sz w:val="32"/>
          <w:szCs w:val="32"/>
        </w:rPr>
        <w:t>　　</w:t>
      </w:r>
      <w:r>
        <w:rPr>
          <w:rFonts w:hint="eastAsia" w:ascii="仿宋_GB2312" w:eastAsia="仿宋_GB2312" w:cs="Arial"/>
          <w:color w:val="000000"/>
          <w:sz w:val="32"/>
          <w:szCs w:val="32"/>
        </w:rPr>
        <w:t>（七）未经卫生技术人员同意，为患者喂食、喂水;</w:t>
      </w:r>
    </w:p>
    <w:p>
      <w:pPr>
        <w:pStyle w:val="6"/>
        <w:shd w:val="clear" w:color="auto" w:fill="FFFFFF"/>
        <w:spacing w:before="0" w:beforeAutospacing="0" w:after="0" w:afterAutospacing="0" w:line="600" w:lineRule="exact"/>
        <w:rPr>
          <w:rFonts w:ascii="仿宋_GB2312" w:hAnsi="Arial" w:eastAsia="仿宋_GB2312" w:cs="Arial"/>
          <w:color w:val="000000"/>
          <w:sz w:val="32"/>
          <w:szCs w:val="32"/>
        </w:rPr>
      </w:pPr>
      <w:r>
        <w:rPr>
          <w:rFonts w:hint="eastAsia" w:ascii="仿宋_GB2312" w:hAnsi="Arial" w:eastAsia="仿宋_GB2312" w:cs="Arial"/>
          <w:color w:val="000000"/>
          <w:sz w:val="32"/>
          <w:szCs w:val="32"/>
        </w:rPr>
        <w:t>　　</w:t>
      </w:r>
      <w:r>
        <w:rPr>
          <w:rFonts w:hint="eastAsia" w:ascii="仿宋_GB2312" w:eastAsia="仿宋_GB2312" w:cs="Arial"/>
          <w:color w:val="000000"/>
          <w:sz w:val="32"/>
          <w:szCs w:val="32"/>
        </w:rPr>
        <w:t>（八）擅自翻阅病历或者其他医疗文书；</w:t>
      </w:r>
    </w:p>
    <w:p>
      <w:pPr>
        <w:pStyle w:val="6"/>
        <w:shd w:val="clear" w:color="auto" w:fill="FFFFFF"/>
        <w:spacing w:before="0" w:beforeAutospacing="0" w:after="0" w:afterAutospacing="0" w:line="600" w:lineRule="exact"/>
        <w:rPr>
          <w:rFonts w:ascii="仿宋_GB2312" w:hAnsi="Arial" w:eastAsia="仿宋_GB2312" w:cs="Arial"/>
          <w:color w:val="000000"/>
          <w:sz w:val="32"/>
          <w:szCs w:val="32"/>
        </w:rPr>
      </w:pPr>
      <w:r>
        <w:rPr>
          <w:rFonts w:hint="eastAsia" w:ascii="仿宋_GB2312" w:hAnsi="Arial" w:eastAsia="仿宋_GB2312" w:cs="Arial"/>
          <w:color w:val="000000"/>
          <w:sz w:val="32"/>
          <w:szCs w:val="32"/>
        </w:rPr>
        <w:t>　　</w:t>
      </w:r>
      <w:r>
        <w:rPr>
          <w:rFonts w:hint="eastAsia" w:ascii="仿宋_GB2312" w:eastAsia="仿宋_GB2312" w:cs="Arial"/>
          <w:color w:val="000000"/>
          <w:sz w:val="32"/>
          <w:szCs w:val="32"/>
        </w:rPr>
        <w:t>（九）侵犯患者身心健康的言语和行为，为患者解释病情，披露患者的个人资料及隐私；</w:t>
      </w:r>
    </w:p>
    <w:p>
      <w:pPr>
        <w:pStyle w:val="6"/>
        <w:shd w:val="clear" w:color="auto" w:fill="FFFFFF"/>
        <w:spacing w:before="0" w:beforeAutospacing="0" w:after="0" w:afterAutospacing="0" w:line="600" w:lineRule="exact"/>
        <w:rPr>
          <w:rFonts w:ascii="仿宋_GB2312" w:hAnsi="Arial" w:eastAsia="仿宋_GB2312" w:cs="Arial"/>
          <w:color w:val="000000"/>
          <w:sz w:val="32"/>
          <w:szCs w:val="32"/>
        </w:rPr>
      </w:pPr>
      <w:r>
        <w:rPr>
          <w:rFonts w:hint="eastAsia" w:ascii="仿宋_GB2312" w:hAnsi="Arial" w:eastAsia="仿宋_GB2312" w:cs="Arial"/>
          <w:color w:val="000000"/>
          <w:sz w:val="32"/>
          <w:szCs w:val="32"/>
        </w:rPr>
        <w:t>　　</w:t>
      </w:r>
      <w:r>
        <w:rPr>
          <w:rFonts w:hint="eastAsia" w:ascii="仿宋_GB2312" w:eastAsia="仿宋_GB2312" w:cs="Arial"/>
          <w:color w:val="000000"/>
          <w:sz w:val="32"/>
          <w:szCs w:val="32"/>
        </w:rPr>
        <w:t>（十）在医疗机构内从事推销商品等活动;</w:t>
      </w:r>
    </w:p>
    <w:p>
      <w:pPr>
        <w:pStyle w:val="6"/>
        <w:shd w:val="clear" w:color="auto" w:fill="FFFFFF"/>
        <w:spacing w:before="0" w:beforeAutospacing="0" w:after="0" w:afterAutospacing="0" w:line="600" w:lineRule="exact"/>
        <w:rPr>
          <w:rFonts w:ascii="仿宋_GB2312" w:hAnsi="Arial" w:eastAsia="仿宋_GB2312" w:cs="Arial"/>
          <w:color w:val="000000"/>
          <w:sz w:val="32"/>
          <w:szCs w:val="32"/>
        </w:rPr>
      </w:pPr>
      <w:r>
        <w:rPr>
          <w:rFonts w:hint="eastAsia" w:ascii="仿宋_GB2312" w:hAnsi="Arial" w:eastAsia="仿宋_GB2312" w:cs="Arial"/>
          <w:color w:val="000000"/>
          <w:sz w:val="32"/>
          <w:szCs w:val="32"/>
        </w:rPr>
        <w:t>　　</w:t>
      </w:r>
      <w:r>
        <w:rPr>
          <w:rFonts w:hint="eastAsia" w:ascii="仿宋_GB2312" w:eastAsia="仿宋_GB2312" w:cs="Arial"/>
          <w:color w:val="000000"/>
          <w:sz w:val="32"/>
          <w:szCs w:val="32"/>
        </w:rPr>
        <w:t>（十一）开展其它医疗卫生技术活动。</w:t>
      </w:r>
      <w:r>
        <w:rPr>
          <w:rFonts w:hint="eastAsia" w:ascii="仿宋_GB2312" w:eastAsia="仿宋_GB2312" w:cs="Arial"/>
          <w:color w:val="000000"/>
          <w:sz w:val="32"/>
          <w:szCs w:val="32"/>
        </w:rPr>
        <w:br w:type="textWrapping"/>
      </w:r>
    </w:p>
    <w:p>
      <w:pPr>
        <w:pStyle w:val="6"/>
        <w:shd w:val="clear" w:color="auto" w:fill="FFFFFF"/>
        <w:spacing w:before="0" w:beforeAutospacing="0" w:after="0" w:afterAutospacing="0" w:line="600" w:lineRule="exact"/>
        <w:jc w:val="center"/>
        <w:rPr>
          <w:rStyle w:val="10"/>
          <w:rFonts w:ascii="黑体" w:hAnsi="黑体" w:eastAsia="黑体" w:cs="黑体"/>
          <w:b w:val="0"/>
          <w:bCs w:val="0"/>
          <w:color w:val="000000"/>
          <w:sz w:val="32"/>
          <w:szCs w:val="32"/>
        </w:rPr>
      </w:pPr>
      <w:r>
        <w:rPr>
          <w:rStyle w:val="10"/>
          <w:rFonts w:hint="eastAsia" w:ascii="黑体" w:hAnsi="黑体" w:eastAsia="黑体" w:cs="黑体"/>
          <w:b w:val="0"/>
          <w:bCs w:val="0"/>
          <w:color w:val="000000"/>
          <w:sz w:val="32"/>
          <w:szCs w:val="32"/>
        </w:rPr>
        <w:t>第三章  使用管理</w:t>
      </w:r>
    </w:p>
    <w:p>
      <w:pPr>
        <w:pStyle w:val="6"/>
        <w:shd w:val="clear" w:color="auto" w:fill="FFFFFF"/>
        <w:spacing w:before="0" w:beforeAutospacing="0" w:after="0" w:afterAutospacing="0" w:line="600" w:lineRule="exact"/>
        <w:rPr>
          <w:rFonts w:ascii="仿宋_GB2312" w:hAnsi="Arial" w:eastAsia="仿宋_GB2312" w:cs="Arial"/>
          <w:color w:val="000000"/>
          <w:sz w:val="32"/>
          <w:szCs w:val="32"/>
        </w:rPr>
      </w:pPr>
      <w:r>
        <w:rPr>
          <w:rFonts w:hint="eastAsia" w:ascii="仿宋_GB2312" w:hAnsi="Arial" w:eastAsia="仿宋_GB2312" w:cs="Arial"/>
          <w:color w:val="000000"/>
          <w:sz w:val="32"/>
          <w:szCs w:val="32"/>
        </w:rPr>
        <w:t>　　</w:t>
      </w:r>
    </w:p>
    <w:p>
      <w:pPr>
        <w:pStyle w:val="6"/>
        <w:shd w:val="clear" w:color="auto" w:fill="FFFFFF"/>
        <w:spacing w:before="0" w:beforeAutospacing="0" w:after="0" w:afterAutospacing="0" w:line="600" w:lineRule="exact"/>
        <w:rPr>
          <w:rFonts w:ascii="仿宋_GB2312" w:eastAsia="仿宋_GB2312" w:cs="Arial"/>
          <w:color w:val="000000"/>
          <w:sz w:val="32"/>
          <w:szCs w:val="32"/>
        </w:rPr>
      </w:pPr>
      <w:r>
        <w:rPr>
          <w:rFonts w:hint="eastAsia" w:ascii="仿宋_GB2312" w:hAnsi="Arial" w:eastAsia="仿宋_GB2312" w:cs="Arial"/>
          <w:color w:val="000000"/>
          <w:sz w:val="32"/>
          <w:szCs w:val="32"/>
        </w:rPr>
        <w:t>　　</w:t>
      </w:r>
      <w:r>
        <w:rPr>
          <w:rFonts w:hint="eastAsia" w:ascii="仿宋_GB2312" w:eastAsia="仿宋_GB2312" w:cs="Arial"/>
          <w:color w:val="000000"/>
          <w:sz w:val="32"/>
          <w:szCs w:val="32"/>
        </w:rPr>
        <w:t>第七条 医疗机构应当使用培训合格并获得相关证书的医疗护理员从事相应工作，合法、规范用工。医疗机构可直接使用医疗护理员，也可与有合法资质的劳务派遣机构、家政服务机构签订协议，由其派遣医疗护理员并进行管理。</w:t>
      </w:r>
    </w:p>
    <w:p>
      <w:pPr>
        <w:pStyle w:val="6"/>
        <w:shd w:val="clear" w:color="auto" w:fill="FFFFFF"/>
        <w:spacing w:before="0" w:beforeAutospacing="0" w:after="0" w:afterAutospacing="0" w:line="600" w:lineRule="exact"/>
        <w:ind w:firstLine="640" w:firstLineChars="200"/>
        <w:rPr>
          <w:rFonts w:ascii="仿宋_GB2312" w:hAnsi="Arial" w:eastAsia="仿宋_GB2312" w:cs="Arial"/>
          <w:color w:val="000000"/>
          <w:sz w:val="32"/>
          <w:szCs w:val="32"/>
        </w:rPr>
      </w:pPr>
      <w:r>
        <w:rPr>
          <w:rFonts w:hint="eastAsia" w:ascii="仿宋_GB2312" w:eastAsia="仿宋_GB2312" w:cs="Arial"/>
          <w:color w:val="000000"/>
          <w:sz w:val="32"/>
          <w:szCs w:val="32"/>
        </w:rPr>
        <w:t>第八条 医疗机构直接使用医疗护理员，应当按照劳动保障相关法律法规规定，与聘用的医疗护理员签订劳动合同，明确双方权利和义务，为其缴纳社会保险，提供必要的职业卫生防护用品，进行健康检查并造册登记，安排医疗护理员参加职业技能培训，获得培训合格证后才可安排上岗。</w:t>
      </w:r>
    </w:p>
    <w:p>
      <w:pPr>
        <w:pStyle w:val="6"/>
        <w:shd w:val="clear" w:color="auto" w:fill="FFFFFF"/>
        <w:spacing w:before="0" w:beforeAutospacing="0" w:after="0" w:afterAutospacing="0" w:line="600" w:lineRule="exact"/>
        <w:rPr>
          <w:rFonts w:ascii="仿宋_GB2312" w:hAnsi="Arial" w:eastAsia="仿宋_GB2312" w:cs="Arial"/>
          <w:color w:val="000000"/>
          <w:sz w:val="32"/>
          <w:szCs w:val="32"/>
        </w:rPr>
      </w:pPr>
      <w:r>
        <w:rPr>
          <w:rFonts w:hint="eastAsia" w:ascii="仿宋_GB2312" w:hAnsi="Arial" w:eastAsia="仿宋_GB2312" w:cs="Arial"/>
          <w:color w:val="000000"/>
          <w:sz w:val="32"/>
          <w:szCs w:val="32"/>
        </w:rPr>
        <w:t>　　</w:t>
      </w:r>
      <w:r>
        <w:rPr>
          <w:rFonts w:hint="eastAsia" w:ascii="仿宋_GB2312" w:eastAsia="仿宋_GB2312" w:cs="Arial"/>
          <w:color w:val="000000"/>
          <w:sz w:val="32"/>
          <w:szCs w:val="32"/>
        </w:rPr>
        <w:t>第九条 医疗机构与有合法资质的劳务派遣机构、家政服务机构签订协议，由其派遣医疗护理员并进行管理，适用以下管理细则：</w:t>
      </w:r>
    </w:p>
    <w:p>
      <w:pPr>
        <w:pStyle w:val="6"/>
        <w:shd w:val="clear" w:color="auto" w:fill="FFFFFF"/>
        <w:spacing w:before="0" w:beforeAutospacing="0" w:after="0" w:afterAutospacing="0" w:line="600" w:lineRule="exact"/>
        <w:ind w:firstLine="640" w:firstLineChars="200"/>
        <w:rPr>
          <w:rFonts w:ascii="仿宋_GB2312" w:hAnsi="Arial" w:eastAsia="仿宋_GB2312" w:cs="Arial"/>
          <w:color w:val="000000"/>
          <w:sz w:val="32"/>
          <w:szCs w:val="32"/>
        </w:rPr>
      </w:pPr>
      <w:r>
        <w:rPr>
          <w:rFonts w:hint="eastAsia" w:ascii="仿宋_GB2312" w:eastAsia="仿宋_GB2312" w:cs="Arial"/>
          <w:color w:val="000000"/>
          <w:sz w:val="32"/>
          <w:szCs w:val="32"/>
        </w:rPr>
        <w:t>（一）医疗机构与有合法资质的劳务派遣机构、家政服</w:t>
      </w:r>
    </w:p>
    <w:p>
      <w:pPr>
        <w:pStyle w:val="6"/>
        <w:shd w:val="clear" w:color="auto" w:fill="FFFFFF"/>
        <w:spacing w:before="0" w:beforeAutospacing="0" w:after="0" w:afterAutospacing="0" w:line="600" w:lineRule="exact"/>
        <w:rPr>
          <w:rFonts w:ascii="仿宋_GB2312" w:hAnsi="Arial" w:eastAsia="仿宋_GB2312" w:cs="Arial"/>
          <w:color w:val="000000"/>
          <w:sz w:val="32"/>
          <w:szCs w:val="32"/>
        </w:rPr>
      </w:pPr>
      <w:r>
        <w:rPr>
          <w:rFonts w:hint="eastAsia" w:ascii="仿宋_GB2312" w:eastAsia="仿宋_GB2312" w:cs="Arial"/>
          <w:color w:val="000000"/>
          <w:sz w:val="32"/>
          <w:szCs w:val="32"/>
        </w:rPr>
        <w:t>务机构签订的合同中应明确双方管理职责和赔偿责任承担主体；</w:t>
      </w:r>
    </w:p>
    <w:p>
      <w:pPr>
        <w:pStyle w:val="6"/>
        <w:shd w:val="clear" w:color="auto" w:fill="FFFFFF"/>
        <w:spacing w:before="0" w:beforeAutospacing="0" w:after="0" w:afterAutospacing="0" w:line="600" w:lineRule="exact"/>
        <w:ind w:firstLine="640" w:firstLineChars="200"/>
        <w:rPr>
          <w:rFonts w:ascii="仿宋_GB2312" w:hAnsi="Arial" w:eastAsia="仿宋_GB2312" w:cs="Arial"/>
          <w:color w:val="000000"/>
          <w:sz w:val="32"/>
          <w:szCs w:val="32"/>
        </w:rPr>
      </w:pPr>
      <w:r>
        <w:rPr>
          <w:rFonts w:hint="eastAsia" w:ascii="仿宋_GB2312" w:eastAsia="仿宋_GB2312" w:cs="Arial"/>
          <w:color w:val="000000"/>
          <w:sz w:val="32"/>
          <w:szCs w:val="32"/>
        </w:rPr>
        <w:t>（二）劳务派遣机构、家政服务机构</w:t>
      </w:r>
      <w:r>
        <w:rPr>
          <w:rFonts w:hint="eastAsia" w:ascii="仿宋_GB2312" w:hAnsi="Arial" w:eastAsia="仿宋_GB2312" w:cs="Arial"/>
          <w:color w:val="000000"/>
          <w:sz w:val="32"/>
          <w:szCs w:val="32"/>
        </w:rPr>
        <w:t>应当依法取得劳务</w:t>
      </w:r>
    </w:p>
    <w:p>
      <w:pPr>
        <w:pStyle w:val="6"/>
        <w:shd w:val="clear" w:color="auto" w:fill="FFFFFF"/>
        <w:spacing w:before="0" w:beforeAutospacing="0" w:after="0" w:afterAutospacing="0" w:line="600" w:lineRule="exact"/>
        <w:rPr>
          <w:rFonts w:ascii="仿宋_GB2312" w:hAnsi="Arial" w:eastAsia="仿宋_GB2312" w:cs="Arial"/>
          <w:color w:val="000000"/>
          <w:sz w:val="32"/>
          <w:szCs w:val="32"/>
        </w:rPr>
      </w:pPr>
      <w:r>
        <w:rPr>
          <w:rFonts w:hint="eastAsia" w:ascii="仿宋_GB2312" w:hAnsi="Arial" w:eastAsia="仿宋_GB2312" w:cs="Arial"/>
          <w:color w:val="000000"/>
          <w:sz w:val="32"/>
          <w:szCs w:val="32"/>
        </w:rPr>
        <w:t>派遣行政许可；</w:t>
      </w:r>
    </w:p>
    <w:p>
      <w:pPr>
        <w:pStyle w:val="6"/>
        <w:shd w:val="clear" w:color="auto" w:fill="FFFFFF"/>
        <w:spacing w:before="0" w:beforeAutospacing="0" w:after="0" w:afterAutospacing="0" w:line="600" w:lineRule="exact"/>
        <w:ind w:firstLine="640" w:firstLineChars="200"/>
        <w:rPr>
          <w:rFonts w:ascii="仿宋_GB2312" w:hAnsi="Arial" w:eastAsia="仿宋_GB2312" w:cs="Arial"/>
          <w:color w:val="000000"/>
          <w:sz w:val="32"/>
          <w:szCs w:val="32"/>
        </w:rPr>
      </w:pPr>
      <w:r>
        <w:rPr>
          <w:rFonts w:hint="eastAsia" w:ascii="仿宋_GB2312" w:hAnsi="Arial" w:eastAsia="仿宋_GB2312" w:cs="Arial"/>
          <w:color w:val="000000"/>
          <w:sz w:val="32"/>
          <w:szCs w:val="32"/>
        </w:rPr>
        <w:t>（三）</w:t>
      </w:r>
      <w:r>
        <w:rPr>
          <w:rFonts w:hint="eastAsia" w:ascii="仿宋_GB2312" w:eastAsia="仿宋_GB2312" w:cs="Arial"/>
          <w:color w:val="000000"/>
          <w:sz w:val="32"/>
          <w:szCs w:val="32"/>
        </w:rPr>
        <w:t>劳务派遣机构、家政服务机构</w:t>
      </w:r>
      <w:r>
        <w:rPr>
          <w:rFonts w:hint="eastAsia" w:ascii="仿宋_GB2312" w:hAnsi="Arial" w:eastAsia="仿宋_GB2312" w:cs="Arial"/>
          <w:color w:val="000000"/>
          <w:sz w:val="32"/>
          <w:szCs w:val="32"/>
        </w:rPr>
        <w:t>应当向市场监督部门注册登记，申领营业执照，营业执照的经营范围为医疗机构陪护服务；</w:t>
      </w:r>
    </w:p>
    <w:p>
      <w:pPr>
        <w:pStyle w:val="6"/>
        <w:shd w:val="clear" w:color="auto" w:fill="FFFFFF"/>
        <w:spacing w:before="0" w:beforeAutospacing="0" w:after="0" w:afterAutospacing="0" w:line="600" w:lineRule="exact"/>
        <w:ind w:firstLine="640" w:firstLineChars="200"/>
        <w:rPr>
          <w:rFonts w:ascii="仿宋_GB2312" w:hAnsi="Arial" w:eastAsia="仿宋_GB2312" w:cs="Arial"/>
          <w:color w:val="000000"/>
          <w:sz w:val="32"/>
          <w:szCs w:val="32"/>
        </w:rPr>
      </w:pPr>
      <w:r>
        <w:rPr>
          <w:rFonts w:hint="eastAsia" w:ascii="仿宋_GB2312" w:hAnsi="Arial" w:eastAsia="仿宋_GB2312" w:cs="Arial"/>
          <w:color w:val="000000"/>
          <w:sz w:val="32"/>
          <w:szCs w:val="32"/>
        </w:rPr>
        <w:t>（四）</w:t>
      </w:r>
      <w:r>
        <w:rPr>
          <w:rFonts w:hint="eastAsia" w:ascii="仿宋_GB2312" w:eastAsia="仿宋_GB2312" w:cs="Arial"/>
          <w:color w:val="000000"/>
          <w:sz w:val="32"/>
          <w:szCs w:val="32"/>
        </w:rPr>
        <w:t>劳务派遣机构、家政服务机构</w:t>
      </w:r>
      <w:r>
        <w:rPr>
          <w:rFonts w:hint="eastAsia" w:ascii="仿宋_GB2312" w:hAnsi="Arial" w:eastAsia="仿宋_GB2312" w:cs="Arial"/>
          <w:color w:val="000000"/>
          <w:sz w:val="32"/>
          <w:szCs w:val="32"/>
        </w:rPr>
        <w:t>应当依法与聘用的医疗护理员签订劳动合同，缴纳社会保险，</w:t>
      </w:r>
      <w:r>
        <w:rPr>
          <w:rFonts w:hint="eastAsia" w:ascii="仿宋_GB2312" w:eastAsia="仿宋_GB2312" w:cs="Arial"/>
          <w:color w:val="000000"/>
          <w:sz w:val="32"/>
          <w:szCs w:val="32"/>
        </w:rPr>
        <w:t>鼓励在依法参加社会保险的基础上为医疗护理员投保职业责任保险和人身意外伤害保险；</w:t>
      </w:r>
    </w:p>
    <w:p>
      <w:pPr>
        <w:pStyle w:val="6"/>
        <w:shd w:val="clear" w:color="auto" w:fill="FFFFFF"/>
        <w:spacing w:before="0" w:beforeAutospacing="0" w:after="0" w:afterAutospacing="0" w:line="600" w:lineRule="exact"/>
        <w:ind w:firstLine="640" w:firstLineChars="200"/>
        <w:rPr>
          <w:rFonts w:ascii="仿宋_GB2312" w:hAnsi="Arial" w:eastAsia="仿宋_GB2312" w:cs="Arial"/>
          <w:color w:val="000000"/>
          <w:sz w:val="32"/>
          <w:szCs w:val="32"/>
        </w:rPr>
      </w:pPr>
      <w:r>
        <w:rPr>
          <w:rFonts w:hint="eastAsia" w:ascii="仿宋_GB2312" w:eastAsia="仿宋_GB2312" w:cs="Arial"/>
          <w:color w:val="000000"/>
          <w:sz w:val="32"/>
          <w:szCs w:val="32"/>
        </w:rPr>
        <w:t>（五）劳务派遣机构、家政服务机构对医疗护理员实行统一管理和派遣，包括为医疗护理员建立个人档案、进行健康检查、安排参加职业技能培训、协助外地籍医疗护理员办理居住证等管理工作。</w:t>
      </w:r>
    </w:p>
    <w:p>
      <w:pPr>
        <w:pStyle w:val="6"/>
        <w:shd w:val="clear" w:color="auto" w:fill="FFFFFF"/>
        <w:spacing w:before="0" w:beforeAutospacing="0" w:after="0" w:afterAutospacing="0" w:line="60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（六）劳务派遣机构、家政服务机构应当接受驻点医疗机构的管理，派遣符合医疗机构有关资质要求的医疗护理员开展有关工作。</w:t>
      </w:r>
    </w:p>
    <w:p>
      <w:pPr>
        <w:pStyle w:val="6"/>
        <w:shd w:val="clear" w:color="auto" w:fill="FFFFFF"/>
        <w:spacing w:before="0" w:beforeAutospacing="0" w:after="0" w:afterAutospacing="0" w:line="60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第十条 医疗机构应当制定医疗护理员管理的各项规章制度、工作标准、服务规范，对医疗护理员做到“六统一”，即统一登记、统一调配、统一着装、统一标识、统一收费标准、统一管理，规范医疗护理员的服务行为。</w:t>
      </w:r>
    </w:p>
    <w:p>
      <w:pPr>
        <w:pStyle w:val="6"/>
        <w:shd w:val="clear" w:color="auto" w:fill="FFFFFF"/>
        <w:spacing w:before="0" w:beforeAutospacing="0" w:after="0" w:afterAutospacing="0" w:line="600" w:lineRule="exact"/>
        <w:ind w:firstLine="640"/>
        <w:rPr>
          <w:rFonts w:ascii="仿宋_GB2312" w:eastAsia="仿宋_GB2312" w:cs="Arial"/>
          <w:color w:val="000000"/>
          <w:sz w:val="32"/>
          <w:szCs w:val="32"/>
        </w:rPr>
      </w:pPr>
      <w:r>
        <w:rPr>
          <w:rFonts w:hint="eastAsia" w:ascii="仿宋_GB2312" w:eastAsia="仿宋_GB2312" w:cs="Arial"/>
          <w:color w:val="000000"/>
          <w:sz w:val="32"/>
          <w:szCs w:val="32"/>
        </w:rPr>
        <w:t>第十一条</w:t>
      </w:r>
      <w:r>
        <w:rPr>
          <w:rFonts w:hint="eastAsia" w:ascii="仿宋_GB2312" w:hAnsi="Arial" w:eastAsia="仿宋_GB2312" w:cs="Arial"/>
          <w:color w:val="000000"/>
          <w:sz w:val="32"/>
          <w:szCs w:val="32"/>
        </w:rPr>
        <w:t xml:space="preserve"> </w:t>
      </w:r>
      <w:r>
        <w:rPr>
          <w:rFonts w:hint="eastAsia" w:ascii="仿宋_GB2312" w:eastAsia="仿宋_GB2312" w:cs="Arial"/>
          <w:color w:val="000000"/>
          <w:sz w:val="32"/>
          <w:szCs w:val="32"/>
        </w:rPr>
        <w:t>医疗机构应当设立医疗护理员管理部门，安排专职护理人员负责本院医疗护理员日常事务管理和监督，建立健全医疗护理员考核评价办法，及时对违规违纪医疗护理员进行处置或清退。</w:t>
      </w:r>
    </w:p>
    <w:p>
      <w:pPr>
        <w:pStyle w:val="6"/>
        <w:shd w:val="clear" w:color="auto" w:fill="FFFFFF"/>
        <w:spacing w:before="0" w:beforeAutospacing="0" w:after="0" w:afterAutospacing="0" w:line="600" w:lineRule="exact"/>
        <w:jc w:val="center"/>
        <w:rPr>
          <w:rStyle w:val="10"/>
          <w:rFonts w:ascii="黑体" w:hAnsi="黑体" w:eastAsia="黑体" w:cs="黑体"/>
          <w:b w:val="0"/>
          <w:bCs w:val="0"/>
          <w:color w:val="000000"/>
          <w:sz w:val="32"/>
          <w:szCs w:val="32"/>
        </w:rPr>
      </w:pPr>
    </w:p>
    <w:p>
      <w:pPr>
        <w:pStyle w:val="6"/>
        <w:shd w:val="clear" w:color="auto" w:fill="FFFFFF"/>
        <w:spacing w:before="0" w:beforeAutospacing="0" w:after="0" w:afterAutospacing="0" w:line="600" w:lineRule="exact"/>
        <w:jc w:val="center"/>
        <w:rPr>
          <w:rStyle w:val="10"/>
          <w:rFonts w:ascii="黑体" w:hAnsi="黑体" w:eastAsia="黑体" w:cs="黑体"/>
          <w:b w:val="0"/>
          <w:bCs w:val="0"/>
          <w:color w:val="000000"/>
          <w:sz w:val="32"/>
          <w:szCs w:val="32"/>
        </w:rPr>
      </w:pPr>
      <w:r>
        <w:rPr>
          <w:rStyle w:val="10"/>
          <w:rFonts w:hint="eastAsia" w:ascii="黑体" w:hAnsi="黑体" w:eastAsia="黑体" w:cs="黑体"/>
          <w:b w:val="0"/>
          <w:bCs w:val="0"/>
          <w:color w:val="000000"/>
          <w:sz w:val="32"/>
          <w:szCs w:val="32"/>
        </w:rPr>
        <w:t>第四章  服务管理</w:t>
      </w:r>
    </w:p>
    <w:p>
      <w:pPr>
        <w:pStyle w:val="6"/>
        <w:shd w:val="clear" w:color="auto" w:fill="FFFFFF"/>
        <w:spacing w:before="0" w:beforeAutospacing="0" w:after="0" w:afterAutospacing="0" w:line="600" w:lineRule="exact"/>
        <w:jc w:val="center"/>
        <w:rPr>
          <w:rFonts w:ascii="仿宋_GB2312" w:hAnsi="Arial" w:eastAsia="仿宋_GB2312" w:cs="Arial"/>
          <w:color w:val="000000"/>
          <w:sz w:val="32"/>
          <w:szCs w:val="32"/>
        </w:rPr>
      </w:pPr>
    </w:p>
    <w:p>
      <w:pPr>
        <w:pStyle w:val="6"/>
        <w:shd w:val="clear" w:color="auto" w:fill="FFFFFF"/>
        <w:spacing w:before="0" w:beforeAutospacing="0" w:after="0" w:afterAutospacing="0" w:line="600" w:lineRule="exact"/>
        <w:ind w:firstLine="640" w:firstLineChars="200"/>
        <w:rPr>
          <w:rFonts w:ascii="仿宋_GB2312" w:hAnsi="Arial" w:eastAsia="仿宋_GB2312" w:cs="Arial"/>
          <w:color w:val="000000"/>
          <w:sz w:val="32"/>
          <w:szCs w:val="32"/>
        </w:rPr>
      </w:pPr>
      <w:r>
        <w:rPr>
          <w:rFonts w:hint="eastAsia" w:ascii="仿宋_GB2312" w:eastAsia="仿宋_GB2312" w:cs="Arial"/>
          <w:color w:val="000000"/>
          <w:sz w:val="32"/>
          <w:szCs w:val="32"/>
        </w:rPr>
        <w:t>第十二条  根据医疗机构、患者或其家属具体情况采用多种陪护服务模式，包括一对一，一对二、一对多和班组等模式，鼓励一对多和班组形式。</w:t>
      </w:r>
    </w:p>
    <w:p>
      <w:pPr>
        <w:widowControl/>
        <w:shd w:val="clear" w:color="auto" w:fill="FFFFFF"/>
        <w:spacing w:line="600" w:lineRule="exact"/>
        <w:ind w:firstLine="640"/>
        <w:jc w:val="left"/>
        <w:textAlignment w:val="baseline"/>
        <w:rPr>
          <w:rFonts w:ascii="仿宋_GB2312" w:hAnsi="Arial" w:eastAsia="仿宋_GB2312" w:cs="Arial"/>
          <w:color w:val="000000"/>
          <w:sz w:val="32"/>
          <w:szCs w:val="32"/>
        </w:rPr>
      </w:pPr>
      <w:r>
        <w:rPr>
          <w:rFonts w:hint="eastAsia" w:ascii="仿宋_GB2312" w:hAnsi="宋体" w:eastAsia="仿宋_GB2312" w:cs="Arial"/>
          <w:color w:val="000000"/>
          <w:kern w:val="0"/>
          <w:sz w:val="32"/>
          <w:szCs w:val="32"/>
        </w:rPr>
        <w:t>第十三条  患者可在医生根据患者病情和自理能力开具陪住医嘱后，结合自身情况，与医疗机构签订协议的劳务派遣机构或家政服务机构签订服务协议，聘用医疗护理员为其提供生活照护。</w:t>
      </w:r>
      <w:r>
        <w:rPr>
          <w:rFonts w:hint="eastAsia" w:ascii="仿宋_GB2312" w:eastAsia="仿宋_GB2312" w:cs="Arial"/>
          <w:color w:val="000000"/>
          <w:sz w:val="32"/>
          <w:szCs w:val="32"/>
        </w:rPr>
        <w:t>协议至少包括以下内容：</w:t>
      </w:r>
    </w:p>
    <w:p>
      <w:pPr>
        <w:pStyle w:val="6"/>
        <w:shd w:val="clear" w:color="auto" w:fill="FFFFFF"/>
        <w:spacing w:before="0" w:beforeAutospacing="0" w:after="0" w:afterAutospacing="0" w:line="600" w:lineRule="exact"/>
        <w:rPr>
          <w:rFonts w:ascii="仿宋_GB2312" w:hAnsi="Arial" w:eastAsia="仿宋_GB2312" w:cs="Arial"/>
          <w:color w:val="000000"/>
          <w:sz w:val="32"/>
          <w:szCs w:val="32"/>
        </w:rPr>
      </w:pPr>
      <w:r>
        <w:rPr>
          <w:rFonts w:hint="eastAsia" w:ascii="仿宋_GB2312" w:hAnsi="Arial" w:eastAsia="仿宋_GB2312" w:cs="Arial"/>
          <w:color w:val="000000"/>
          <w:sz w:val="32"/>
          <w:szCs w:val="32"/>
        </w:rPr>
        <w:t>　　</w:t>
      </w:r>
      <w:r>
        <w:rPr>
          <w:rFonts w:hint="eastAsia" w:ascii="仿宋_GB2312" w:eastAsia="仿宋_GB2312" w:cs="Arial"/>
          <w:color w:val="000000"/>
          <w:sz w:val="32"/>
          <w:szCs w:val="32"/>
        </w:rPr>
        <w:t>（一）医疗护理员聘用机构名称、地址、联系方式，医疗护理员姓名、健康状况、技能培训情况、联系方式，患者姓名、联系方式等信息；</w:t>
      </w:r>
    </w:p>
    <w:p>
      <w:pPr>
        <w:pStyle w:val="6"/>
        <w:shd w:val="clear" w:color="auto" w:fill="FFFFFF"/>
        <w:spacing w:before="0" w:beforeAutospacing="0" w:after="0" w:afterAutospacing="0" w:line="600" w:lineRule="exact"/>
        <w:rPr>
          <w:rFonts w:ascii="仿宋_GB2312" w:hAnsi="Arial" w:eastAsia="仿宋_GB2312" w:cs="Arial"/>
          <w:color w:val="000000"/>
          <w:sz w:val="32"/>
          <w:szCs w:val="32"/>
        </w:rPr>
      </w:pPr>
      <w:r>
        <w:rPr>
          <w:rFonts w:hint="eastAsia" w:ascii="仿宋_GB2312" w:hAnsi="Arial" w:eastAsia="仿宋_GB2312" w:cs="Arial"/>
          <w:color w:val="000000"/>
          <w:sz w:val="32"/>
          <w:szCs w:val="32"/>
        </w:rPr>
        <w:t>　　</w:t>
      </w:r>
      <w:r>
        <w:rPr>
          <w:rFonts w:hint="eastAsia" w:ascii="仿宋_GB2312" w:eastAsia="仿宋_GB2312" w:cs="Arial"/>
          <w:color w:val="000000"/>
          <w:sz w:val="32"/>
          <w:szCs w:val="32"/>
        </w:rPr>
        <w:t>（二）服务地点、内容、方式和期限等；</w:t>
      </w:r>
    </w:p>
    <w:p>
      <w:pPr>
        <w:pStyle w:val="6"/>
        <w:shd w:val="clear" w:color="auto" w:fill="FFFFFF"/>
        <w:spacing w:before="0" w:beforeAutospacing="0" w:after="0" w:afterAutospacing="0" w:line="600" w:lineRule="exact"/>
        <w:rPr>
          <w:rFonts w:ascii="仿宋_GB2312" w:hAnsi="Arial" w:eastAsia="仿宋_GB2312" w:cs="Arial"/>
          <w:color w:val="000000"/>
          <w:sz w:val="32"/>
          <w:szCs w:val="32"/>
        </w:rPr>
      </w:pPr>
      <w:r>
        <w:rPr>
          <w:rFonts w:hint="eastAsia" w:ascii="仿宋_GB2312" w:hAnsi="Arial" w:eastAsia="仿宋_GB2312" w:cs="Arial"/>
          <w:color w:val="000000"/>
          <w:sz w:val="32"/>
          <w:szCs w:val="32"/>
        </w:rPr>
        <w:t>　　</w:t>
      </w:r>
      <w:r>
        <w:rPr>
          <w:rFonts w:hint="eastAsia" w:ascii="仿宋_GB2312" w:eastAsia="仿宋_GB2312" w:cs="Arial"/>
          <w:color w:val="000000"/>
          <w:sz w:val="32"/>
          <w:szCs w:val="32"/>
        </w:rPr>
        <w:t>（三）服务费用及其支付方式；</w:t>
      </w:r>
    </w:p>
    <w:p>
      <w:pPr>
        <w:pStyle w:val="6"/>
        <w:shd w:val="clear" w:color="auto" w:fill="FFFFFF"/>
        <w:spacing w:before="0" w:beforeAutospacing="0" w:after="0" w:afterAutospacing="0" w:line="600" w:lineRule="exact"/>
        <w:rPr>
          <w:rFonts w:ascii="仿宋_GB2312" w:hAnsi="Arial" w:eastAsia="仿宋_GB2312" w:cs="Arial"/>
          <w:color w:val="000000"/>
          <w:sz w:val="32"/>
          <w:szCs w:val="32"/>
        </w:rPr>
      </w:pPr>
      <w:r>
        <w:rPr>
          <w:rFonts w:hint="eastAsia" w:ascii="仿宋_GB2312" w:hAnsi="Arial" w:eastAsia="仿宋_GB2312" w:cs="Arial"/>
          <w:color w:val="000000"/>
          <w:sz w:val="32"/>
          <w:szCs w:val="32"/>
        </w:rPr>
        <w:t>　　</w:t>
      </w:r>
      <w:r>
        <w:rPr>
          <w:rFonts w:hint="eastAsia" w:ascii="仿宋_GB2312" w:eastAsia="仿宋_GB2312" w:cs="Arial"/>
          <w:color w:val="000000"/>
          <w:sz w:val="32"/>
          <w:szCs w:val="32"/>
        </w:rPr>
        <w:t>（四）各方权利与义务、违约责任与争议解决方式等。</w:t>
      </w:r>
    </w:p>
    <w:p>
      <w:pPr>
        <w:pStyle w:val="6"/>
        <w:shd w:val="clear" w:color="auto" w:fill="FFFFFF"/>
        <w:spacing w:before="0" w:beforeAutospacing="0" w:after="0" w:afterAutospacing="0" w:line="600" w:lineRule="exact"/>
        <w:rPr>
          <w:rFonts w:ascii="仿宋_GB2312" w:hAnsi="Arial" w:eastAsia="仿宋_GB2312" w:cs="Arial"/>
          <w:color w:val="000000"/>
          <w:sz w:val="32"/>
          <w:szCs w:val="32"/>
        </w:rPr>
      </w:pPr>
      <w:r>
        <w:rPr>
          <w:rFonts w:hint="eastAsia" w:ascii="仿宋_GB2312" w:hAnsi="Arial" w:eastAsia="仿宋_GB2312" w:cs="Arial"/>
          <w:color w:val="000000"/>
          <w:sz w:val="32"/>
          <w:szCs w:val="32"/>
        </w:rPr>
        <w:t>　　</w:t>
      </w:r>
      <w:r>
        <w:rPr>
          <w:rFonts w:hint="eastAsia" w:ascii="仿宋_GB2312" w:eastAsia="仿宋_GB2312" w:cs="Arial"/>
          <w:color w:val="000000"/>
          <w:sz w:val="32"/>
          <w:szCs w:val="32"/>
        </w:rPr>
        <w:t>第十四条 医疗护理员在提供陪护过程中与患者或其家属发生纠纷，应及时向医院管理人员和医疗护理员聘用服务机构反映，不得擅自离岗。</w:t>
      </w:r>
    </w:p>
    <w:p>
      <w:pPr>
        <w:pStyle w:val="6"/>
        <w:shd w:val="clear" w:color="auto" w:fill="FFFFFF"/>
        <w:spacing w:before="0" w:beforeAutospacing="0" w:after="0" w:afterAutospacing="0" w:line="600" w:lineRule="exact"/>
        <w:rPr>
          <w:rFonts w:ascii="仿宋_GB2312" w:hAnsi="Arial" w:eastAsia="仿宋_GB2312" w:cs="Arial"/>
          <w:color w:val="000000"/>
          <w:sz w:val="32"/>
          <w:szCs w:val="32"/>
        </w:rPr>
      </w:pPr>
      <w:r>
        <w:rPr>
          <w:rFonts w:hint="eastAsia" w:ascii="仿宋_GB2312" w:hAnsi="Arial" w:eastAsia="仿宋_GB2312" w:cs="Arial"/>
          <w:color w:val="000000"/>
          <w:sz w:val="32"/>
          <w:szCs w:val="32"/>
        </w:rPr>
        <w:t>　　</w:t>
      </w:r>
      <w:r>
        <w:rPr>
          <w:rFonts w:hint="eastAsia" w:ascii="仿宋_GB2312" w:eastAsia="仿宋_GB2312" w:cs="Arial"/>
          <w:color w:val="000000"/>
          <w:sz w:val="32"/>
          <w:szCs w:val="32"/>
        </w:rPr>
        <w:t>第十五条医疗护理员工作内容和陪护收费实行明码标价和公示制度，不得收取未予标明的费用。</w:t>
      </w:r>
    </w:p>
    <w:p>
      <w:pPr>
        <w:pStyle w:val="6"/>
        <w:shd w:val="clear" w:color="auto" w:fill="FFFFFF"/>
        <w:spacing w:before="0" w:beforeAutospacing="0" w:after="0" w:afterAutospacing="0" w:line="600" w:lineRule="exact"/>
        <w:rPr>
          <w:rFonts w:ascii="仿宋_GB2312" w:hAnsi="Arial" w:eastAsia="仿宋_GB2312" w:cs="Arial"/>
          <w:color w:val="000000"/>
          <w:sz w:val="32"/>
          <w:szCs w:val="32"/>
        </w:rPr>
      </w:pPr>
      <w:r>
        <w:rPr>
          <w:rFonts w:hint="eastAsia" w:ascii="仿宋_GB2312" w:hAnsi="Arial" w:eastAsia="仿宋_GB2312" w:cs="Arial"/>
          <w:color w:val="000000"/>
          <w:sz w:val="32"/>
          <w:szCs w:val="32"/>
        </w:rPr>
        <w:t>　　</w:t>
      </w:r>
      <w:r>
        <w:rPr>
          <w:rFonts w:hint="eastAsia" w:ascii="仿宋_GB2312" w:eastAsia="仿宋_GB2312" w:cs="Arial"/>
          <w:color w:val="000000"/>
          <w:sz w:val="32"/>
          <w:szCs w:val="32"/>
        </w:rPr>
        <w:t>第十六条 医疗机构应当独立设置陪护服务收费窗口，由医疗护理员聘用机构派人进行收费，收费标准上墙公示，接受监督。</w:t>
      </w:r>
    </w:p>
    <w:p>
      <w:pPr>
        <w:pStyle w:val="6"/>
        <w:shd w:val="clear" w:color="auto" w:fill="FFFFFF"/>
        <w:spacing w:before="0" w:beforeAutospacing="0" w:after="0" w:afterAutospacing="0" w:line="600" w:lineRule="exact"/>
        <w:rPr>
          <w:rFonts w:ascii="仿宋_GB2312" w:hAnsi="Arial" w:eastAsia="仿宋_GB2312" w:cs="Arial"/>
          <w:color w:val="000000"/>
          <w:sz w:val="32"/>
          <w:szCs w:val="32"/>
        </w:rPr>
      </w:pPr>
      <w:r>
        <w:rPr>
          <w:rFonts w:hint="eastAsia" w:ascii="仿宋_GB2312" w:hAnsi="Arial" w:eastAsia="仿宋_GB2312" w:cs="Arial"/>
          <w:color w:val="000000"/>
          <w:sz w:val="32"/>
          <w:szCs w:val="32"/>
        </w:rPr>
        <w:t>　　</w:t>
      </w:r>
      <w:r>
        <w:rPr>
          <w:rFonts w:hint="eastAsia" w:ascii="仿宋_GB2312" w:eastAsia="仿宋_GB2312" w:cs="Arial"/>
          <w:color w:val="000000"/>
          <w:sz w:val="32"/>
          <w:szCs w:val="32"/>
        </w:rPr>
        <w:t>第十七条 市卫生健康局根据医疗机构陪护服务的实际需要，创新工作方式选择若干医疗机构作为试点。</w:t>
      </w:r>
    </w:p>
    <w:p>
      <w:pPr>
        <w:pStyle w:val="6"/>
        <w:shd w:val="clear" w:color="auto" w:fill="FFFFFF"/>
        <w:spacing w:before="0" w:beforeAutospacing="0" w:after="0" w:afterAutospacing="0" w:line="600" w:lineRule="exact"/>
        <w:rPr>
          <w:rFonts w:ascii="仿宋_GB2312" w:hAnsi="Arial" w:eastAsia="仿宋_GB2312" w:cs="Arial"/>
          <w:color w:val="000000"/>
          <w:sz w:val="32"/>
          <w:szCs w:val="32"/>
        </w:rPr>
      </w:pPr>
    </w:p>
    <w:p>
      <w:pPr>
        <w:pStyle w:val="6"/>
        <w:shd w:val="clear" w:color="auto" w:fill="FFFFFF"/>
        <w:spacing w:before="0" w:beforeAutospacing="0" w:after="0" w:afterAutospacing="0" w:line="600" w:lineRule="exact"/>
        <w:jc w:val="center"/>
        <w:rPr>
          <w:rStyle w:val="10"/>
          <w:rFonts w:ascii="黑体" w:hAnsi="黑体" w:eastAsia="黑体" w:cs="黑体"/>
          <w:b w:val="0"/>
          <w:bCs w:val="0"/>
          <w:color w:val="000000"/>
          <w:sz w:val="32"/>
          <w:szCs w:val="32"/>
        </w:rPr>
      </w:pPr>
      <w:r>
        <w:rPr>
          <w:rStyle w:val="10"/>
          <w:rFonts w:hint="eastAsia" w:ascii="黑体" w:hAnsi="黑体" w:eastAsia="黑体" w:cs="黑体"/>
          <w:b w:val="0"/>
          <w:bCs w:val="0"/>
          <w:color w:val="000000"/>
          <w:sz w:val="32"/>
          <w:szCs w:val="32"/>
        </w:rPr>
        <w:t>第五章  培训管理</w:t>
      </w:r>
    </w:p>
    <w:p>
      <w:pPr>
        <w:pStyle w:val="6"/>
        <w:shd w:val="clear" w:color="auto" w:fill="FFFFFF"/>
        <w:spacing w:before="0" w:beforeAutospacing="0" w:after="0" w:afterAutospacing="0" w:line="600" w:lineRule="exact"/>
        <w:jc w:val="center"/>
        <w:rPr>
          <w:rStyle w:val="10"/>
          <w:rFonts w:ascii="黑体" w:hAnsi="黑体" w:eastAsia="黑体" w:cs="黑体"/>
          <w:b w:val="0"/>
          <w:bCs w:val="0"/>
          <w:color w:val="000000"/>
          <w:sz w:val="32"/>
          <w:szCs w:val="32"/>
        </w:rPr>
      </w:pPr>
    </w:p>
    <w:p>
      <w:pPr>
        <w:widowControl/>
        <w:shd w:val="clear" w:color="auto" w:fill="FFFFFF"/>
        <w:spacing w:line="600" w:lineRule="exact"/>
        <w:ind w:firstLine="640"/>
        <w:jc w:val="left"/>
        <w:textAlignment w:val="baseline"/>
        <w:rPr>
          <w:rFonts w:ascii="仿宋_GB2312" w:eastAsia="仿宋_GB2312" w:cs="Arial"/>
          <w:color w:val="000000"/>
          <w:sz w:val="32"/>
          <w:szCs w:val="32"/>
        </w:rPr>
      </w:pPr>
      <w:r>
        <w:rPr>
          <w:rFonts w:hint="eastAsia" w:ascii="仿宋_GB2312" w:hAnsi="Arial" w:eastAsia="仿宋_GB2312" w:cs="Arial"/>
          <w:color w:val="000000"/>
          <w:sz w:val="32"/>
          <w:szCs w:val="32"/>
        </w:rPr>
        <w:t>第十八条</w:t>
      </w:r>
      <w:r>
        <w:rPr>
          <w:rFonts w:hint="eastAsia" w:ascii="仿宋_GB2312" w:eastAsia="仿宋_GB2312" w:cs="Arial"/>
          <w:color w:val="000000"/>
          <w:sz w:val="32"/>
          <w:szCs w:val="32"/>
        </w:rPr>
        <w:t xml:space="preserve"> 市卫生健康局委托市卫生计生能力建设和继续教育中心负责全市医疗护理员职业培训考核和发证工作，考核合格者发给相关证书。考核内容标准由市卫生继续教育中心按照国家《医疗护理员培训大纲（试行）》要求执行。</w:t>
      </w:r>
    </w:p>
    <w:p>
      <w:pPr>
        <w:widowControl/>
        <w:shd w:val="clear" w:color="auto" w:fill="FFFFFF"/>
        <w:spacing w:line="600" w:lineRule="exact"/>
        <w:ind w:firstLine="640"/>
        <w:jc w:val="left"/>
        <w:textAlignment w:val="baseline"/>
        <w:rPr>
          <w:rFonts w:ascii="仿宋_GB2312" w:hAnsi="Arial" w:eastAsia="仿宋_GB2312" w:cs="Arial"/>
          <w:color w:val="000000"/>
          <w:sz w:val="32"/>
          <w:szCs w:val="32"/>
        </w:rPr>
      </w:pPr>
      <w:r>
        <w:rPr>
          <w:rFonts w:hint="eastAsia" w:ascii="仿宋_GB2312" w:eastAsia="仿宋_GB2312" w:cs="Arial"/>
          <w:color w:val="000000"/>
          <w:sz w:val="32"/>
          <w:szCs w:val="32"/>
        </w:rPr>
        <w:t>对符合医疗护理员条件并取得相关证书的人员按照规定落实职业培训补贴等促进就业创业扶持政策。</w:t>
      </w:r>
    </w:p>
    <w:p>
      <w:pPr>
        <w:widowControl/>
        <w:shd w:val="clear" w:color="auto" w:fill="FFFFFF"/>
        <w:spacing w:line="600" w:lineRule="exact"/>
        <w:ind w:firstLine="640"/>
        <w:jc w:val="left"/>
        <w:textAlignment w:val="baseline"/>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第十九条 拟在本市医疗机构从事医疗护理员工作的人员（含医院和劳务派遣机构、家政服务机构聘用的医疗护理员），应由医疗护理员聘用机构统一组织参加医疗护理员职业培训。</w:t>
      </w:r>
    </w:p>
    <w:p>
      <w:pPr>
        <w:widowControl/>
        <w:shd w:val="clear" w:color="auto" w:fill="FFFFFF"/>
        <w:spacing w:line="600" w:lineRule="exact"/>
        <w:ind w:firstLine="640" w:firstLineChars="200"/>
        <w:jc w:val="left"/>
        <w:textAlignment w:val="baseline"/>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鼓励符合条件的本市登记失业人员、农村转移就业劳动力和外省市来莞务工人员等人群从事医疗护理员工作。</w:t>
      </w:r>
    </w:p>
    <w:p>
      <w:pPr>
        <w:widowControl/>
        <w:shd w:val="clear" w:color="auto" w:fill="FFFFFF"/>
        <w:spacing w:line="600" w:lineRule="exact"/>
        <w:ind w:firstLine="640"/>
        <w:jc w:val="left"/>
        <w:textAlignment w:val="baseline"/>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第二十条 医疗护理员培训内容按照国家《医疗护理员培训大纲（试行）》执行，以患者为主要服务对象的医疗护理员培训总时间不少于120学时，以老年、孕产妇和新生儿患者为服务对象的医疗护理员培训总时间不少于150学时。每学时不少于45分钟。鼓励有条件的培训机构开展线上线下相结合的培训方式。</w:t>
      </w:r>
    </w:p>
    <w:p>
      <w:pPr>
        <w:widowControl/>
        <w:shd w:val="clear" w:color="auto" w:fill="FFFFFF"/>
        <w:spacing w:line="600" w:lineRule="exact"/>
        <w:ind w:firstLine="640"/>
        <w:jc w:val="left"/>
        <w:textAlignment w:val="baseline"/>
        <w:rPr>
          <w:rFonts w:ascii="仿宋_GB2312" w:eastAsia="仿宋_GB2312" w:cs="Arial"/>
          <w:color w:val="000000"/>
          <w:sz w:val="32"/>
          <w:szCs w:val="32"/>
        </w:rPr>
      </w:pPr>
      <w:r>
        <w:rPr>
          <w:rFonts w:hint="eastAsia" w:ascii="仿宋_GB2312" w:eastAsia="仿宋_GB2312" w:cs="Arial"/>
          <w:color w:val="000000"/>
          <w:sz w:val="32"/>
          <w:szCs w:val="32"/>
        </w:rPr>
        <w:t>第二十一条 具备一定条件的高等医学院校、职业院校、医疗机构、行业协会、职业培训机构可开展医疗护理员培训。培训机构应具备医疗护理员理论和实践培训的条件，有关条件标准和要求由</w:t>
      </w:r>
      <w:bookmarkStart w:id="0" w:name="OLE_LINK7"/>
      <w:bookmarkStart w:id="1" w:name="OLE_LINK8"/>
      <w:r>
        <w:rPr>
          <w:rFonts w:hint="eastAsia" w:ascii="仿宋_GB2312" w:eastAsia="仿宋_GB2312" w:cs="Arial"/>
          <w:color w:val="000000"/>
          <w:sz w:val="32"/>
          <w:szCs w:val="32"/>
        </w:rPr>
        <w:t>东莞市卫生计生能力建设和继续教育中心</w:t>
      </w:r>
      <w:bookmarkEnd w:id="0"/>
      <w:bookmarkEnd w:id="1"/>
      <w:r>
        <w:rPr>
          <w:rFonts w:hint="eastAsia" w:ascii="仿宋_GB2312" w:eastAsia="仿宋_GB2312" w:cs="Arial"/>
          <w:color w:val="000000"/>
          <w:sz w:val="32"/>
          <w:szCs w:val="32"/>
        </w:rPr>
        <w:t>制定并报市卫生健康局和市人力资源社会保障局审定同意后执行。委托或联合其他单位开展培训的，需签署协议，明确双方责任及质量保障措施等内容。</w:t>
      </w:r>
    </w:p>
    <w:p>
      <w:pPr>
        <w:widowControl/>
        <w:shd w:val="clear" w:color="auto" w:fill="FFFFFF"/>
        <w:spacing w:line="600" w:lineRule="exact"/>
        <w:ind w:firstLine="640"/>
        <w:jc w:val="left"/>
        <w:textAlignment w:val="baseline"/>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第二十二条 市卫生健康局委托东莞市卫生计生能力建设和继续教育中心采取电话回访、不定期暗访、实地检查核实、查看原始资料及照片视频等方式对培训机构培训情况进行抽查。各培训机构要严格落实培训计划，建立培训记录台账，长期妥善留存培训相关档案材料，确保培训信息可查询、过程有管理、质量可追溯。</w:t>
      </w:r>
    </w:p>
    <w:p>
      <w:pPr>
        <w:pStyle w:val="6"/>
        <w:shd w:val="clear" w:color="auto" w:fill="FFFFFF"/>
        <w:spacing w:before="0" w:beforeAutospacing="0" w:after="0" w:afterAutospacing="0" w:line="600" w:lineRule="exact"/>
        <w:rPr>
          <w:rStyle w:val="10"/>
          <w:rFonts w:ascii="仿宋_GB2312" w:eastAsia="仿宋_GB2312" w:cs="Arial"/>
          <w:color w:val="000000"/>
          <w:sz w:val="32"/>
          <w:szCs w:val="32"/>
        </w:rPr>
      </w:pPr>
      <w:r>
        <w:rPr>
          <w:rFonts w:hint="eastAsia" w:ascii="仿宋_GB2312" w:hAnsi="Arial" w:eastAsia="仿宋_GB2312" w:cs="Arial"/>
          <w:color w:val="000000"/>
          <w:sz w:val="32"/>
          <w:szCs w:val="32"/>
        </w:rPr>
        <w:t>　　</w:t>
      </w:r>
      <w:r>
        <w:rPr>
          <w:rFonts w:hint="eastAsia" w:ascii="仿宋_GB2312" w:eastAsia="仿宋_GB2312" w:cs="Arial"/>
          <w:color w:val="000000"/>
          <w:sz w:val="32"/>
          <w:szCs w:val="32"/>
        </w:rPr>
        <w:t>第二十三条 医疗护理员上岗后，聘用机构应通过多种形式对医疗护理员进行岗位业务培训，将医疗护理员工资收入、岗位晋升与技能水平相挂钩，提高医疗护理员加强自身能力建设的积极性。</w:t>
      </w:r>
      <w:r>
        <w:rPr>
          <w:rFonts w:hint="eastAsia" w:ascii="仿宋_GB2312" w:eastAsia="仿宋_GB2312" w:cs="Arial"/>
          <w:color w:val="000000"/>
          <w:sz w:val="32"/>
          <w:szCs w:val="32"/>
        </w:rPr>
        <w:br w:type="textWrapping"/>
      </w:r>
    </w:p>
    <w:p>
      <w:pPr>
        <w:pStyle w:val="6"/>
        <w:shd w:val="clear" w:color="auto" w:fill="FFFFFF"/>
        <w:spacing w:before="0" w:beforeAutospacing="0" w:after="0" w:afterAutospacing="0" w:line="600" w:lineRule="exact"/>
        <w:jc w:val="center"/>
        <w:rPr>
          <w:rStyle w:val="10"/>
          <w:rFonts w:ascii="黑体" w:hAnsi="黑体" w:eastAsia="黑体" w:cs="黑体"/>
          <w:b w:val="0"/>
          <w:bCs w:val="0"/>
          <w:color w:val="000000"/>
          <w:sz w:val="32"/>
          <w:szCs w:val="32"/>
        </w:rPr>
      </w:pPr>
      <w:r>
        <w:rPr>
          <w:rStyle w:val="10"/>
          <w:rFonts w:hint="eastAsia" w:ascii="黑体" w:hAnsi="黑体" w:eastAsia="黑体" w:cs="黑体"/>
          <w:b w:val="0"/>
          <w:bCs w:val="0"/>
          <w:color w:val="000000"/>
          <w:sz w:val="32"/>
          <w:szCs w:val="32"/>
        </w:rPr>
        <w:t>第六章  监督检查</w:t>
      </w:r>
    </w:p>
    <w:p>
      <w:pPr>
        <w:pStyle w:val="6"/>
        <w:shd w:val="clear" w:color="auto" w:fill="FFFFFF"/>
        <w:spacing w:before="0" w:beforeAutospacing="0" w:after="0" w:afterAutospacing="0" w:line="600" w:lineRule="exact"/>
        <w:jc w:val="center"/>
        <w:rPr>
          <w:rFonts w:ascii="仿宋_GB2312" w:hAnsi="Arial" w:eastAsia="仿宋_GB2312" w:cs="Arial"/>
          <w:color w:val="000000"/>
          <w:sz w:val="32"/>
          <w:szCs w:val="32"/>
        </w:rPr>
      </w:pPr>
    </w:p>
    <w:p>
      <w:pPr>
        <w:pStyle w:val="6"/>
        <w:shd w:val="clear" w:color="auto" w:fill="FFFFFF"/>
        <w:spacing w:before="0" w:beforeAutospacing="0" w:after="0" w:afterAutospacing="0" w:line="600" w:lineRule="exact"/>
        <w:ind w:firstLine="645"/>
        <w:rPr>
          <w:rFonts w:ascii="仿宋_GB2312" w:eastAsia="仿宋_GB2312" w:cs="Arial"/>
          <w:color w:val="000000"/>
          <w:sz w:val="32"/>
          <w:szCs w:val="32"/>
        </w:rPr>
      </w:pPr>
      <w:r>
        <w:rPr>
          <w:rFonts w:hint="eastAsia" w:ascii="仿宋_GB2312" w:eastAsia="仿宋_GB2312" w:cs="Arial"/>
          <w:color w:val="000000"/>
          <w:sz w:val="32"/>
          <w:szCs w:val="32"/>
        </w:rPr>
        <w:t>第二十四条 各级卫生健康部门要指导有需要的医疗机构选择有合法资质、用工规范的劳务派遣机构、家政服务机构签定协议并开展合作，对医疗机构的医疗护理员管理工作进行监督检查；市卫生健康局委托市公立医院运营服务中心负责对全市公立医院医疗护理员服务质量进行指导与考核。市卫生健康局出台医疗机构医疗护理员职业培训政策，提升医疗护理员服务质量水平。</w:t>
      </w:r>
    </w:p>
    <w:p>
      <w:pPr>
        <w:pStyle w:val="6"/>
        <w:shd w:val="clear" w:color="auto" w:fill="FFFFFF"/>
        <w:spacing w:before="0" w:beforeAutospacing="0" w:after="0" w:afterAutospacing="0" w:line="600" w:lineRule="exact"/>
        <w:ind w:firstLine="645"/>
        <w:rPr>
          <w:rFonts w:ascii="仿宋_GB2312" w:hAnsi="Arial" w:eastAsia="仿宋_GB2312" w:cs="Arial"/>
          <w:color w:val="000000"/>
          <w:sz w:val="32"/>
          <w:szCs w:val="32"/>
        </w:rPr>
      </w:pPr>
      <w:r>
        <w:rPr>
          <w:rFonts w:hint="eastAsia" w:ascii="仿宋_GB2312" w:eastAsia="仿宋_GB2312" w:cs="Arial"/>
          <w:color w:val="000000"/>
          <w:sz w:val="32"/>
          <w:szCs w:val="32"/>
        </w:rPr>
        <w:t xml:space="preserve">第二十五条 </w:t>
      </w:r>
      <w:r>
        <w:rPr>
          <w:rFonts w:hint="eastAsia" w:ascii="仿宋_GB2312" w:hAnsi="Times New Roman" w:eastAsia="仿宋_GB2312" w:cs="Times New Roman"/>
          <w:color w:val="000000"/>
          <w:sz w:val="32"/>
          <w:szCs w:val="32"/>
        </w:rPr>
        <w:t>人力资源社会保障部门、财政部门要按照规定落实促进就业创业扶持政策，将符合条件的培训对象纳入职业培训补贴范围。</w:t>
      </w:r>
    </w:p>
    <w:p>
      <w:pPr>
        <w:pStyle w:val="6"/>
        <w:shd w:val="clear" w:color="auto" w:fill="FFFFFF"/>
        <w:spacing w:before="0" w:beforeAutospacing="0" w:after="0" w:afterAutospacing="0" w:line="600" w:lineRule="exact"/>
        <w:rPr>
          <w:rFonts w:ascii="仿宋_GB2312" w:hAnsi="Arial" w:eastAsia="仿宋_GB2312" w:cs="Arial"/>
          <w:color w:val="000000"/>
          <w:sz w:val="32"/>
          <w:szCs w:val="32"/>
        </w:rPr>
      </w:pPr>
      <w:r>
        <w:rPr>
          <w:rFonts w:hint="eastAsia" w:ascii="仿宋_GB2312" w:hAnsi="Arial" w:eastAsia="仿宋_GB2312" w:cs="Arial"/>
          <w:color w:val="000000"/>
          <w:sz w:val="32"/>
          <w:szCs w:val="32"/>
        </w:rPr>
        <w:t xml:space="preserve">    </w:t>
      </w:r>
      <w:r>
        <w:rPr>
          <w:rFonts w:hint="eastAsia" w:ascii="仿宋_GB2312" w:eastAsia="仿宋_GB2312" w:cs="Arial"/>
          <w:color w:val="000000"/>
          <w:sz w:val="32"/>
          <w:szCs w:val="32"/>
        </w:rPr>
        <w:t xml:space="preserve">第二十六条 </w:t>
      </w:r>
      <w:r>
        <w:rPr>
          <w:rFonts w:hint="eastAsia" w:ascii="仿宋_GB2312" w:hAnsi="Times New Roman" w:eastAsia="仿宋_GB2312" w:cs="Times New Roman"/>
          <w:color w:val="000000"/>
          <w:sz w:val="32"/>
          <w:szCs w:val="32"/>
        </w:rPr>
        <w:t>人力资源社会保障部门</w:t>
      </w:r>
      <w:r>
        <w:rPr>
          <w:rFonts w:hint="eastAsia" w:ascii="仿宋_GB2312" w:eastAsia="仿宋_GB2312" w:cs="Arial"/>
          <w:color w:val="000000"/>
          <w:sz w:val="32"/>
          <w:szCs w:val="32"/>
        </w:rPr>
        <w:t>要对</w:t>
      </w:r>
      <w:r>
        <w:rPr>
          <w:rFonts w:hint="eastAsia" w:ascii="仿宋_GB2312" w:hAnsi="微软雅黑" w:eastAsia="仿宋_GB2312"/>
          <w:color w:val="333333"/>
          <w:sz w:val="32"/>
          <w:szCs w:val="32"/>
        </w:rPr>
        <w:t>劳务派遣机构、家政服务机构</w:t>
      </w:r>
      <w:r>
        <w:rPr>
          <w:rFonts w:hint="eastAsia" w:ascii="仿宋_GB2312" w:eastAsia="仿宋_GB2312" w:cs="Arial"/>
          <w:color w:val="000000"/>
          <w:sz w:val="32"/>
          <w:szCs w:val="32"/>
        </w:rPr>
        <w:t>用工管理情况进行监督检查，查处违反劳动法律法规行为。</w:t>
      </w:r>
      <w:r>
        <w:rPr>
          <w:rFonts w:hint="eastAsia" w:ascii="仿宋_GB2312" w:hAnsi="Arial" w:eastAsia="仿宋_GB2312" w:cs="Arial"/>
          <w:color w:val="000000"/>
          <w:sz w:val="32"/>
          <w:szCs w:val="32"/>
        </w:rPr>
        <w:t>　</w:t>
      </w:r>
    </w:p>
    <w:p>
      <w:pPr>
        <w:pStyle w:val="6"/>
        <w:shd w:val="clear" w:color="auto" w:fill="FFFFFF"/>
        <w:spacing w:before="0" w:beforeAutospacing="0" w:after="0" w:afterAutospacing="0" w:line="600" w:lineRule="exact"/>
        <w:ind w:firstLine="640" w:firstLineChars="200"/>
        <w:rPr>
          <w:rFonts w:ascii="仿宋_GB2312" w:hAnsi="Arial" w:eastAsia="仿宋_GB2312" w:cs="Arial"/>
          <w:color w:val="000000"/>
          <w:sz w:val="32"/>
          <w:szCs w:val="32"/>
        </w:rPr>
      </w:pPr>
      <w:r>
        <w:rPr>
          <w:rFonts w:hint="eastAsia" w:ascii="仿宋_GB2312" w:eastAsia="仿宋_GB2312" w:cs="Arial"/>
          <w:color w:val="000000"/>
          <w:sz w:val="32"/>
          <w:szCs w:val="32"/>
        </w:rPr>
        <w:t>第二十七条 市场监管部门应当对</w:t>
      </w:r>
      <w:r>
        <w:rPr>
          <w:rFonts w:hint="eastAsia" w:ascii="仿宋_GB2312" w:hAnsi="微软雅黑" w:eastAsia="仿宋_GB2312"/>
          <w:color w:val="333333"/>
          <w:sz w:val="32"/>
          <w:szCs w:val="32"/>
        </w:rPr>
        <w:t>劳务派遣机构、家政服务机构</w:t>
      </w:r>
      <w:r>
        <w:rPr>
          <w:rFonts w:hint="eastAsia" w:ascii="仿宋_GB2312" w:eastAsia="仿宋_GB2312" w:cs="Arial"/>
          <w:color w:val="000000"/>
          <w:sz w:val="32"/>
          <w:szCs w:val="32"/>
        </w:rPr>
        <w:t>收费明码标价进行监管，配合人力资源社会保障部门、卫生健康部门等依法加强对登记注册的</w:t>
      </w:r>
      <w:r>
        <w:rPr>
          <w:rFonts w:hint="eastAsia" w:ascii="仿宋_GB2312" w:hAnsi="微软雅黑" w:eastAsia="仿宋_GB2312"/>
          <w:color w:val="333333"/>
          <w:sz w:val="32"/>
          <w:szCs w:val="32"/>
        </w:rPr>
        <w:t>劳务派遣机构、家政服务机构</w:t>
      </w:r>
      <w:r>
        <w:rPr>
          <w:rFonts w:hint="eastAsia" w:ascii="仿宋_GB2312" w:eastAsia="仿宋_GB2312" w:cs="Arial"/>
          <w:color w:val="000000"/>
          <w:sz w:val="32"/>
          <w:szCs w:val="32"/>
        </w:rPr>
        <w:t>进行监督管理，按职责依法查处违规行为。</w:t>
      </w:r>
    </w:p>
    <w:p>
      <w:pPr>
        <w:pStyle w:val="6"/>
        <w:shd w:val="clear" w:color="auto" w:fill="FFFFFF"/>
        <w:spacing w:before="0" w:beforeAutospacing="0" w:after="0" w:afterAutospacing="0" w:line="600" w:lineRule="exact"/>
        <w:ind w:firstLine="645"/>
        <w:rPr>
          <w:rFonts w:ascii="仿宋_GB2312" w:eastAsia="仿宋_GB2312" w:cs="Arial"/>
          <w:color w:val="000000"/>
          <w:sz w:val="32"/>
          <w:szCs w:val="32"/>
        </w:rPr>
      </w:pPr>
      <w:r>
        <w:rPr>
          <w:rFonts w:hint="eastAsia" w:ascii="仿宋_GB2312" w:eastAsia="仿宋_GB2312" w:cs="Arial"/>
          <w:color w:val="000000"/>
          <w:sz w:val="32"/>
          <w:szCs w:val="32"/>
        </w:rPr>
        <w:t>第二十八条 公安部门对医疗机构或</w:t>
      </w:r>
      <w:r>
        <w:rPr>
          <w:rFonts w:hint="eastAsia" w:ascii="仿宋_GB2312" w:hAnsi="微软雅黑" w:eastAsia="仿宋_GB2312"/>
          <w:color w:val="333333"/>
          <w:sz w:val="32"/>
          <w:szCs w:val="32"/>
        </w:rPr>
        <w:t>劳务派遣机构、家政服务机构</w:t>
      </w:r>
      <w:r>
        <w:rPr>
          <w:rFonts w:hint="eastAsia" w:ascii="仿宋_GB2312" w:eastAsia="仿宋_GB2312" w:cs="Arial"/>
          <w:color w:val="000000"/>
          <w:sz w:val="32"/>
          <w:szCs w:val="32"/>
        </w:rPr>
        <w:t>提供的医疗护理员信息予以核查并反馈，对</w:t>
      </w:r>
      <w:r>
        <w:rPr>
          <w:rFonts w:hint="eastAsia" w:ascii="仿宋_GB2312" w:hAnsi="微软雅黑" w:eastAsia="仿宋_GB2312"/>
          <w:color w:val="333333"/>
          <w:sz w:val="32"/>
          <w:szCs w:val="32"/>
        </w:rPr>
        <w:t>劳务派遣机构、家政服务机构</w:t>
      </w:r>
      <w:r>
        <w:rPr>
          <w:rFonts w:hint="eastAsia" w:ascii="仿宋_GB2312" w:eastAsia="仿宋_GB2312" w:cs="Arial"/>
          <w:color w:val="000000"/>
          <w:sz w:val="32"/>
          <w:szCs w:val="32"/>
        </w:rPr>
        <w:t>、医疗护理员扰乱医院正常工作秩序行为依法进行处理。</w:t>
      </w:r>
    </w:p>
    <w:p>
      <w:pPr>
        <w:pStyle w:val="6"/>
        <w:shd w:val="clear" w:color="auto" w:fill="FFFFFF"/>
        <w:spacing w:before="0" w:beforeAutospacing="0" w:after="0" w:afterAutospacing="0" w:line="600" w:lineRule="exact"/>
        <w:ind w:firstLine="645"/>
        <w:rPr>
          <w:rFonts w:ascii="仿宋_GB2312" w:eastAsia="仿宋_GB2312" w:cs="Arial"/>
          <w:color w:val="000000"/>
          <w:sz w:val="32"/>
          <w:szCs w:val="32"/>
        </w:rPr>
      </w:pPr>
    </w:p>
    <w:p>
      <w:pPr>
        <w:pStyle w:val="6"/>
        <w:shd w:val="clear" w:color="auto" w:fill="FFFFFF"/>
        <w:spacing w:before="0" w:beforeAutospacing="0" w:after="0" w:afterAutospacing="0" w:line="600" w:lineRule="exact"/>
        <w:jc w:val="center"/>
        <w:rPr>
          <w:rStyle w:val="10"/>
          <w:rFonts w:ascii="黑体" w:hAnsi="黑体" w:eastAsia="黑体" w:cs="黑体"/>
          <w:b w:val="0"/>
          <w:bCs w:val="0"/>
          <w:color w:val="000000"/>
          <w:sz w:val="32"/>
          <w:szCs w:val="32"/>
        </w:rPr>
      </w:pPr>
      <w:r>
        <w:rPr>
          <w:rStyle w:val="10"/>
          <w:rFonts w:hint="eastAsia" w:ascii="黑体" w:hAnsi="黑体" w:eastAsia="黑体" w:cs="黑体"/>
          <w:b w:val="0"/>
          <w:bCs w:val="0"/>
          <w:color w:val="000000"/>
          <w:sz w:val="32"/>
          <w:szCs w:val="32"/>
        </w:rPr>
        <w:t>第七章  附则</w:t>
      </w:r>
    </w:p>
    <w:p>
      <w:pPr>
        <w:pStyle w:val="6"/>
        <w:shd w:val="clear" w:color="auto" w:fill="FFFFFF"/>
        <w:spacing w:before="0" w:beforeAutospacing="0" w:after="0" w:afterAutospacing="0" w:line="600" w:lineRule="exact"/>
        <w:jc w:val="center"/>
        <w:rPr>
          <w:rStyle w:val="10"/>
          <w:rFonts w:ascii="黑体" w:hAnsi="黑体" w:eastAsia="黑体" w:cs="黑体"/>
          <w:b w:val="0"/>
          <w:bCs w:val="0"/>
          <w:color w:val="000000"/>
          <w:sz w:val="32"/>
          <w:szCs w:val="32"/>
        </w:rPr>
      </w:pPr>
    </w:p>
    <w:p>
      <w:pPr>
        <w:pStyle w:val="6"/>
        <w:shd w:val="clear" w:color="auto" w:fill="FFFFFF"/>
        <w:spacing w:before="0" w:beforeAutospacing="0" w:after="0" w:afterAutospacing="0" w:line="600" w:lineRule="exact"/>
      </w:pPr>
      <w:r>
        <w:rPr>
          <w:rFonts w:hint="eastAsia" w:ascii="仿宋_GB2312" w:hAnsi="Arial" w:eastAsia="仿宋_GB2312" w:cs="Arial"/>
          <w:color w:val="000000"/>
          <w:sz w:val="32"/>
          <w:szCs w:val="32"/>
        </w:rPr>
        <w:t>　　</w:t>
      </w:r>
      <w:r>
        <w:rPr>
          <w:rFonts w:hint="eastAsia" w:ascii="仿宋_GB2312" w:eastAsia="仿宋_GB2312" w:cs="Arial"/>
          <w:color w:val="000000"/>
          <w:sz w:val="32"/>
          <w:szCs w:val="32"/>
        </w:rPr>
        <w:t>第二十九条 本办法自公布之日起施行，有效期2年。有效期届满，经评估认为需要继续施行的，根据评估情况重新修订。执行过程中与上级文件不一致的，以上级文件为准。　</w:t>
      </w:r>
      <w:r>
        <w:rPr>
          <w:rFonts w:hint="eastAsia" w:ascii="仿宋_GB2312" w:hAnsi="Arial" w:eastAsia="仿宋_GB2312" w:cs="Arial"/>
          <w:color w:val="000000"/>
          <w:sz w:val="32"/>
          <w:szCs w:val="32"/>
        </w:rPr>
        <w:t>　　</w:t>
      </w:r>
      <w:r>
        <w:rPr>
          <w:rFonts w:hint="eastAsia" w:ascii="仿宋_GB2312" w:eastAsia="仿宋_GB2312" w:cs="Arial"/>
          <w:color w:val="000000"/>
          <w:sz w:val="32"/>
          <w:szCs w:val="32"/>
        </w:rPr>
        <w:br w:type="textWrapping"/>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0328022"/>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82E"/>
    <w:rsid w:val="0002476A"/>
    <w:rsid w:val="0006525C"/>
    <w:rsid w:val="0008394D"/>
    <w:rsid w:val="00090825"/>
    <w:rsid w:val="000C54DC"/>
    <w:rsid w:val="000D6FC5"/>
    <w:rsid w:val="000E003B"/>
    <w:rsid w:val="000F12D3"/>
    <w:rsid w:val="00143C46"/>
    <w:rsid w:val="00146558"/>
    <w:rsid w:val="00166FB0"/>
    <w:rsid w:val="00184997"/>
    <w:rsid w:val="001A34CB"/>
    <w:rsid w:val="001B6AD0"/>
    <w:rsid w:val="001E3AC9"/>
    <w:rsid w:val="001F68D1"/>
    <w:rsid w:val="00246C8D"/>
    <w:rsid w:val="00252B29"/>
    <w:rsid w:val="00256E66"/>
    <w:rsid w:val="00292840"/>
    <w:rsid w:val="002A7E23"/>
    <w:rsid w:val="002C193F"/>
    <w:rsid w:val="002D6F9A"/>
    <w:rsid w:val="002E541D"/>
    <w:rsid w:val="002F7AA6"/>
    <w:rsid w:val="00310236"/>
    <w:rsid w:val="003176FD"/>
    <w:rsid w:val="0032476C"/>
    <w:rsid w:val="0034482B"/>
    <w:rsid w:val="00361806"/>
    <w:rsid w:val="0037069E"/>
    <w:rsid w:val="0038391D"/>
    <w:rsid w:val="003F495C"/>
    <w:rsid w:val="004115FD"/>
    <w:rsid w:val="0042545B"/>
    <w:rsid w:val="00462F1B"/>
    <w:rsid w:val="0047368D"/>
    <w:rsid w:val="004815F2"/>
    <w:rsid w:val="00483871"/>
    <w:rsid w:val="00507ACC"/>
    <w:rsid w:val="00526ED4"/>
    <w:rsid w:val="005423A4"/>
    <w:rsid w:val="0057017D"/>
    <w:rsid w:val="005776F5"/>
    <w:rsid w:val="005F4901"/>
    <w:rsid w:val="0060133D"/>
    <w:rsid w:val="00604905"/>
    <w:rsid w:val="006123BD"/>
    <w:rsid w:val="00614A85"/>
    <w:rsid w:val="00622B26"/>
    <w:rsid w:val="00632E12"/>
    <w:rsid w:val="00636428"/>
    <w:rsid w:val="006618F7"/>
    <w:rsid w:val="00691622"/>
    <w:rsid w:val="006B5092"/>
    <w:rsid w:val="006D0FF8"/>
    <w:rsid w:val="006E5DAA"/>
    <w:rsid w:val="006F5547"/>
    <w:rsid w:val="0070154A"/>
    <w:rsid w:val="00706EBE"/>
    <w:rsid w:val="00713E41"/>
    <w:rsid w:val="00745FAE"/>
    <w:rsid w:val="00746CBF"/>
    <w:rsid w:val="00750160"/>
    <w:rsid w:val="0076103D"/>
    <w:rsid w:val="00764F7F"/>
    <w:rsid w:val="007726FA"/>
    <w:rsid w:val="00785BD6"/>
    <w:rsid w:val="0078739C"/>
    <w:rsid w:val="00796F6F"/>
    <w:rsid w:val="007A0522"/>
    <w:rsid w:val="007B345B"/>
    <w:rsid w:val="007E0900"/>
    <w:rsid w:val="0080317F"/>
    <w:rsid w:val="008163D4"/>
    <w:rsid w:val="00825928"/>
    <w:rsid w:val="008360EB"/>
    <w:rsid w:val="008479A8"/>
    <w:rsid w:val="00864C8E"/>
    <w:rsid w:val="00877168"/>
    <w:rsid w:val="008C782E"/>
    <w:rsid w:val="008F7C0C"/>
    <w:rsid w:val="00924E52"/>
    <w:rsid w:val="009304FA"/>
    <w:rsid w:val="00965390"/>
    <w:rsid w:val="009E4C34"/>
    <w:rsid w:val="00A16C23"/>
    <w:rsid w:val="00A4125F"/>
    <w:rsid w:val="00A77FDD"/>
    <w:rsid w:val="00AA5184"/>
    <w:rsid w:val="00B21B2F"/>
    <w:rsid w:val="00B23E4B"/>
    <w:rsid w:val="00B869E5"/>
    <w:rsid w:val="00BD4E2C"/>
    <w:rsid w:val="00BE2C72"/>
    <w:rsid w:val="00BF1E08"/>
    <w:rsid w:val="00C1703E"/>
    <w:rsid w:val="00C46396"/>
    <w:rsid w:val="00C60C3F"/>
    <w:rsid w:val="00CA27B6"/>
    <w:rsid w:val="00CB012A"/>
    <w:rsid w:val="00CC1D31"/>
    <w:rsid w:val="00CE2F5B"/>
    <w:rsid w:val="00D0370F"/>
    <w:rsid w:val="00D20F10"/>
    <w:rsid w:val="00D2568A"/>
    <w:rsid w:val="00D303DE"/>
    <w:rsid w:val="00D43619"/>
    <w:rsid w:val="00D52554"/>
    <w:rsid w:val="00D56F5B"/>
    <w:rsid w:val="00DE5007"/>
    <w:rsid w:val="00DF0EB4"/>
    <w:rsid w:val="00E23268"/>
    <w:rsid w:val="00E51503"/>
    <w:rsid w:val="00E622C7"/>
    <w:rsid w:val="00EB1898"/>
    <w:rsid w:val="00EE5517"/>
    <w:rsid w:val="00EF41E5"/>
    <w:rsid w:val="00F04CF3"/>
    <w:rsid w:val="00F05A1F"/>
    <w:rsid w:val="00F14EB8"/>
    <w:rsid w:val="00F30C7A"/>
    <w:rsid w:val="00F43E71"/>
    <w:rsid w:val="00F653E2"/>
    <w:rsid w:val="00F65509"/>
    <w:rsid w:val="00F6753A"/>
    <w:rsid w:val="00F747EA"/>
    <w:rsid w:val="00F93C10"/>
    <w:rsid w:val="00FE0DF9"/>
    <w:rsid w:val="00FE45A3"/>
    <w:rsid w:val="00FF4F39"/>
    <w:rsid w:val="00FF60D3"/>
    <w:rsid w:val="00FF6DE2"/>
    <w:rsid w:val="0544144D"/>
    <w:rsid w:val="114E4426"/>
    <w:rsid w:val="163F0F2E"/>
    <w:rsid w:val="17B359FF"/>
    <w:rsid w:val="191E4CD2"/>
    <w:rsid w:val="1B6D4D96"/>
    <w:rsid w:val="254A7EFA"/>
    <w:rsid w:val="2ED0343E"/>
    <w:rsid w:val="2EFD378A"/>
    <w:rsid w:val="2F1D074F"/>
    <w:rsid w:val="2F9E2F37"/>
    <w:rsid w:val="309C1873"/>
    <w:rsid w:val="311279E9"/>
    <w:rsid w:val="345D3F21"/>
    <w:rsid w:val="43BA02CC"/>
    <w:rsid w:val="4E2C72F3"/>
    <w:rsid w:val="5B816C34"/>
    <w:rsid w:val="64001D91"/>
    <w:rsid w:val="645E16C3"/>
    <w:rsid w:val="700105B0"/>
    <w:rsid w:val="72A34CCD"/>
    <w:rsid w:val="7BEF3F4A"/>
    <w:rsid w:val="7D864577"/>
    <w:rsid w:val="7DAD1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0"/>
    <w:semiHidden/>
    <w:unhideWhenUsed/>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9"/>
    <w:unhideWhenUsed/>
    <w:qFormat/>
    <w:uiPriority w:val="99"/>
    <w:pPr>
      <w:tabs>
        <w:tab w:val="center" w:pos="4153"/>
        <w:tab w:val="right" w:pos="8306"/>
      </w:tabs>
      <w:snapToGrid w:val="0"/>
      <w:jc w:val="left"/>
    </w:pPr>
    <w:rPr>
      <w:sz w:val="18"/>
      <w:szCs w:val="18"/>
    </w:rPr>
  </w:style>
  <w:style w:type="paragraph" w:styleId="5">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21"/>
    <w:semiHidden/>
    <w:unhideWhenUsed/>
    <w:qFormat/>
    <w:uiPriority w:val="99"/>
    <w:rPr>
      <w:b/>
      <w:bCs/>
    </w:rPr>
  </w:style>
  <w:style w:type="character" w:styleId="10">
    <w:name w:val="Strong"/>
    <w:basedOn w:val="9"/>
    <w:qFormat/>
    <w:uiPriority w:val="22"/>
    <w:rPr>
      <w:b/>
      <w:bCs/>
    </w:rPr>
  </w:style>
  <w:style w:type="character" w:styleId="11">
    <w:name w:val="annotation reference"/>
    <w:basedOn w:val="9"/>
    <w:semiHidden/>
    <w:unhideWhenUsed/>
    <w:qFormat/>
    <w:uiPriority w:val="99"/>
    <w:rPr>
      <w:sz w:val="21"/>
      <w:szCs w:val="21"/>
    </w:rPr>
  </w:style>
  <w:style w:type="character" w:customStyle="1" w:styleId="12">
    <w:name w:val="apple-converted-space"/>
    <w:basedOn w:val="9"/>
    <w:qFormat/>
    <w:uiPriority w:val="0"/>
  </w:style>
  <w:style w:type="character" w:customStyle="1" w:styleId="13">
    <w:name w:val="批注框文本 Char"/>
    <w:basedOn w:val="9"/>
    <w:link w:val="3"/>
    <w:semiHidden/>
    <w:qFormat/>
    <w:uiPriority w:val="99"/>
    <w:rPr>
      <w:sz w:val="18"/>
      <w:szCs w:val="18"/>
    </w:rPr>
  </w:style>
  <w:style w:type="character" w:customStyle="1" w:styleId="14">
    <w:name w:val="Body text|1_"/>
    <w:basedOn w:val="9"/>
    <w:link w:val="15"/>
    <w:qFormat/>
    <w:uiPriority w:val="0"/>
    <w:rPr>
      <w:rFonts w:ascii="宋体" w:hAnsi="宋体" w:eastAsia="宋体" w:cs="宋体"/>
      <w:sz w:val="28"/>
      <w:szCs w:val="28"/>
      <w:lang w:val="zh-TW" w:eastAsia="zh-TW" w:bidi="zh-TW"/>
    </w:rPr>
  </w:style>
  <w:style w:type="paragraph" w:customStyle="1" w:styleId="15">
    <w:name w:val="Body text|1"/>
    <w:basedOn w:val="1"/>
    <w:link w:val="14"/>
    <w:qFormat/>
    <w:uiPriority w:val="0"/>
    <w:pPr>
      <w:spacing w:line="480" w:lineRule="auto"/>
      <w:ind w:firstLine="400"/>
      <w:jc w:val="left"/>
    </w:pPr>
    <w:rPr>
      <w:rFonts w:ascii="宋体" w:hAnsi="宋体" w:eastAsia="宋体" w:cs="宋体"/>
      <w:sz w:val="28"/>
      <w:szCs w:val="28"/>
      <w:lang w:val="zh-TW" w:eastAsia="zh-TW" w:bidi="zh-TW"/>
    </w:rPr>
  </w:style>
  <w:style w:type="character" w:customStyle="1" w:styleId="16">
    <w:name w:val="Heading #1|1_"/>
    <w:basedOn w:val="9"/>
    <w:link w:val="17"/>
    <w:qFormat/>
    <w:uiPriority w:val="0"/>
    <w:rPr>
      <w:rFonts w:ascii="宋体" w:hAnsi="宋体" w:eastAsia="宋体" w:cs="宋体"/>
      <w:sz w:val="40"/>
      <w:szCs w:val="40"/>
      <w:lang w:val="zh-TW" w:eastAsia="zh-TW" w:bidi="zh-TW"/>
    </w:rPr>
  </w:style>
  <w:style w:type="paragraph" w:customStyle="1" w:styleId="17">
    <w:name w:val="Heading #1|1"/>
    <w:basedOn w:val="1"/>
    <w:link w:val="16"/>
    <w:qFormat/>
    <w:uiPriority w:val="0"/>
    <w:pPr>
      <w:spacing w:after="330" w:line="552" w:lineRule="exact"/>
      <w:jc w:val="center"/>
      <w:outlineLvl w:val="0"/>
    </w:pPr>
    <w:rPr>
      <w:rFonts w:ascii="宋体" w:hAnsi="宋体" w:eastAsia="宋体" w:cs="宋体"/>
      <w:sz w:val="40"/>
      <w:szCs w:val="40"/>
      <w:lang w:val="zh-TW" w:eastAsia="zh-TW" w:bidi="zh-TW"/>
    </w:rPr>
  </w:style>
  <w:style w:type="character" w:customStyle="1" w:styleId="18">
    <w:name w:val="页眉 Char"/>
    <w:basedOn w:val="9"/>
    <w:link w:val="5"/>
    <w:qFormat/>
    <w:uiPriority w:val="99"/>
    <w:rPr>
      <w:sz w:val="18"/>
      <w:szCs w:val="18"/>
    </w:rPr>
  </w:style>
  <w:style w:type="character" w:customStyle="1" w:styleId="19">
    <w:name w:val="页脚 Char"/>
    <w:basedOn w:val="9"/>
    <w:link w:val="4"/>
    <w:qFormat/>
    <w:uiPriority w:val="99"/>
    <w:rPr>
      <w:sz w:val="18"/>
      <w:szCs w:val="18"/>
    </w:rPr>
  </w:style>
  <w:style w:type="character" w:customStyle="1" w:styleId="20">
    <w:name w:val="批注文字 Char"/>
    <w:basedOn w:val="9"/>
    <w:link w:val="2"/>
    <w:semiHidden/>
    <w:qFormat/>
    <w:uiPriority w:val="99"/>
  </w:style>
  <w:style w:type="character" w:customStyle="1" w:styleId="21">
    <w:name w:val="批注主题 Char"/>
    <w:basedOn w:val="20"/>
    <w:link w:val="7"/>
    <w:semiHidden/>
    <w:qFormat/>
    <w:uiPriority w:val="99"/>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9</Pages>
  <Words>549</Words>
  <Characters>3131</Characters>
  <Lines>26</Lines>
  <Paragraphs>7</Paragraphs>
  <TotalTime>1</TotalTime>
  <ScaleCrop>false</ScaleCrop>
  <LinksUpToDate>false</LinksUpToDate>
  <CharactersWithSpaces>3673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2020-08-12T02:13:00Z</dcterms:created>
  <dc:creator>钟婉崧</dc:creator>
  <cp:lastModifiedBy>JuAn涓</cp:lastModifiedBy>
  <cp:lastPrinted>2020-07-30T07:13:00Z</cp:lastPrinted>
  <dcterms:modified xsi:type="dcterms:W3CDTF">2020-08-17T07:12:55Z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