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47"/>
        </w:tabs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谢岗镇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社区卫生服务中心202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岗位表</w:t>
      </w:r>
    </w:p>
    <w:tbl>
      <w:tblPr>
        <w:tblStyle w:val="2"/>
        <w:tblpPr w:leftFromText="180" w:rightFromText="180" w:vertAnchor="page" w:horzAnchor="page" w:tblpX="952" w:tblpY="3815"/>
        <w:tblW w:w="15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4"/>
        <w:gridCol w:w="1051"/>
        <w:gridCol w:w="1093"/>
        <w:gridCol w:w="2229"/>
        <w:gridCol w:w="694"/>
        <w:gridCol w:w="1893"/>
        <w:gridCol w:w="1157"/>
        <w:gridCol w:w="1220"/>
        <w:gridCol w:w="40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99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岗位名称</w:t>
            </w:r>
          </w:p>
        </w:tc>
        <w:tc>
          <w:tcPr>
            <w:tcW w:w="105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</w:t>
            </w:r>
            <w:r>
              <w:rPr>
                <w:rFonts w:hint="eastAsia" w:eastAsia="仿宋_GB2312"/>
                <w:b/>
                <w:sz w:val="21"/>
                <w:szCs w:val="21"/>
              </w:rPr>
              <w:t>类别</w:t>
            </w:r>
          </w:p>
        </w:tc>
        <w:tc>
          <w:tcPr>
            <w:tcW w:w="109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岗位等级</w:t>
            </w:r>
          </w:p>
        </w:tc>
        <w:tc>
          <w:tcPr>
            <w:tcW w:w="222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岗位代码</w:t>
            </w:r>
          </w:p>
        </w:tc>
        <w:tc>
          <w:tcPr>
            <w:tcW w:w="69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招聘人数</w:t>
            </w:r>
          </w:p>
        </w:tc>
        <w:tc>
          <w:tcPr>
            <w:tcW w:w="189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专业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学历学位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eastAsia="仿宋_GB2312"/>
                <w:b/>
                <w:spacing w:val="20"/>
                <w:sz w:val="21"/>
                <w:szCs w:val="21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pacing w:val="20"/>
                <w:sz w:val="21"/>
                <w:szCs w:val="21"/>
              </w:rPr>
            </w:pPr>
            <w:r>
              <w:rPr>
                <w:rFonts w:hint="eastAsia" w:eastAsia="仿宋_GB2312"/>
                <w:b/>
                <w:spacing w:val="20"/>
                <w:sz w:val="21"/>
                <w:szCs w:val="21"/>
              </w:rPr>
              <w:t>技能</w:t>
            </w:r>
          </w:p>
        </w:tc>
        <w:tc>
          <w:tcPr>
            <w:tcW w:w="4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公卫医生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专业技术十二级以上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A100407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公共卫生硕士（专业硕士）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B100701（预防医学）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本科以上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医师以上职称</w:t>
            </w:r>
          </w:p>
        </w:tc>
        <w:tc>
          <w:tcPr>
            <w:tcW w:w="4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2.具有执业医师资格；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3.具备流行病学调查能力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</w:rPr>
              <w:t>小计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369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Cs w:val="21"/>
        </w:rPr>
        <w:t>备注：</w:t>
      </w:r>
      <w:r>
        <w:rPr>
          <w:rFonts w:hint="eastAsia"/>
        </w:rPr>
        <w:t>年龄时间计算截止到</w:t>
      </w:r>
      <w:r>
        <w:rPr>
          <w:rFonts w:hint="eastAsia" w:ascii="Calibri" w:eastAsia="宋体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 w:ascii="Calibri" w:eastAsia="宋体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 w:ascii="Calibri" w:eastAsia="宋体"/>
          <w:lang w:val="en-US" w:eastAsia="zh-CN"/>
        </w:rPr>
        <w:t>31</w:t>
      </w:r>
      <w:r>
        <w:rPr>
          <w:rFonts w:hint="eastAsia"/>
        </w:rPr>
        <w:t>日</w:t>
      </w:r>
      <w:r>
        <w:rPr>
          <w:rFonts w:hint="eastAsia" w:eastAsia="宋体"/>
          <w:lang w:eastAsia="zh-CN"/>
        </w:rPr>
        <w:t>。</w:t>
      </w:r>
      <w:r>
        <w:rPr>
          <w:rFonts w:hint="eastAsia" w:ascii="Calibri" w:eastAsia="宋体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1E6B"/>
    <w:rsid w:val="168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alibri" w:hAnsi="Calibri" w:eastAsia="宋体" w:cs="Times New Roman"/>
      <w:color w:val="000000"/>
      <w:sz w:val="24"/>
      <w:szCs w:val="24"/>
      <w:lang w:val="zh-TW" w:eastAsia="zh-TW" w:bidi="zh-TW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2022-05-07T03:41:00Z</dcterms:created>
  <dc:creator>佑东</dc:creator>
  <cp:lastModifiedBy>佑东</cp:lastModifiedBy>
  <dcterms:modified xsi:type="dcterms:W3CDTF">2022-05-07T03:43:29Z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