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kern w:val="0"/>
          <w:sz w:val="28"/>
          <w:szCs w:val="42"/>
        </w:rPr>
      </w:pPr>
      <w:r>
        <w:rPr>
          <w:rFonts w:ascii="Times New Roman" w:hAnsi="Times New Roman" w:eastAsia="黑体"/>
          <w:kern w:val="0"/>
          <w:sz w:val="28"/>
          <w:szCs w:val="42"/>
        </w:rPr>
        <w:t>附件</w:t>
      </w:r>
      <w:r>
        <w:rPr>
          <w:rFonts w:hint="eastAsia" w:ascii="Times New Roman" w:hAnsi="Times New Roman" w:eastAsia="黑体"/>
          <w:kern w:val="0"/>
          <w:sz w:val="28"/>
          <w:szCs w:val="42"/>
        </w:rPr>
        <w:t>2-1</w:t>
      </w:r>
    </w:p>
    <w:p>
      <w:pPr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东莞市凤岗镇</w:t>
      </w:r>
      <w:r>
        <w:rPr>
          <w:rFonts w:ascii="Times New Roman" w:hAnsi="Times New Roman" w:eastAsia="方正小标宋简体"/>
          <w:sz w:val="40"/>
          <w:szCs w:val="40"/>
        </w:rPr>
        <w:t>社区卫生服务中心202</w:t>
      </w:r>
      <w:r>
        <w:rPr>
          <w:rFonts w:hint="eastAsia" w:ascii="Times New Roman" w:hAnsi="Times New Roman" w:eastAsia="方正小标宋简体"/>
          <w:sz w:val="40"/>
          <w:szCs w:val="40"/>
        </w:rPr>
        <w:t>2</w:t>
      </w:r>
      <w:r>
        <w:rPr>
          <w:rFonts w:ascii="Times New Roman" w:hAnsi="Times New Roman" w:eastAsia="方正小标宋简体"/>
          <w:sz w:val="40"/>
          <w:szCs w:val="40"/>
        </w:rPr>
        <w:t>年招聘纳入岗位管理的编制外人员岗位表</w:t>
      </w:r>
    </w:p>
    <w:tbl>
      <w:tblPr>
        <w:tblStyle w:val="5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92"/>
        <w:gridCol w:w="1005"/>
        <w:gridCol w:w="1344"/>
        <w:gridCol w:w="880"/>
        <w:gridCol w:w="951"/>
        <w:gridCol w:w="2614"/>
        <w:gridCol w:w="951"/>
        <w:gridCol w:w="1024"/>
        <w:gridCol w:w="50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全科医生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临床医学（B100301)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内科学（A100201）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老年医学（A100203）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周岁以下，具有2年以上社区卫生服务机构或二级以上医疗机构的相关工作经验；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全科中医生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中西医结合（C100801）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中西医临床医学（B100901）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中医学（B100801）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针灸推拿学（B100802）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影像医生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临床医学(医学影像方向)（C100101）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临床医学（B100301）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医学影像学（B100303）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影像医学与核医学（A100207）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周岁以下，具有2年以上社区卫生服务机构或二级以上医疗机构的相关工作经验；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2、具有执业医师资格，执业范围是医学影像和放射治疗。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口腔医学（C100102）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口腔医学（B100601）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口腔临床医学（A100302）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2、具有执业医师资格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精防医生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临床医学（C100101）</w:t>
            </w:r>
          </w:p>
          <w:p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临床医学（B100301)</w:t>
            </w:r>
          </w:p>
          <w:p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精神医学（B100305）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精神病与精神卫生学（A100205）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2、具有执业医师资格，执业范围为精神卫生。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公卫医生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专业技术十三级以上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预防医学（C100501）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预防医学（B100701）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妇幼保健医学（B100703）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儿少卫生与妇幼保健学（A100404）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助理医师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2、具有执业医师资格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疾控医生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预防医学（B100701）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流行病与卫生统计学（A100401）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儿少卫生与妇幼保健学（A100404）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2、具有执业医师资格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护士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护理（B100501）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护理学（A100209）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1、年龄35周岁以下；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2、执业证注册时间在有效期内；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3、具有2年以上社区卫生服务机构或二级以上医疗机构的相关工作经验。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专业技术十三级以上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药学（B101001）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药剂学（A100702）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药士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1、年龄35周岁以下；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2、具有2年以上的相关工作经验。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康复治疗师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专业技术十三级以上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康复治疗学（B100405）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br w:type="textWrapping"/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技士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1、年龄35周岁以下；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2、具有2年以上的相关工作经验。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ectPr>
          <w:pgSz w:w="16838" w:h="11906" w:orient="landscape"/>
          <w:pgMar w:top="680" w:right="851" w:bottom="850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r>
        <w:rPr>
          <w:rFonts w:hint="eastAsia"/>
        </w:rPr>
        <w:t xml:space="preserve">   备注：年龄和工作年限时间计算截止到2022年2月28日</w:t>
      </w:r>
    </w:p>
    <w:p/>
    <w:sectPr>
      <w:type w:val="oddPage"/>
      <w:pgSz w:w="16840" w:h="11900" w:orient="landscape"/>
      <w:pgMar w:top="1953" w:right="1446" w:bottom="1725" w:left="1718" w:header="0" w:footer="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B5"/>
    <w:rsid w:val="002151A9"/>
    <w:rsid w:val="003559B5"/>
    <w:rsid w:val="00696D69"/>
    <w:rsid w:val="008C7049"/>
    <w:rsid w:val="00C25930"/>
    <w:rsid w:val="00E37F9F"/>
    <w:rsid w:val="0127119E"/>
    <w:rsid w:val="02813947"/>
    <w:rsid w:val="02B94D83"/>
    <w:rsid w:val="03F72D68"/>
    <w:rsid w:val="0457535F"/>
    <w:rsid w:val="05082586"/>
    <w:rsid w:val="05E635B1"/>
    <w:rsid w:val="09257C78"/>
    <w:rsid w:val="09793239"/>
    <w:rsid w:val="09916D56"/>
    <w:rsid w:val="0AB41D9A"/>
    <w:rsid w:val="0AD30543"/>
    <w:rsid w:val="0B9E4982"/>
    <w:rsid w:val="0C006FBD"/>
    <w:rsid w:val="0CB31738"/>
    <w:rsid w:val="0D941143"/>
    <w:rsid w:val="0DDC62D7"/>
    <w:rsid w:val="0E1A0371"/>
    <w:rsid w:val="0E6B6175"/>
    <w:rsid w:val="100165A3"/>
    <w:rsid w:val="10926459"/>
    <w:rsid w:val="11440EF9"/>
    <w:rsid w:val="1150795A"/>
    <w:rsid w:val="11D117CE"/>
    <w:rsid w:val="13B22BF2"/>
    <w:rsid w:val="13F14C27"/>
    <w:rsid w:val="14947E04"/>
    <w:rsid w:val="159241F9"/>
    <w:rsid w:val="15B22DD1"/>
    <w:rsid w:val="162874F5"/>
    <w:rsid w:val="163968CA"/>
    <w:rsid w:val="18524D73"/>
    <w:rsid w:val="19AB026D"/>
    <w:rsid w:val="19D02598"/>
    <w:rsid w:val="1AB17D48"/>
    <w:rsid w:val="1B272FA0"/>
    <w:rsid w:val="1B2C615C"/>
    <w:rsid w:val="1BC17563"/>
    <w:rsid w:val="1C6A0094"/>
    <w:rsid w:val="1CD85018"/>
    <w:rsid w:val="1D6F3BF3"/>
    <w:rsid w:val="207A390E"/>
    <w:rsid w:val="209956AB"/>
    <w:rsid w:val="20AC5BA2"/>
    <w:rsid w:val="20E65472"/>
    <w:rsid w:val="215404AE"/>
    <w:rsid w:val="21B92538"/>
    <w:rsid w:val="21B9256B"/>
    <w:rsid w:val="223A1720"/>
    <w:rsid w:val="226A1035"/>
    <w:rsid w:val="22B661AF"/>
    <w:rsid w:val="244F46BF"/>
    <w:rsid w:val="26900E06"/>
    <w:rsid w:val="269F3D3C"/>
    <w:rsid w:val="279B383B"/>
    <w:rsid w:val="2B3D5D66"/>
    <w:rsid w:val="2BAD5C7F"/>
    <w:rsid w:val="2BBC4950"/>
    <w:rsid w:val="2BC23C38"/>
    <w:rsid w:val="2DE5418E"/>
    <w:rsid w:val="2EE406AB"/>
    <w:rsid w:val="2F1568FE"/>
    <w:rsid w:val="30257019"/>
    <w:rsid w:val="3030064F"/>
    <w:rsid w:val="30EE6F13"/>
    <w:rsid w:val="317209BA"/>
    <w:rsid w:val="31807B44"/>
    <w:rsid w:val="32CD4782"/>
    <w:rsid w:val="344A40B4"/>
    <w:rsid w:val="351A7E87"/>
    <w:rsid w:val="35603A9D"/>
    <w:rsid w:val="35A20EE9"/>
    <w:rsid w:val="362C4409"/>
    <w:rsid w:val="364051A1"/>
    <w:rsid w:val="36641FD0"/>
    <w:rsid w:val="3691356E"/>
    <w:rsid w:val="37646CC8"/>
    <w:rsid w:val="38971956"/>
    <w:rsid w:val="39235717"/>
    <w:rsid w:val="3AC56AD4"/>
    <w:rsid w:val="3B207BDB"/>
    <w:rsid w:val="3B2D0A2F"/>
    <w:rsid w:val="3CDA247D"/>
    <w:rsid w:val="3D396762"/>
    <w:rsid w:val="3DB36353"/>
    <w:rsid w:val="3E76120C"/>
    <w:rsid w:val="3ECC706C"/>
    <w:rsid w:val="3F5B7166"/>
    <w:rsid w:val="4074761E"/>
    <w:rsid w:val="41263614"/>
    <w:rsid w:val="41E120DA"/>
    <w:rsid w:val="42777732"/>
    <w:rsid w:val="42B0347B"/>
    <w:rsid w:val="440C4CA2"/>
    <w:rsid w:val="44CC721F"/>
    <w:rsid w:val="44F11266"/>
    <w:rsid w:val="44F11E0F"/>
    <w:rsid w:val="45347979"/>
    <w:rsid w:val="46B55D66"/>
    <w:rsid w:val="46C41B0D"/>
    <w:rsid w:val="46C47F85"/>
    <w:rsid w:val="47C85711"/>
    <w:rsid w:val="48780594"/>
    <w:rsid w:val="4A792EFB"/>
    <w:rsid w:val="4A952732"/>
    <w:rsid w:val="4A976889"/>
    <w:rsid w:val="4B2C0FA8"/>
    <w:rsid w:val="4B4D06F6"/>
    <w:rsid w:val="4C444FC0"/>
    <w:rsid w:val="4C4C4DCB"/>
    <w:rsid w:val="4DA24E69"/>
    <w:rsid w:val="4DCB78B9"/>
    <w:rsid w:val="501B0281"/>
    <w:rsid w:val="502D042C"/>
    <w:rsid w:val="521B4446"/>
    <w:rsid w:val="52505AA5"/>
    <w:rsid w:val="535F3699"/>
    <w:rsid w:val="54BE3A8F"/>
    <w:rsid w:val="54C46753"/>
    <w:rsid w:val="54CC3E00"/>
    <w:rsid w:val="552669E0"/>
    <w:rsid w:val="552D1B52"/>
    <w:rsid w:val="55697C5A"/>
    <w:rsid w:val="55F96D47"/>
    <w:rsid w:val="56151231"/>
    <w:rsid w:val="566F37AB"/>
    <w:rsid w:val="56A9505D"/>
    <w:rsid w:val="57F25E07"/>
    <w:rsid w:val="581D4C4E"/>
    <w:rsid w:val="58D23375"/>
    <w:rsid w:val="59231A89"/>
    <w:rsid w:val="59C92D4D"/>
    <w:rsid w:val="5A28439C"/>
    <w:rsid w:val="5B8B1A60"/>
    <w:rsid w:val="5D706F74"/>
    <w:rsid w:val="5F4C0E31"/>
    <w:rsid w:val="5F5148DA"/>
    <w:rsid w:val="5FE92848"/>
    <w:rsid w:val="605F2048"/>
    <w:rsid w:val="60BE27C7"/>
    <w:rsid w:val="60FD3183"/>
    <w:rsid w:val="611A387A"/>
    <w:rsid w:val="614E1B55"/>
    <w:rsid w:val="61F75356"/>
    <w:rsid w:val="620B018E"/>
    <w:rsid w:val="623D7014"/>
    <w:rsid w:val="62892A98"/>
    <w:rsid w:val="63003704"/>
    <w:rsid w:val="63026628"/>
    <w:rsid w:val="63A0012C"/>
    <w:rsid w:val="64C827E7"/>
    <w:rsid w:val="650116C7"/>
    <w:rsid w:val="6664269D"/>
    <w:rsid w:val="67B441CC"/>
    <w:rsid w:val="68E00920"/>
    <w:rsid w:val="68F95EF1"/>
    <w:rsid w:val="695801AE"/>
    <w:rsid w:val="6C8E4226"/>
    <w:rsid w:val="6CCD7634"/>
    <w:rsid w:val="6D785009"/>
    <w:rsid w:val="6E27184A"/>
    <w:rsid w:val="6F7811FD"/>
    <w:rsid w:val="6F83086C"/>
    <w:rsid w:val="6FAA19A0"/>
    <w:rsid w:val="70662E94"/>
    <w:rsid w:val="70B81435"/>
    <w:rsid w:val="7152433D"/>
    <w:rsid w:val="72DE66D6"/>
    <w:rsid w:val="732F7912"/>
    <w:rsid w:val="74530FF8"/>
    <w:rsid w:val="74D7072A"/>
    <w:rsid w:val="75060D25"/>
    <w:rsid w:val="75D7013B"/>
    <w:rsid w:val="76871126"/>
    <w:rsid w:val="76F406F7"/>
    <w:rsid w:val="773843A2"/>
    <w:rsid w:val="77671669"/>
    <w:rsid w:val="77B96176"/>
    <w:rsid w:val="7A3819B9"/>
    <w:rsid w:val="7AAE01EA"/>
    <w:rsid w:val="7ADF5850"/>
    <w:rsid w:val="7D3642FF"/>
    <w:rsid w:val="7DF2055A"/>
    <w:rsid w:val="7FF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304</Words>
  <Characters>1738</Characters>
  <Lines>14</Lines>
  <Paragraphs>4</Paragraphs>
  <TotalTime>23</TotalTime>
  <ScaleCrop>false</ScaleCrop>
  <LinksUpToDate>false</LinksUpToDate>
  <CharactersWithSpaces>2038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2021-09-27T09:32:00Z</dcterms:created>
  <dc:creator>Administrator</dc:creator>
  <cp:lastModifiedBy>佑东</cp:lastModifiedBy>
  <cp:lastPrinted>2022-02-01T09:19:00Z</cp:lastPrinted>
  <dcterms:modified xsi:type="dcterms:W3CDTF">2022-02-08T01:50:31Z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