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樟木头医院2021年招聘纳入岗位管理的编制外人员岗位表</w:t>
      </w:r>
    </w:p>
    <w:tbl>
      <w:tblPr>
        <w:tblStyle w:val="5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1134"/>
        <w:gridCol w:w="1418"/>
        <w:gridCol w:w="886"/>
        <w:gridCol w:w="815"/>
        <w:gridCol w:w="1417"/>
        <w:gridCol w:w="1276"/>
        <w:gridCol w:w="1418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3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岗位名称</w:t>
            </w: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岗位类别</w:t>
            </w:r>
          </w:p>
        </w:tc>
        <w:tc>
          <w:tcPr>
            <w:tcW w:w="141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岗位等级</w:t>
            </w:r>
          </w:p>
        </w:tc>
        <w:tc>
          <w:tcPr>
            <w:tcW w:w="88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岗位代码</w:t>
            </w:r>
          </w:p>
        </w:tc>
        <w:tc>
          <w:tcPr>
            <w:tcW w:w="81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招聘人数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学历学位</w:t>
            </w:r>
          </w:p>
        </w:tc>
        <w:tc>
          <w:tcPr>
            <w:tcW w:w="141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425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534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消化内科医师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专业技术十二级以上</w:t>
            </w:r>
          </w:p>
        </w:tc>
        <w:tc>
          <w:tcPr>
            <w:tcW w:w="886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202101</w:t>
            </w:r>
          </w:p>
        </w:tc>
        <w:tc>
          <w:tcPr>
            <w:tcW w:w="815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24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B100301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临床医学</w:t>
            </w:r>
          </w:p>
          <w:p>
            <w:pPr>
              <w:spacing w:after="24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B100801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中医学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本科以上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4252" w:type="dxa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1.高级职称年龄50岁以下,中级职称45岁以下,初级职称35岁以下.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2.具有2年以上消化内科工作经历,能独立操作消化内镜治疗，或已完成住院医师规范化培训。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34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发热门诊医师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专业技术十二级以上</w:t>
            </w:r>
          </w:p>
        </w:tc>
        <w:tc>
          <w:tcPr>
            <w:tcW w:w="886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202102</w:t>
            </w:r>
          </w:p>
        </w:tc>
        <w:tc>
          <w:tcPr>
            <w:tcW w:w="815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B100301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临床医学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本科以上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4252" w:type="dxa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1. 高级职称年龄50岁以下,中级职称45岁以下,初级职称35岁以下.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2.具有2年以上内科工作经历，或已完成住院医师规范化培训。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34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神经外科医师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专业技术十二级以上</w:t>
            </w:r>
          </w:p>
        </w:tc>
        <w:tc>
          <w:tcPr>
            <w:tcW w:w="886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202103</w:t>
            </w:r>
          </w:p>
        </w:tc>
        <w:tc>
          <w:tcPr>
            <w:tcW w:w="815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B100301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临床医学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本科以上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4252" w:type="dxa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1. 高级职称年龄50岁以下,中级职称45岁以下,初级职称35岁以下. 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2.具有2年以上外科工作经历，或已完成住院医师规范化培训。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34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普外科医师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专业技术十二级以上</w:t>
            </w:r>
          </w:p>
        </w:tc>
        <w:tc>
          <w:tcPr>
            <w:tcW w:w="886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202104</w:t>
            </w:r>
          </w:p>
        </w:tc>
        <w:tc>
          <w:tcPr>
            <w:tcW w:w="815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B100301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临床医学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本科以上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4252" w:type="dxa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1. 高级职称年龄50岁以下,中级职称45岁以下,初级职称35岁以下.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2.具有2年以上普外科工作经历,或已完成住院医师规范化培训。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34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骨科医师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专业技术十二级以上</w:t>
            </w:r>
          </w:p>
        </w:tc>
        <w:tc>
          <w:tcPr>
            <w:tcW w:w="886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202105</w:t>
            </w:r>
          </w:p>
        </w:tc>
        <w:tc>
          <w:tcPr>
            <w:tcW w:w="815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B100301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临床医学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本科以上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4252" w:type="dxa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1. 高级职称年龄50岁以下,中级职称45岁以下,初级职称35岁以下. 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2.具有2年以上骨科工作经历,或已完成住院医师规范化培训。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34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妇科医师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专业技术十二级以上</w:t>
            </w:r>
          </w:p>
        </w:tc>
        <w:tc>
          <w:tcPr>
            <w:tcW w:w="886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202106</w:t>
            </w:r>
          </w:p>
        </w:tc>
        <w:tc>
          <w:tcPr>
            <w:tcW w:w="815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B100301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临床医学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本科以上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4252" w:type="dxa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1. 高级职称年龄50岁以下,中级职称45岁以下,初级职称35岁以下.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2.具有2年以上妇科工作经历,熟悉腔镜手术,或已完成住院医师规范化培训。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34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儿科医师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专业技术十二级以上</w:t>
            </w:r>
          </w:p>
        </w:tc>
        <w:tc>
          <w:tcPr>
            <w:tcW w:w="886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202107</w:t>
            </w:r>
          </w:p>
        </w:tc>
        <w:tc>
          <w:tcPr>
            <w:tcW w:w="815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B100301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临床医学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本科以上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4252" w:type="dxa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1. 高级职称年龄50岁以下,中级职称45岁以下,初级职称35岁以下. 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2.具有2年以上儿科工作经历,或已完成住院医师规范化培训。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34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肛肠科医师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专业技术十二级以上</w:t>
            </w:r>
          </w:p>
        </w:tc>
        <w:tc>
          <w:tcPr>
            <w:tcW w:w="886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202108</w:t>
            </w:r>
          </w:p>
        </w:tc>
        <w:tc>
          <w:tcPr>
            <w:tcW w:w="815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B100301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临床医学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本科以上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4252" w:type="dxa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1. 高级职称年龄50岁以下,中级职称45岁以下,初级职称35岁以下.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2.具有2年以上肛肠科工作经历,或已完成住院医师规范化培训。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34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耳鼻喉科医师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专业技术十二级以上</w:t>
            </w:r>
          </w:p>
        </w:tc>
        <w:tc>
          <w:tcPr>
            <w:tcW w:w="886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202109</w:t>
            </w:r>
          </w:p>
        </w:tc>
        <w:tc>
          <w:tcPr>
            <w:tcW w:w="815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B100301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临床医学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本科以上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4252" w:type="dxa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1. 高级职称年龄50岁以下,中级职称45岁以下,初级职称35岁以下.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2.具有2年以上耳鼻喉科工作经历,或已完成住院医师规范化培训。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34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眼科医师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专业技术十二级以上</w:t>
            </w:r>
          </w:p>
        </w:tc>
        <w:tc>
          <w:tcPr>
            <w:tcW w:w="886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202110</w:t>
            </w:r>
          </w:p>
        </w:tc>
        <w:tc>
          <w:tcPr>
            <w:tcW w:w="815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B100301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临床医学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本科以上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4252" w:type="dxa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1. 高级职称年龄50岁以下,中级职称45岁以下,初级职称35岁以下.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2.具有2年以上眼科工作经历,或已完成住院医师规范化培训。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34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急诊科医师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专业技术十二级以上</w:t>
            </w:r>
          </w:p>
        </w:tc>
        <w:tc>
          <w:tcPr>
            <w:tcW w:w="886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202111</w:t>
            </w:r>
          </w:p>
        </w:tc>
        <w:tc>
          <w:tcPr>
            <w:tcW w:w="815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B100301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临床医学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本科以上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4252" w:type="dxa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1. 高级职称年龄50岁以下,中级职称45岁以下,初级职称35岁以下.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2.具有2年以上急诊科工作经历,或已完成住院医师规范化培训。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34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麻醉科医师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专业技术十二级以上</w:t>
            </w:r>
          </w:p>
        </w:tc>
        <w:tc>
          <w:tcPr>
            <w:tcW w:w="886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202112</w:t>
            </w:r>
          </w:p>
        </w:tc>
        <w:tc>
          <w:tcPr>
            <w:tcW w:w="815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B100301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临床医学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B100302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麻醉学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本科以上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4252" w:type="dxa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1. 高级职称年龄50岁以下,中级职称45岁以下,初级职称35岁以下. 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2.具有2年以上麻醉科工作经历,或已完成住院医师规范化培训。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34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康复科医师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专业技术十二级以上</w:t>
            </w:r>
          </w:p>
        </w:tc>
        <w:tc>
          <w:tcPr>
            <w:tcW w:w="886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202113</w:t>
            </w:r>
          </w:p>
        </w:tc>
        <w:tc>
          <w:tcPr>
            <w:tcW w:w="815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B100801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中医学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B100802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针灸推拿学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本科以上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4252" w:type="dxa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1. 高级职称年龄50岁以下,中级职称45岁以下,初级职称35岁以下.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2.具有2年以上康复科工作经历，具备临床康复评估技能, 或已完成住院医师规范化培训。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34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康复科技士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专业技术十二级以上</w:t>
            </w:r>
          </w:p>
        </w:tc>
        <w:tc>
          <w:tcPr>
            <w:tcW w:w="886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202114</w:t>
            </w:r>
          </w:p>
        </w:tc>
        <w:tc>
          <w:tcPr>
            <w:tcW w:w="815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B100405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康复治疗学C100301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康复治疗技术C100303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中医康复技术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C100103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中医学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大专以上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技师以上职称</w:t>
            </w:r>
          </w:p>
        </w:tc>
        <w:tc>
          <w:tcPr>
            <w:tcW w:w="4252" w:type="dxa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中级职称45岁以下,初级职称35岁以下.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34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放射科医师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专业技术十二级以上</w:t>
            </w:r>
          </w:p>
        </w:tc>
        <w:tc>
          <w:tcPr>
            <w:tcW w:w="886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202115</w:t>
            </w:r>
          </w:p>
        </w:tc>
        <w:tc>
          <w:tcPr>
            <w:tcW w:w="815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B100301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临床医学</w:t>
            </w:r>
          </w:p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B100303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医学影像学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本科以上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4252" w:type="dxa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1. 高级职称年龄50岁以下,中级职称45岁以下,初级职称35岁以下.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2.具有2年以上放射科工作经历,或已完成住院医师规范化培训。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34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放射科技士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专业技术十二级以上</w:t>
            </w:r>
          </w:p>
        </w:tc>
        <w:tc>
          <w:tcPr>
            <w:tcW w:w="886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202116</w:t>
            </w:r>
          </w:p>
        </w:tc>
        <w:tc>
          <w:tcPr>
            <w:tcW w:w="815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B100403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医学影像技术C100203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医学影像技术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大专以上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技师以上职称</w:t>
            </w:r>
          </w:p>
        </w:tc>
        <w:tc>
          <w:tcPr>
            <w:tcW w:w="4252" w:type="dxa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中级职称45岁以下,初级职称35岁以下.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34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口腔科医师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专业技术十二级以上</w:t>
            </w:r>
          </w:p>
        </w:tc>
        <w:tc>
          <w:tcPr>
            <w:tcW w:w="886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202117</w:t>
            </w:r>
          </w:p>
        </w:tc>
        <w:tc>
          <w:tcPr>
            <w:tcW w:w="815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B100601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口腔医学</w:t>
            </w:r>
          </w:p>
          <w:p>
            <w:pPr>
              <w:spacing w:after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B100301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临床医学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本科以上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医师以上职称</w:t>
            </w:r>
          </w:p>
        </w:tc>
        <w:tc>
          <w:tcPr>
            <w:tcW w:w="4252" w:type="dxa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1. 高级职称年龄50岁以下,中级职称45岁以下,初级职称35岁以下. 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2.具有2年以上口腔科工作经历,或已完成住院医师规范化培训。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34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临床护士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专业技术十三级以上</w:t>
            </w:r>
          </w:p>
        </w:tc>
        <w:tc>
          <w:tcPr>
            <w:tcW w:w="886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202118</w:t>
            </w:r>
          </w:p>
        </w:tc>
        <w:tc>
          <w:tcPr>
            <w:tcW w:w="815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B100501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护理学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B100502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助产学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C100401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护理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C100402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助产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大专以上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护士以上职称</w:t>
            </w:r>
          </w:p>
        </w:tc>
        <w:tc>
          <w:tcPr>
            <w:tcW w:w="4252" w:type="dxa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1. 中级职称40岁以下,初级职称30岁以下. 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2.具有护士执业资格,或已通过护士资格考试的应届毕业生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34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会计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专业技术十二级以上</w:t>
            </w:r>
          </w:p>
        </w:tc>
        <w:tc>
          <w:tcPr>
            <w:tcW w:w="886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202119</w:t>
            </w:r>
          </w:p>
        </w:tc>
        <w:tc>
          <w:tcPr>
            <w:tcW w:w="815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>B120</w:t>
            </w:r>
            <w:r>
              <w:rPr>
                <w:rFonts w:hint="eastAsia" w:ascii="仿宋_GB2312" w:eastAsia="仿宋_GB2312"/>
                <w:color w:val="000000"/>
              </w:rPr>
              <w:t>203</w:t>
            </w:r>
          </w:p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会计学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本科以上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初级以上职称</w:t>
            </w:r>
          </w:p>
        </w:tc>
        <w:tc>
          <w:tcPr>
            <w:tcW w:w="4252" w:type="dxa"/>
            <w:vAlign w:val="center"/>
          </w:tcPr>
          <w:p>
            <w:pPr>
              <w:spacing w:after="0"/>
              <w:jc w:val="both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1.</w:t>
            </w:r>
            <w:r>
              <w:rPr>
                <w:rFonts w:hint="eastAsia" w:ascii="仿宋_GB2312" w:eastAsia="仿宋_GB2312"/>
                <w:color w:val="000000"/>
              </w:rPr>
              <w:t xml:space="preserve"> 高级职称年龄50岁以下,中级职称45岁以下,初级职称35岁以下</w:t>
            </w:r>
            <w:r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br w:type="textWrapping"/>
            </w: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hint="eastAsia" w:ascii="Calibri" w:hAnsi="Calibri"/>
                <w:color w:val="000000"/>
              </w:rPr>
              <w:t>.</w:t>
            </w:r>
            <w:r>
              <w:rPr>
                <w:rFonts w:hint="eastAsia" w:ascii="仿宋_GB2312" w:hAnsi="Calibri" w:eastAsia="仿宋_GB2312"/>
                <w:color w:val="000000"/>
              </w:rPr>
              <w:t>具有</w:t>
            </w: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hint="eastAsia" w:ascii="仿宋_GB2312" w:hAnsi="Calibri" w:eastAsia="仿宋_GB2312"/>
                <w:color w:val="000000"/>
              </w:rPr>
              <w:t>年以上会计工作经历，有医院财务工作经历优先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34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信息技术员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专业技术十二级以上　</w:t>
            </w:r>
          </w:p>
        </w:tc>
        <w:tc>
          <w:tcPr>
            <w:tcW w:w="886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202120</w:t>
            </w:r>
          </w:p>
        </w:tc>
        <w:tc>
          <w:tcPr>
            <w:tcW w:w="815" w:type="dxa"/>
            <w:vAlign w:val="center"/>
          </w:tcPr>
          <w:p>
            <w:pPr>
              <w:spacing w:after="0"/>
              <w:jc w:val="center"/>
              <w:rPr>
                <w:rFonts w:ascii="Calibri" w:hAnsi="Calibri" w:eastAsia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B120102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信息管理与信息系统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B080901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计算机科学与技术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B080902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软件工程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B080903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网络工程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本科以上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>　初级以上职称</w:t>
            </w:r>
          </w:p>
        </w:tc>
        <w:tc>
          <w:tcPr>
            <w:tcW w:w="4252" w:type="dxa"/>
            <w:vAlign w:val="center"/>
          </w:tcPr>
          <w:p>
            <w:pPr>
              <w:spacing w:after="0"/>
              <w:jc w:val="both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1. 中级职称40岁以下,初级职称30岁以下. </w:t>
            </w:r>
            <w:r>
              <w:rPr>
                <w:rFonts w:hint="eastAsia" w:ascii="仿宋_GB2312" w:eastAsia="仿宋_GB2312"/>
                <w:color w:val="000000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</w:rPr>
              <w:t>2.具有信息工作经历或应届毕业生，熟练计算机软件应用程序，有医院信息工作经历优先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34" w:type="dxa"/>
            <w:vAlign w:val="center"/>
          </w:tcPr>
          <w:p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小计</w:t>
            </w:r>
          </w:p>
        </w:tc>
        <w:tc>
          <w:tcPr>
            <w:tcW w:w="1275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36</w:t>
            </w: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4252" w:type="dxa"/>
            <w:vAlign w:val="center"/>
          </w:tcPr>
          <w:p>
            <w:pPr>
              <w:spacing w:after="0"/>
              <w:jc w:val="both"/>
              <w:rPr>
                <w:rFonts w:hint="eastAsia" w:ascii="仿宋_GB2312" w:eastAsia="仿宋_GB2312"/>
                <w:color w:val="000000"/>
              </w:rPr>
            </w:pPr>
          </w:p>
        </w:tc>
      </w:tr>
    </w:tbl>
    <w:p>
      <w:pPr>
        <w:spacing w:line="220" w:lineRule="atLeast"/>
      </w:pPr>
      <w:r>
        <w:rPr>
          <w:rFonts w:hint="eastAsia"/>
        </w:rPr>
        <w:t>备注：年龄</w:t>
      </w:r>
      <w:r>
        <w:rPr>
          <w:rFonts w:hint="eastAsia"/>
          <w:lang w:eastAsia="zh-CN"/>
        </w:rPr>
        <w:t>和工作</w:t>
      </w:r>
      <w:bookmarkStart w:id="0" w:name="_GoBack"/>
      <w:bookmarkEnd w:id="0"/>
      <w:r>
        <w:rPr>
          <w:rFonts w:hint="eastAsia"/>
        </w:rPr>
        <w:t>时间计算截止到2021年11月30日。</w:t>
      </w:r>
    </w:p>
    <w:sectPr>
      <w:pgSz w:w="16838" w:h="11906" w:orient="landscape"/>
      <w:pgMar w:top="1304" w:right="1418" w:bottom="130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35B3D"/>
    <w:rsid w:val="00154F00"/>
    <w:rsid w:val="001D582C"/>
    <w:rsid w:val="00222858"/>
    <w:rsid w:val="002B7F5E"/>
    <w:rsid w:val="00323B43"/>
    <w:rsid w:val="003A5457"/>
    <w:rsid w:val="003D37D8"/>
    <w:rsid w:val="003E2EFC"/>
    <w:rsid w:val="003F1F4E"/>
    <w:rsid w:val="00426133"/>
    <w:rsid w:val="004358AB"/>
    <w:rsid w:val="00501393"/>
    <w:rsid w:val="0055418F"/>
    <w:rsid w:val="00577B85"/>
    <w:rsid w:val="005C2B85"/>
    <w:rsid w:val="00631F24"/>
    <w:rsid w:val="00657581"/>
    <w:rsid w:val="00693C05"/>
    <w:rsid w:val="006D4BF7"/>
    <w:rsid w:val="00725DFF"/>
    <w:rsid w:val="007F4A7A"/>
    <w:rsid w:val="00831C2D"/>
    <w:rsid w:val="00845837"/>
    <w:rsid w:val="00885C5C"/>
    <w:rsid w:val="0089236A"/>
    <w:rsid w:val="008B7726"/>
    <w:rsid w:val="008D6290"/>
    <w:rsid w:val="008E3DED"/>
    <w:rsid w:val="00917AF5"/>
    <w:rsid w:val="00942C22"/>
    <w:rsid w:val="009571A0"/>
    <w:rsid w:val="00967229"/>
    <w:rsid w:val="00B82135"/>
    <w:rsid w:val="00BB4135"/>
    <w:rsid w:val="00BF0AEF"/>
    <w:rsid w:val="00C0565A"/>
    <w:rsid w:val="00C14336"/>
    <w:rsid w:val="00D31D50"/>
    <w:rsid w:val="00D744CD"/>
    <w:rsid w:val="00E00AE9"/>
    <w:rsid w:val="00F00B5B"/>
    <w:rsid w:val="00F53761"/>
    <w:rsid w:val="170B2F35"/>
    <w:rsid w:val="30C032CE"/>
    <w:rsid w:val="41E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414</Words>
  <Characters>2361</Characters>
  <Lines>19</Lines>
  <Paragraphs>5</Paragraphs>
  <TotalTime>1</TotalTime>
  <ScaleCrop>false</ScaleCrop>
  <LinksUpToDate>false</LinksUpToDate>
  <CharactersWithSpaces>2770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佑东</cp:lastModifiedBy>
  <cp:lastPrinted>2021-10-12T03:43:00Z</cp:lastPrinted>
  <dcterms:modified xsi:type="dcterms:W3CDTF">2021-10-21T08:34:23Z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