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F482C3" w14:textId="77777777" w:rsidR="00875F44" w:rsidRDefault="00875F44">
      <w:pPr>
        <w:rPr>
          <w:rFonts w:ascii="宋体" w:eastAsia="宋体" w:hAnsi="宋体" w:cs="宋体" w:hint="eastAsia"/>
          <w:sz w:val="24"/>
        </w:rPr>
      </w:pPr>
    </w:p>
    <w:p w14:paraId="7549452F" w14:textId="12FAE9B8" w:rsidR="00875F44" w:rsidRPr="0005048C" w:rsidRDefault="00592572" w:rsidP="0005048C">
      <w:pPr>
        <w:jc w:val="center"/>
        <w:rPr>
          <w:rFonts w:ascii="新宋体" w:eastAsia="新宋体" w:hAnsi="新宋体" w:cs="黑体e眠副浡渀."/>
          <w:color w:val="221E1F"/>
          <w:sz w:val="44"/>
          <w:szCs w:val="44"/>
        </w:rPr>
      </w:pPr>
      <w:bookmarkStart w:id="0" w:name="_Hlk82097084"/>
      <w:r w:rsidRPr="00D609CD">
        <w:rPr>
          <w:rFonts w:hint="eastAsia"/>
          <w:sz w:val="44"/>
          <w:szCs w:val="44"/>
        </w:rPr>
        <w:t>东莞市卫生统计信息中心</w:t>
      </w:r>
      <w:r w:rsidR="0004102F" w:rsidRPr="0005048C">
        <w:rPr>
          <w:sz w:val="44"/>
          <w:szCs w:val="44"/>
        </w:rPr>
        <w:t>Toad for Oracle</w:t>
      </w:r>
      <w:bookmarkEnd w:id="0"/>
      <w:r w:rsidR="006A0C53">
        <w:rPr>
          <w:rFonts w:hint="eastAsia"/>
          <w:sz w:val="44"/>
          <w:szCs w:val="44"/>
        </w:rPr>
        <w:t>管理和优化工具</w:t>
      </w:r>
      <w:r w:rsidR="00074FD3">
        <w:rPr>
          <w:rFonts w:hint="eastAsia"/>
          <w:sz w:val="44"/>
          <w:szCs w:val="44"/>
        </w:rPr>
        <w:t>及服务</w:t>
      </w:r>
      <w:r w:rsidR="0045114E">
        <w:rPr>
          <w:rFonts w:hint="eastAsia"/>
          <w:sz w:val="44"/>
          <w:szCs w:val="44"/>
        </w:rPr>
        <w:t>采购</w:t>
      </w:r>
      <w:r w:rsidR="006A0C53">
        <w:rPr>
          <w:rFonts w:hint="eastAsia"/>
          <w:sz w:val="44"/>
          <w:szCs w:val="44"/>
        </w:rPr>
        <w:t>需求</w:t>
      </w:r>
      <w:r>
        <w:rPr>
          <w:rFonts w:hint="eastAsia"/>
          <w:sz w:val="44"/>
          <w:szCs w:val="44"/>
        </w:rPr>
        <w:t>书</w:t>
      </w:r>
    </w:p>
    <w:p w14:paraId="16F00DD1" w14:textId="77777777" w:rsidR="00875F44" w:rsidRDefault="00875F44">
      <w:pPr>
        <w:rPr>
          <w:rFonts w:ascii="宋体" w:eastAsia="宋体" w:hAnsi="宋体" w:cs="宋体"/>
          <w:sz w:val="24"/>
        </w:rPr>
      </w:pPr>
    </w:p>
    <w:p w14:paraId="124EDA94" w14:textId="66BF3467" w:rsidR="00875F44" w:rsidRDefault="0004102F" w:rsidP="00B037C7">
      <w:pPr>
        <w:pStyle w:val="2"/>
        <w:numPr>
          <w:ilvl w:val="0"/>
          <w:numId w:val="13"/>
        </w:numPr>
      </w:pPr>
      <w:bookmarkStart w:id="1" w:name="_GoBack"/>
      <w:bookmarkEnd w:id="1"/>
      <w:r>
        <w:rPr>
          <w:rFonts w:hint="eastAsia"/>
        </w:rPr>
        <w:t>项目</w:t>
      </w:r>
      <w:r w:rsidR="00691615">
        <w:rPr>
          <w:rFonts w:hint="eastAsia"/>
        </w:rPr>
        <w:t>背景</w:t>
      </w:r>
    </w:p>
    <w:p w14:paraId="25D86467" w14:textId="691BD62F" w:rsidR="00875F44" w:rsidRPr="002256CD" w:rsidRDefault="00621486" w:rsidP="00D43E8A">
      <w:pPr>
        <w:ind w:firstLine="420"/>
        <w:rPr>
          <w:rFonts w:ascii="仿宋" w:eastAsia="仿宋" w:hAnsi="仿宋" w:cs="宋体"/>
          <w:sz w:val="24"/>
        </w:rPr>
      </w:pPr>
      <w:r w:rsidRPr="002256CD">
        <w:rPr>
          <w:rFonts w:ascii="仿宋" w:eastAsia="仿宋" w:hAnsi="仿宋" w:cs="宋体" w:hint="eastAsia"/>
          <w:sz w:val="24"/>
        </w:rPr>
        <w:t>东莞市卫生统计信息中心现有应用系统：</w:t>
      </w:r>
      <w:r w:rsidR="0045114E">
        <w:rPr>
          <w:rFonts w:ascii="仿宋" w:eastAsia="仿宋" w:hAnsi="仿宋" w:cs="宋体" w:hint="eastAsia"/>
          <w:sz w:val="24"/>
        </w:rPr>
        <w:t>全市</w:t>
      </w:r>
      <w:r w:rsidRPr="002256CD">
        <w:rPr>
          <w:rFonts w:ascii="仿宋" w:eastAsia="仿宋" w:hAnsi="仿宋" w:cs="宋体" w:hint="eastAsia"/>
          <w:sz w:val="24"/>
        </w:rPr>
        <w:t>区域电子病历共享平台、</w:t>
      </w:r>
      <w:r w:rsidR="0045114E" w:rsidRPr="002256CD">
        <w:rPr>
          <w:rFonts w:ascii="仿宋" w:eastAsia="仿宋" w:hAnsi="仿宋" w:cs="宋体" w:hint="eastAsia"/>
          <w:sz w:val="24"/>
        </w:rPr>
        <w:t>东莞市社区卫生服务信息系统</w:t>
      </w:r>
      <w:r w:rsidR="0045114E">
        <w:rPr>
          <w:rFonts w:ascii="仿宋" w:eastAsia="仿宋" w:hAnsi="仿宋" w:cs="宋体" w:hint="eastAsia"/>
          <w:sz w:val="24"/>
        </w:rPr>
        <w:t>、东莞市统一预约服务平台、</w:t>
      </w:r>
      <w:r w:rsidR="0045114E" w:rsidRPr="0045114E">
        <w:rPr>
          <w:rFonts w:ascii="仿宋" w:eastAsia="仿宋" w:hAnsi="仿宋" w:cs="宋体" w:hint="eastAsia"/>
          <w:sz w:val="24"/>
        </w:rPr>
        <w:t>全市分级诊疗服务统一平台、</w:t>
      </w:r>
      <w:r w:rsidR="0045114E">
        <w:rPr>
          <w:rFonts w:ascii="仿宋" w:eastAsia="仿宋" w:hAnsi="仿宋" w:cs="宋体" w:hint="eastAsia"/>
          <w:sz w:val="24"/>
        </w:rPr>
        <w:t>全市</w:t>
      </w:r>
      <w:r w:rsidR="0045114E" w:rsidRPr="0045114E">
        <w:rPr>
          <w:rFonts w:ascii="仿宋" w:eastAsia="仿宋" w:hAnsi="仿宋" w:cs="宋体" w:hint="eastAsia"/>
          <w:sz w:val="24"/>
        </w:rPr>
        <w:t>电子健康码平台、全市</w:t>
      </w:r>
      <w:proofErr w:type="gramStart"/>
      <w:r w:rsidR="0045114E" w:rsidRPr="0045114E">
        <w:rPr>
          <w:rFonts w:ascii="仿宋" w:eastAsia="仿宋" w:hAnsi="仿宋" w:cs="宋体" w:hint="eastAsia"/>
          <w:sz w:val="24"/>
        </w:rPr>
        <w:t>市</w:t>
      </w:r>
      <w:proofErr w:type="gramEnd"/>
      <w:r w:rsidR="0045114E" w:rsidRPr="0045114E">
        <w:rPr>
          <w:rFonts w:ascii="仿宋" w:eastAsia="仿宋" w:hAnsi="仿宋" w:cs="宋体" w:hint="eastAsia"/>
          <w:sz w:val="24"/>
        </w:rPr>
        <w:t>妇幼保健系统、全市药事管理系统</w:t>
      </w:r>
      <w:r w:rsidRPr="002256CD">
        <w:rPr>
          <w:rFonts w:ascii="仿宋" w:eastAsia="仿宋" w:hAnsi="仿宋" w:cs="宋体" w:hint="eastAsia"/>
          <w:sz w:val="24"/>
        </w:rPr>
        <w:t>等数十个应用系统，涉及到后台数据库</w:t>
      </w:r>
      <w:r w:rsidR="0045114E">
        <w:rPr>
          <w:rFonts w:ascii="仿宋" w:eastAsia="仿宋" w:hAnsi="仿宋" w:cs="宋体" w:hint="eastAsia"/>
          <w:sz w:val="24"/>
        </w:rPr>
        <w:t>基本</w:t>
      </w:r>
      <w:r w:rsidRPr="002256CD">
        <w:rPr>
          <w:rFonts w:ascii="仿宋" w:eastAsia="仿宋" w:hAnsi="仿宋" w:cs="宋体" w:hint="eastAsia"/>
          <w:sz w:val="24"/>
        </w:rPr>
        <w:t>为Oracle。这些系统存储大量医疗健康数据及管理统计数据，</w:t>
      </w:r>
      <w:r w:rsidR="0045114E">
        <w:rPr>
          <w:rFonts w:ascii="仿宋" w:eastAsia="仿宋" w:hAnsi="仿宋" w:cs="宋体" w:hint="eastAsia"/>
          <w:sz w:val="24"/>
        </w:rPr>
        <w:t>目前</w:t>
      </w:r>
      <w:r w:rsidRPr="002256CD">
        <w:rPr>
          <w:rFonts w:ascii="仿宋" w:eastAsia="仿宋" w:hAnsi="仿宋" w:cs="宋体" w:hint="eastAsia"/>
          <w:sz w:val="24"/>
        </w:rPr>
        <w:t>Oracle数据库数据体量较大。东莞市卫生统计信息中心致力于为全市人民提供高效、稳定、可靠的全民健康信息平台和技术保障，随着东莞市电子政务建设工作的逐步展开，数据中心存储的数据存量也越来越高，大大提高了本中心Oracle专业运</w:t>
      </w:r>
      <w:proofErr w:type="gramStart"/>
      <w:r w:rsidRPr="002256CD">
        <w:rPr>
          <w:rFonts w:ascii="仿宋" w:eastAsia="仿宋" w:hAnsi="仿宋" w:cs="宋体" w:hint="eastAsia"/>
          <w:sz w:val="24"/>
        </w:rPr>
        <w:t>维人员</w:t>
      </w:r>
      <w:proofErr w:type="gramEnd"/>
      <w:r w:rsidRPr="002256CD">
        <w:rPr>
          <w:rFonts w:ascii="仿宋" w:eastAsia="仿宋" w:hAnsi="仿宋" w:cs="宋体" w:hint="eastAsia"/>
          <w:sz w:val="24"/>
        </w:rPr>
        <w:t>肩负的维护任务难度，以及数据库的管理调优，对东莞市卫生统计信息中心信息化建设提出新的挑战和机遇。目前本中心Oracle专业运</w:t>
      </w:r>
      <w:proofErr w:type="gramStart"/>
      <w:r w:rsidRPr="002256CD">
        <w:rPr>
          <w:rFonts w:ascii="仿宋" w:eastAsia="仿宋" w:hAnsi="仿宋" w:cs="宋体" w:hint="eastAsia"/>
          <w:sz w:val="24"/>
        </w:rPr>
        <w:t>维人员</w:t>
      </w:r>
      <w:proofErr w:type="gramEnd"/>
      <w:r w:rsidRPr="002256CD">
        <w:rPr>
          <w:rFonts w:ascii="仿宋" w:eastAsia="仿宋" w:hAnsi="仿宋" w:cs="宋体" w:hint="eastAsia"/>
          <w:sz w:val="24"/>
        </w:rPr>
        <w:t>急需可以提高工作效率，支持自动完成多种日常任务，快速灵活切换工作流的辅助工具，因此针对此类问题提出了对业务数据库运</w:t>
      </w:r>
      <w:proofErr w:type="gramStart"/>
      <w:r w:rsidRPr="002256CD">
        <w:rPr>
          <w:rFonts w:ascii="仿宋" w:eastAsia="仿宋" w:hAnsi="仿宋" w:cs="宋体" w:hint="eastAsia"/>
          <w:sz w:val="24"/>
        </w:rPr>
        <w:t>维改善</w:t>
      </w:r>
      <w:proofErr w:type="gramEnd"/>
      <w:r w:rsidRPr="002256CD">
        <w:rPr>
          <w:rFonts w:ascii="仿宋" w:eastAsia="仿宋" w:hAnsi="仿宋" w:cs="宋体" w:hint="eastAsia"/>
          <w:sz w:val="24"/>
        </w:rPr>
        <w:t>的建设需求。</w:t>
      </w:r>
    </w:p>
    <w:p w14:paraId="03733B10" w14:textId="1715BB8C" w:rsidR="0069288C" w:rsidRPr="002256CD" w:rsidRDefault="0069288C" w:rsidP="002256CD">
      <w:pPr>
        <w:ind w:firstLineChars="200" w:firstLine="480"/>
        <w:rPr>
          <w:rFonts w:ascii="仿宋" w:eastAsia="仿宋" w:hAnsi="仿宋" w:cs="宋体"/>
          <w:sz w:val="24"/>
        </w:rPr>
      </w:pPr>
      <w:r w:rsidRPr="002256CD">
        <w:rPr>
          <w:rFonts w:ascii="仿宋" w:eastAsia="仿宋" w:hAnsi="仿宋" w:cs="宋体" w:hint="eastAsia"/>
          <w:sz w:val="24"/>
        </w:rPr>
        <w:t>目前对于数据库的运行维护主要存在以下几点问题：</w:t>
      </w:r>
    </w:p>
    <w:p w14:paraId="37C8B2B1" w14:textId="75F3F254" w:rsidR="003C7037" w:rsidRPr="002256CD" w:rsidRDefault="003C7037" w:rsidP="002256CD">
      <w:pPr>
        <w:ind w:firstLineChars="200" w:firstLine="480"/>
        <w:rPr>
          <w:rFonts w:ascii="仿宋" w:eastAsia="仿宋" w:hAnsi="仿宋" w:cs="宋体"/>
          <w:sz w:val="24"/>
        </w:rPr>
      </w:pPr>
      <w:r w:rsidRPr="002256CD">
        <w:rPr>
          <w:rFonts w:ascii="仿宋" w:eastAsia="仿宋" w:hAnsi="仿宋" w:cs="宋体" w:hint="eastAsia"/>
          <w:sz w:val="24"/>
        </w:rPr>
        <w:t>1、缺少自动执行任务的能力</w:t>
      </w:r>
      <w:r w:rsidR="00574605" w:rsidRPr="002256CD">
        <w:rPr>
          <w:rFonts w:ascii="仿宋" w:eastAsia="仿宋" w:hAnsi="仿宋" w:cs="宋体" w:hint="eastAsia"/>
          <w:sz w:val="24"/>
        </w:rPr>
        <w:t>，由于数据存量较大导致专业人员被简单重复的工作占用较多时间使得数据库运维工作效率不高。</w:t>
      </w:r>
    </w:p>
    <w:p w14:paraId="1DB01C51" w14:textId="77595385" w:rsidR="0069288C" w:rsidRPr="002256CD" w:rsidRDefault="00D93F5C" w:rsidP="002256CD">
      <w:pPr>
        <w:ind w:firstLineChars="200" w:firstLine="480"/>
        <w:rPr>
          <w:rFonts w:ascii="仿宋" w:eastAsia="仿宋" w:hAnsi="仿宋" w:cs="宋体"/>
          <w:sz w:val="24"/>
        </w:rPr>
      </w:pPr>
      <w:r w:rsidRPr="002256CD">
        <w:rPr>
          <w:rFonts w:ascii="仿宋" w:eastAsia="仿宋" w:hAnsi="仿宋" w:cs="宋体"/>
          <w:sz w:val="24"/>
        </w:rPr>
        <w:t>2</w:t>
      </w:r>
      <w:r w:rsidR="0069288C" w:rsidRPr="002256CD">
        <w:rPr>
          <w:rFonts w:ascii="仿宋" w:eastAsia="仿宋" w:hAnsi="仿宋" w:cs="宋体" w:hint="eastAsia"/>
          <w:sz w:val="24"/>
        </w:rPr>
        <w:t>、缺少对于敏感数据的操作的监控能力，存在敏感信息滥用</w:t>
      </w:r>
      <w:proofErr w:type="gramStart"/>
      <w:r w:rsidR="0069288C" w:rsidRPr="002256CD">
        <w:rPr>
          <w:rFonts w:ascii="仿宋" w:eastAsia="仿宋" w:hAnsi="仿宋" w:cs="宋体" w:hint="eastAsia"/>
          <w:sz w:val="24"/>
        </w:rPr>
        <w:t>可能及误操作</w:t>
      </w:r>
      <w:proofErr w:type="gramEnd"/>
      <w:r w:rsidR="0069288C" w:rsidRPr="002256CD">
        <w:rPr>
          <w:rFonts w:ascii="仿宋" w:eastAsia="仿宋" w:hAnsi="仿宋" w:cs="宋体" w:hint="eastAsia"/>
          <w:sz w:val="24"/>
        </w:rPr>
        <w:t>后不易恢复的问题。</w:t>
      </w:r>
    </w:p>
    <w:p w14:paraId="35082EF8" w14:textId="3EB5C068" w:rsidR="0069288C" w:rsidRPr="002256CD" w:rsidRDefault="00D93F5C" w:rsidP="002256CD">
      <w:pPr>
        <w:ind w:firstLineChars="200" w:firstLine="480"/>
        <w:rPr>
          <w:rFonts w:ascii="仿宋" w:eastAsia="仿宋" w:hAnsi="仿宋" w:cs="宋体"/>
          <w:sz w:val="24"/>
        </w:rPr>
      </w:pPr>
      <w:r w:rsidRPr="002256CD">
        <w:rPr>
          <w:rFonts w:ascii="仿宋" w:eastAsia="仿宋" w:hAnsi="仿宋" w:cs="宋体"/>
          <w:sz w:val="24"/>
        </w:rPr>
        <w:t>3</w:t>
      </w:r>
      <w:r w:rsidR="0069288C" w:rsidRPr="002256CD">
        <w:rPr>
          <w:rFonts w:ascii="仿宋" w:eastAsia="仿宋" w:hAnsi="仿宋" w:cs="宋体" w:hint="eastAsia"/>
          <w:sz w:val="24"/>
        </w:rPr>
        <w:t>、</w:t>
      </w:r>
      <w:r w:rsidR="006C483E" w:rsidRPr="002256CD">
        <w:rPr>
          <w:rFonts w:ascii="仿宋" w:eastAsia="仿宋" w:hAnsi="仿宋" w:cs="宋体" w:hint="eastAsia"/>
          <w:sz w:val="24"/>
        </w:rPr>
        <w:t>缺少对代码的自动</w:t>
      </w:r>
      <w:r w:rsidR="00614357" w:rsidRPr="002256CD">
        <w:rPr>
          <w:rFonts w:ascii="仿宋" w:eastAsia="仿宋" w:hAnsi="仿宋" w:cs="宋体" w:hint="eastAsia"/>
          <w:sz w:val="24"/>
        </w:rPr>
        <w:t>审查</w:t>
      </w:r>
      <w:r w:rsidR="006C483E" w:rsidRPr="002256CD">
        <w:rPr>
          <w:rFonts w:ascii="仿宋" w:eastAsia="仿宋" w:hAnsi="仿宋" w:cs="宋体" w:hint="eastAsia"/>
          <w:sz w:val="24"/>
        </w:rPr>
        <w:t>能力，由于日常工作中</w:t>
      </w:r>
      <w:r w:rsidR="006C483E" w:rsidRPr="00854497">
        <w:rPr>
          <w:rFonts w:ascii="仿宋" w:eastAsia="仿宋" w:hAnsi="仿宋" w:cs="宋体" w:hint="eastAsia"/>
          <w:sz w:val="24"/>
        </w:rPr>
        <w:t>代码脚本数量及代码量较多，人工审查具有遗漏、代码质量</w:t>
      </w:r>
      <w:proofErr w:type="gramStart"/>
      <w:r w:rsidR="006C483E" w:rsidRPr="00854497">
        <w:rPr>
          <w:rFonts w:ascii="仿宋" w:eastAsia="仿宋" w:hAnsi="仿宋" w:cs="宋体" w:hint="eastAsia"/>
          <w:sz w:val="24"/>
        </w:rPr>
        <w:t>不</w:t>
      </w:r>
      <w:proofErr w:type="gramEnd"/>
      <w:r w:rsidR="006C483E" w:rsidRPr="00854497">
        <w:rPr>
          <w:rFonts w:ascii="仿宋" w:eastAsia="仿宋" w:hAnsi="仿宋" w:cs="宋体" w:hint="eastAsia"/>
          <w:sz w:val="24"/>
        </w:rPr>
        <w:t>一等局限性，容易导致数据不一以及误操作问题</w:t>
      </w:r>
      <w:r w:rsidR="006C483E" w:rsidRPr="002256CD">
        <w:rPr>
          <w:rFonts w:ascii="仿宋" w:eastAsia="仿宋" w:hAnsi="仿宋" w:cs="宋体" w:hint="eastAsia"/>
          <w:sz w:val="24"/>
        </w:rPr>
        <w:t>。</w:t>
      </w:r>
    </w:p>
    <w:p w14:paraId="655EDDDE" w14:textId="71199308" w:rsidR="002C1138" w:rsidRPr="002256CD" w:rsidRDefault="00527C1A" w:rsidP="002256CD">
      <w:pPr>
        <w:ind w:firstLineChars="200" w:firstLine="480"/>
        <w:rPr>
          <w:rFonts w:ascii="仿宋" w:eastAsia="仿宋" w:hAnsi="仿宋" w:cs="宋体"/>
          <w:sz w:val="24"/>
        </w:rPr>
      </w:pPr>
      <w:r w:rsidRPr="002256CD">
        <w:rPr>
          <w:rFonts w:ascii="仿宋" w:eastAsia="仿宋" w:hAnsi="仿宋" w:cs="宋体" w:hint="eastAsia"/>
          <w:sz w:val="24"/>
        </w:rPr>
        <w:t>4、</w:t>
      </w:r>
      <w:r w:rsidR="00043BF9" w:rsidRPr="002256CD">
        <w:rPr>
          <w:rFonts w:ascii="仿宋" w:eastAsia="仿宋" w:hAnsi="仿宋" w:cs="宋体" w:hint="eastAsia"/>
          <w:sz w:val="24"/>
        </w:rPr>
        <w:t>缺少代码测试环境及能力，目前数据的运行维护缺少测试环境测试代码，容易对数据库造成误操作</w:t>
      </w:r>
      <w:r w:rsidR="006E6E11" w:rsidRPr="002256CD">
        <w:rPr>
          <w:rFonts w:ascii="仿宋" w:eastAsia="仿宋" w:hAnsi="仿宋" w:cs="宋体" w:hint="eastAsia"/>
          <w:sz w:val="24"/>
        </w:rPr>
        <w:t>。</w:t>
      </w:r>
    </w:p>
    <w:p w14:paraId="7D2A8DE4" w14:textId="06BD9A1E" w:rsidR="00334E5D" w:rsidRPr="002256CD" w:rsidRDefault="00334E5D" w:rsidP="002256CD">
      <w:pPr>
        <w:ind w:firstLineChars="200" w:firstLine="480"/>
        <w:rPr>
          <w:rFonts w:ascii="仿宋" w:eastAsia="仿宋" w:hAnsi="仿宋" w:cs="宋体"/>
          <w:sz w:val="24"/>
        </w:rPr>
      </w:pPr>
      <w:r w:rsidRPr="002256CD">
        <w:rPr>
          <w:rFonts w:ascii="仿宋" w:eastAsia="仿宋" w:hAnsi="仿宋" w:cs="宋体" w:hint="eastAsia"/>
          <w:sz w:val="24"/>
        </w:rPr>
        <w:t>5、缺少数据库性能、配置检测审查能力，不利于评估数据存量及用户的增加对数据库性能的影响，容易导致数据库性能不足的问题。</w:t>
      </w:r>
    </w:p>
    <w:p w14:paraId="0FCDCF09" w14:textId="5072315B" w:rsidR="006C483E" w:rsidRDefault="002C1138" w:rsidP="002256CD">
      <w:pPr>
        <w:ind w:firstLineChars="200" w:firstLine="480"/>
        <w:rPr>
          <w:rFonts w:ascii="仿宋" w:eastAsia="仿宋" w:hAnsi="仿宋" w:cs="宋体"/>
          <w:sz w:val="24"/>
        </w:rPr>
      </w:pPr>
      <w:r w:rsidRPr="002256CD">
        <w:rPr>
          <w:rFonts w:ascii="仿宋" w:eastAsia="仿宋" w:hAnsi="仿宋" w:cs="宋体"/>
          <w:sz w:val="24"/>
        </w:rPr>
        <w:t>6</w:t>
      </w:r>
      <w:r w:rsidR="006C483E" w:rsidRPr="002256CD">
        <w:rPr>
          <w:rFonts w:ascii="仿宋" w:eastAsia="仿宋" w:hAnsi="仿宋" w:cs="宋体" w:hint="eastAsia"/>
          <w:sz w:val="24"/>
        </w:rPr>
        <w:t>、</w:t>
      </w:r>
      <w:r w:rsidR="00CB076A" w:rsidRPr="002256CD">
        <w:rPr>
          <w:rFonts w:ascii="仿宋" w:eastAsia="仿宋" w:hAnsi="仿宋" w:cs="宋体" w:hint="eastAsia"/>
          <w:sz w:val="24"/>
        </w:rPr>
        <w:t>团队协作能力较弱，不利于各种工作任务的展开。</w:t>
      </w:r>
    </w:p>
    <w:p w14:paraId="20DA8468" w14:textId="447893AA" w:rsidR="002E7A5F" w:rsidRDefault="002E7A5F" w:rsidP="002E7A5F">
      <w:pPr>
        <w:ind w:firstLine="420"/>
        <w:rPr>
          <w:rFonts w:ascii="仿宋" w:eastAsia="仿宋" w:hAnsi="仿宋" w:cs="宋体"/>
          <w:sz w:val="24"/>
        </w:rPr>
      </w:pPr>
      <w:r w:rsidRPr="002256CD">
        <w:rPr>
          <w:rFonts w:ascii="仿宋" w:eastAsia="仿宋" w:hAnsi="仿宋" w:cs="宋体" w:hint="eastAsia"/>
          <w:sz w:val="24"/>
        </w:rPr>
        <w:t>为了提高工作效率，实现日常任务重复任务自动完成，改善业务数据库的运行维护。现急需购买一个能支持下述功能</w:t>
      </w:r>
      <w:r w:rsidRPr="00C0112E">
        <w:rPr>
          <w:rFonts w:ascii="仿宋" w:eastAsia="仿宋" w:hAnsi="仿宋" w:cs="宋体" w:hint="eastAsia"/>
          <w:sz w:val="24"/>
        </w:rPr>
        <w:t>需求的</w:t>
      </w:r>
      <w:r w:rsidR="008F55D4" w:rsidRPr="00C0112E">
        <w:rPr>
          <w:rFonts w:ascii="仿宋" w:eastAsia="仿宋" w:hAnsi="仿宋" w:cs="宋体"/>
          <w:sz w:val="24"/>
        </w:rPr>
        <w:t>Toad for Oracle</w:t>
      </w:r>
      <w:r w:rsidRPr="00C0112E">
        <w:rPr>
          <w:rFonts w:ascii="仿宋" w:eastAsia="仿宋" w:hAnsi="仿宋" w:cs="宋体" w:hint="eastAsia"/>
          <w:sz w:val="24"/>
        </w:rPr>
        <w:t>数据</w:t>
      </w:r>
      <w:r w:rsidRPr="002256CD">
        <w:rPr>
          <w:rFonts w:ascii="仿宋" w:eastAsia="仿宋" w:hAnsi="仿宋" w:cs="宋体" w:hint="eastAsia"/>
          <w:sz w:val="24"/>
        </w:rPr>
        <w:t>库管理</w:t>
      </w:r>
      <w:r w:rsidR="008F55D4">
        <w:rPr>
          <w:rFonts w:ascii="仿宋" w:eastAsia="仿宋" w:hAnsi="仿宋" w:cs="宋体" w:hint="eastAsia"/>
          <w:sz w:val="24"/>
        </w:rPr>
        <w:t>和优化</w:t>
      </w:r>
      <w:r w:rsidRPr="002256CD">
        <w:rPr>
          <w:rFonts w:ascii="仿宋" w:eastAsia="仿宋" w:hAnsi="仿宋" w:cs="宋体" w:hint="eastAsia"/>
          <w:sz w:val="24"/>
        </w:rPr>
        <w:t>辅助工具</w:t>
      </w:r>
    </w:p>
    <w:p w14:paraId="2C026CFF" w14:textId="77777777" w:rsidR="008F55D4" w:rsidRDefault="008F55D4" w:rsidP="002E7A5F">
      <w:pPr>
        <w:ind w:firstLine="420"/>
        <w:rPr>
          <w:rFonts w:ascii="仿宋" w:eastAsia="仿宋" w:hAnsi="仿宋" w:cs="宋体"/>
          <w:sz w:val="24"/>
        </w:rPr>
      </w:pPr>
    </w:p>
    <w:p w14:paraId="79908D12" w14:textId="33D54C8B" w:rsidR="00875F44" w:rsidRDefault="008F55D4">
      <w:pPr>
        <w:pStyle w:val="2"/>
      </w:pPr>
      <w:r>
        <w:rPr>
          <w:rFonts w:hint="eastAsia"/>
        </w:rPr>
        <w:t>二</w:t>
      </w:r>
      <w:r w:rsidR="0004102F">
        <w:rPr>
          <w:rFonts w:hint="eastAsia"/>
        </w:rPr>
        <w:t>、</w:t>
      </w:r>
      <w:r w:rsidR="00671273" w:rsidRPr="00671273">
        <w:t>Toad for Oracle</w:t>
      </w:r>
      <w:r w:rsidR="00671273" w:rsidRPr="00671273">
        <w:rPr>
          <w:rFonts w:hint="eastAsia"/>
        </w:rPr>
        <w:t>管理和优化</w:t>
      </w:r>
      <w:r w:rsidR="00691615">
        <w:rPr>
          <w:rFonts w:hint="eastAsia"/>
        </w:rPr>
        <w:t>工具</w:t>
      </w:r>
      <w:r w:rsidR="00671273">
        <w:rPr>
          <w:rFonts w:hint="eastAsia"/>
        </w:rPr>
        <w:t>功能要求</w:t>
      </w:r>
    </w:p>
    <w:p w14:paraId="1E5E97A6" w14:textId="28F9801A" w:rsidR="0069288C" w:rsidRPr="00C0112E" w:rsidRDefault="007759C1" w:rsidP="002E7A5F">
      <w:pPr>
        <w:ind w:firstLine="420"/>
        <w:rPr>
          <w:rFonts w:ascii="仿宋" w:eastAsia="仿宋" w:hAnsi="仿宋" w:cs="宋体"/>
          <w:sz w:val="24"/>
        </w:rPr>
      </w:pPr>
      <w:r w:rsidRPr="002256CD">
        <w:rPr>
          <w:rFonts w:ascii="仿宋" w:eastAsia="仿宋" w:hAnsi="仿宋" w:cs="宋体" w:hint="eastAsia"/>
          <w:sz w:val="24"/>
        </w:rPr>
        <w:t>能满足项目需求的工具</w:t>
      </w:r>
      <w:r w:rsidR="003E6542" w:rsidRPr="002256CD">
        <w:rPr>
          <w:rFonts w:ascii="仿宋" w:eastAsia="仿宋" w:hAnsi="仿宋" w:cs="宋体" w:hint="eastAsia"/>
          <w:sz w:val="24"/>
        </w:rPr>
        <w:t>Toad for Oracle开发人员版</w:t>
      </w:r>
      <w:r w:rsidRPr="002256CD">
        <w:rPr>
          <w:rFonts w:ascii="仿宋" w:eastAsia="仿宋" w:hAnsi="仿宋" w:cs="宋体" w:hint="eastAsia"/>
          <w:sz w:val="24"/>
        </w:rPr>
        <w:t>，能</w:t>
      </w:r>
      <w:r w:rsidR="0078552D" w:rsidRPr="002256CD">
        <w:rPr>
          <w:rFonts w:ascii="仿宋" w:eastAsia="仿宋" w:hAnsi="仿宋" w:cs="宋体" w:hint="eastAsia"/>
          <w:sz w:val="24"/>
        </w:rPr>
        <w:t xml:space="preserve">实现Oracle数据库操作的现代化，以实现业务敏捷性。 </w:t>
      </w:r>
      <w:r w:rsidR="0078552D" w:rsidRPr="002256CD">
        <w:rPr>
          <w:rFonts w:ascii="仿宋" w:eastAsia="仿宋" w:hAnsi="仿宋" w:cs="宋体"/>
          <w:sz w:val="24"/>
        </w:rPr>
        <w:t>Toad for Oracle</w:t>
      </w:r>
      <w:r w:rsidR="0078552D" w:rsidRPr="002256CD">
        <w:rPr>
          <w:rFonts w:ascii="仿宋" w:eastAsia="仿宋" w:hAnsi="仿宋" w:cs="宋体" w:hint="eastAsia"/>
          <w:sz w:val="24"/>
        </w:rPr>
        <w:t>是少有的可简化工作</w:t>
      </w:r>
      <w:r w:rsidR="0078552D" w:rsidRPr="002256CD">
        <w:rPr>
          <w:rFonts w:ascii="仿宋" w:eastAsia="仿宋" w:hAnsi="仿宋" w:cs="宋体" w:hint="eastAsia"/>
          <w:sz w:val="24"/>
        </w:rPr>
        <w:lastRenderedPageBreak/>
        <w:t>流、减少代码缺陷、提高代码质量与性能且助力团队协作的开发人员工具。自动执行管理任务，前瞻性地管理数据库，同时实现性能优化并降低风险。跨所有Oracle数据库快速、轻松地定义、查找和保护敏感数据。</w:t>
      </w:r>
      <w:r w:rsidR="002E7A5F">
        <w:rPr>
          <w:rFonts w:ascii="仿宋" w:eastAsia="仿宋" w:hAnsi="仿宋" w:cs="宋体" w:hint="eastAsia"/>
          <w:sz w:val="24"/>
        </w:rPr>
        <w:t>需要能实现</w:t>
      </w:r>
      <w:r w:rsidR="002E7A5F" w:rsidRPr="002256CD">
        <w:rPr>
          <w:rFonts w:ascii="仿宋" w:eastAsia="仿宋" w:hAnsi="仿宋" w:cs="宋体" w:hint="eastAsia"/>
          <w:sz w:val="24"/>
        </w:rPr>
        <w:t>自动执行维护和其他任务</w:t>
      </w:r>
      <w:r w:rsidR="002E7A5F">
        <w:rPr>
          <w:rFonts w:ascii="仿宋" w:eastAsia="仿宋" w:hAnsi="仿宋" w:cs="宋体" w:hint="eastAsia"/>
          <w:sz w:val="24"/>
        </w:rPr>
        <w:t>；</w:t>
      </w:r>
      <w:r w:rsidR="002E7A5F" w:rsidRPr="002256CD">
        <w:rPr>
          <w:rFonts w:ascii="仿宋" w:eastAsia="仿宋" w:hAnsi="仿宋" w:cs="宋体" w:hint="eastAsia"/>
          <w:sz w:val="24"/>
        </w:rPr>
        <w:t>跟踪用户，直观展示其对Oracle跟踪文件的输出结果，支持敏感数据跟踪操作记录及敏感数据保护</w:t>
      </w:r>
      <w:r w:rsidR="002E7A5F">
        <w:rPr>
          <w:rFonts w:ascii="仿宋" w:eastAsia="仿宋" w:hAnsi="仿宋" w:cs="宋体" w:hint="eastAsia"/>
          <w:sz w:val="24"/>
        </w:rPr>
        <w:t>；</w:t>
      </w:r>
      <w:r w:rsidR="002E7A5F" w:rsidRPr="002256CD">
        <w:rPr>
          <w:rFonts w:ascii="仿宋" w:eastAsia="仿宋" w:hAnsi="仿宋" w:cs="宋体" w:hint="eastAsia"/>
          <w:sz w:val="24"/>
        </w:rPr>
        <w:t>对代码质量进行分析和语句审查</w:t>
      </w:r>
      <w:r w:rsidR="002E7A5F">
        <w:rPr>
          <w:rFonts w:ascii="仿宋" w:eastAsia="仿宋" w:hAnsi="仿宋" w:cs="宋体" w:hint="eastAsia"/>
          <w:sz w:val="24"/>
        </w:rPr>
        <w:t>；</w:t>
      </w:r>
      <w:r w:rsidR="002E7A5F" w:rsidRPr="002256CD">
        <w:rPr>
          <w:rFonts w:ascii="仿宋" w:eastAsia="仿宋" w:hAnsi="仿宋" w:cs="宋体" w:hint="eastAsia"/>
          <w:sz w:val="24"/>
        </w:rPr>
        <w:t>对代码进行测试和生成模拟数据进行功能测试</w:t>
      </w:r>
      <w:r w:rsidR="002E7A5F">
        <w:rPr>
          <w:rFonts w:ascii="仿宋" w:eastAsia="仿宋" w:hAnsi="仿宋" w:cs="宋体" w:hint="eastAsia"/>
          <w:sz w:val="24"/>
        </w:rPr>
        <w:t>；</w:t>
      </w:r>
      <w:r w:rsidR="002E7A5F" w:rsidRPr="002256CD">
        <w:rPr>
          <w:rFonts w:ascii="仿宋" w:eastAsia="仿宋" w:hAnsi="仿宋" w:cs="宋体" w:hint="eastAsia"/>
          <w:sz w:val="24"/>
        </w:rPr>
        <w:t>生成关于数据库性能、配置（包括虚拟化数据库）、模式、RAC和安全漏洞的多种报告</w:t>
      </w:r>
      <w:r w:rsidR="002E7A5F">
        <w:rPr>
          <w:rFonts w:ascii="仿宋" w:eastAsia="仿宋" w:hAnsi="仿宋" w:cs="宋体" w:hint="eastAsia"/>
          <w:sz w:val="24"/>
        </w:rPr>
        <w:t>；</w:t>
      </w:r>
      <w:r w:rsidR="002E7A5F" w:rsidRPr="002256CD">
        <w:rPr>
          <w:rFonts w:ascii="仿宋" w:eastAsia="仿宋" w:hAnsi="仿宋" w:cs="宋体" w:hint="eastAsia"/>
          <w:sz w:val="24"/>
        </w:rPr>
        <w:t>执行数据库预测诊断，抢先行动，为改善潜在性能瓶颈提供</w:t>
      </w:r>
      <w:r w:rsidR="002E7A5F" w:rsidRPr="00C0112E">
        <w:rPr>
          <w:rFonts w:ascii="仿宋" w:eastAsia="仿宋" w:hAnsi="仿宋" w:cs="宋体" w:hint="eastAsia"/>
          <w:sz w:val="24"/>
        </w:rPr>
        <w:t>支持；提供</w:t>
      </w:r>
      <w:r w:rsidR="002E7A5F" w:rsidRPr="00C0112E">
        <w:rPr>
          <w:rFonts w:ascii="仿宋" w:eastAsia="仿宋" w:hAnsi="仿宋" w:cs="宋体"/>
          <w:sz w:val="24"/>
        </w:rPr>
        <w:t>Toad for Oracle</w:t>
      </w:r>
      <w:r w:rsidR="002E7A5F" w:rsidRPr="00C0112E">
        <w:rPr>
          <w:rFonts w:ascii="仿宋" w:eastAsia="仿宋" w:hAnsi="仿宋" w:cs="宋体" w:hint="eastAsia"/>
          <w:sz w:val="24"/>
        </w:rPr>
        <w:t>管理和优化的技术服务支持。</w:t>
      </w:r>
    </w:p>
    <w:p w14:paraId="12FCAA11" w14:textId="74ACF388" w:rsidR="008E4AA0" w:rsidRPr="00D43E8A" w:rsidRDefault="0037105F" w:rsidP="00D43E8A">
      <w:pPr>
        <w:outlineLvl w:val="2"/>
        <w:rPr>
          <w:rFonts w:ascii="宋体" w:eastAsia="宋体" w:hAnsi="宋体" w:cs="宋体"/>
          <w:b/>
          <w:bCs/>
          <w:sz w:val="24"/>
        </w:rPr>
      </w:pPr>
      <w:r w:rsidRPr="00D43E8A">
        <w:rPr>
          <w:rFonts w:ascii="宋体" w:eastAsia="宋体" w:hAnsi="宋体" w:cs="宋体"/>
          <w:b/>
          <w:bCs/>
          <w:sz w:val="24"/>
        </w:rPr>
        <w:t>3.1</w:t>
      </w:r>
      <w:r w:rsidR="00671273">
        <w:rPr>
          <w:rFonts w:ascii="宋体" w:eastAsia="宋体" w:hAnsi="宋体" w:cs="宋体" w:hint="eastAsia"/>
          <w:b/>
          <w:bCs/>
          <w:sz w:val="24"/>
        </w:rPr>
        <w:t>具备</w:t>
      </w:r>
      <w:r w:rsidR="008E4AA0" w:rsidRPr="00D43E8A">
        <w:rPr>
          <w:rFonts w:ascii="宋体" w:eastAsia="宋体" w:hAnsi="宋体" w:cs="宋体" w:hint="eastAsia"/>
          <w:b/>
          <w:bCs/>
          <w:sz w:val="24"/>
        </w:rPr>
        <w:t>自动化</w:t>
      </w:r>
      <w:r w:rsidR="00C16729" w:rsidRPr="00D43E8A">
        <w:rPr>
          <w:rFonts w:ascii="宋体" w:eastAsia="宋体" w:hAnsi="宋体" w:cs="宋体" w:hint="eastAsia"/>
          <w:b/>
          <w:bCs/>
          <w:sz w:val="24"/>
        </w:rPr>
        <w:t>任务</w:t>
      </w:r>
      <w:r w:rsidR="00090430">
        <w:rPr>
          <w:rFonts w:ascii="宋体" w:eastAsia="宋体" w:hAnsi="宋体" w:cs="宋体" w:hint="eastAsia"/>
          <w:b/>
          <w:bCs/>
          <w:sz w:val="24"/>
        </w:rPr>
        <w:t>执行功能</w:t>
      </w:r>
    </w:p>
    <w:p w14:paraId="540FE3D7" w14:textId="00E0F615" w:rsidR="00AB4AF2" w:rsidRDefault="00AB6224" w:rsidP="00671273">
      <w:pPr>
        <w:ind w:firstLineChars="200" w:firstLine="480"/>
        <w:rPr>
          <w:rFonts w:ascii="宋体" w:eastAsia="宋体" w:hAnsi="宋体" w:cs="宋体"/>
          <w:sz w:val="24"/>
        </w:rPr>
      </w:pPr>
      <w:r w:rsidRPr="002256CD">
        <w:rPr>
          <w:rFonts w:ascii="仿宋" w:eastAsia="仿宋" w:hAnsi="仿宋" w:cs="宋体" w:hint="eastAsia"/>
          <w:sz w:val="24"/>
        </w:rPr>
        <w:t>通过自动化复杂和重复的任务（如模式比较、脚本执行、管理、报告等），降低手动错误的风险，</w:t>
      </w:r>
      <w:r w:rsidR="0069288C" w:rsidRPr="002256CD">
        <w:rPr>
          <w:rFonts w:ascii="仿宋" w:eastAsia="仿宋" w:hAnsi="仿宋" w:cs="宋体" w:hint="eastAsia"/>
          <w:sz w:val="24"/>
        </w:rPr>
        <w:t>简化Oracle专业人员日常工作</w:t>
      </w:r>
      <w:r w:rsidR="00A13C54" w:rsidRPr="002256CD">
        <w:rPr>
          <w:rFonts w:ascii="仿宋" w:eastAsia="仿宋" w:hAnsi="仿宋" w:cs="宋体" w:hint="eastAsia"/>
          <w:sz w:val="24"/>
        </w:rPr>
        <w:t>，提高工作效率。</w:t>
      </w:r>
    </w:p>
    <w:p w14:paraId="30FFC701" w14:textId="6B3A92C9" w:rsidR="0037105F" w:rsidRPr="00D43E8A" w:rsidRDefault="00A13C54" w:rsidP="00D43E8A">
      <w:pPr>
        <w:outlineLvl w:val="2"/>
        <w:rPr>
          <w:rFonts w:ascii="宋体" w:eastAsia="宋体" w:hAnsi="宋体" w:cs="宋体"/>
          <w:b/>
          <w:bCs/>
          <w:sz w:val="24"/>
        </w:rPr>
      </w:pPr>
      <w:r w:rsidRPr="00D43E8A">
        <w:rPr>
          <w:rFonts w:ascii="宋体" w:eastAsia="宋体" w:hAnsi="宋体" w:cs="宋体"/>
          <w:b/>
          <w:bCs/>
          <w:sz w:val="24"/>
        </w:rPr>
        <w:t xml:space="preserve">3.2 </w:t>
      </w:r>
      <w:r w:rsidR="00671273">
        <w:rPr>
          <w:rFonts w:ascii="宋体" w:eastAsia="宋体" w:hAnsi="宋体" w:cs="宋体" w:hint="eastAsia"/>
          <w:b/>
          <w:bCs/>
          <w:sz w:val="24"/>
        </w:rPr>
        <w:t>具备</w:t>
      </w:r>
      <w:r w:rsidR="00E57908" w:rsidRPr="00D43E8A">
        <w:rPr>
          <w:rFonts w:ascii="宋体" w:eastAsia="宋体" w:hAnsi="宋体" w:cs="宋体" w:hint="eastAsia"/>
          <w:b/>
          <w:bCs/>
          <w:sz w:val="24"/>
        </w:rPr>
        <w:t>敏感数据</w:t>
      </w:r>
      <w:r w:rsidR="00656DB1" w:rsidRPr="00D43E8A">
        <w:rPr>
          <w:rFonts w:ascii="宋体" w:eastAsia="宋体" w:hAnsi="宋体" w:cs="宋体" w:hint="eastAsia"/>
          <w:b/>
          <w:bCs/>
          <w:sz w:val="24"/>
        </w:rPr>
        <w:t>操作</w:t>
      </w:r>
      <w:r w:rsidR="00E57908" w:rsidRPr="00D43E8A">
        <w:rPr>
          <w:rFonts w:ascii="宋体" w:eastAsia="宋体" w:hAnsi="宋体" w:cs="宋体" w:hint="eastAsia"/>
          <w:b/>
          <w:bCs/>
          <w:sz w:val="24"/>
        </w:rPr>
        <w:t>审查</w:t>
      </w:r>
      <w:r w:rsidR="00755657" w:rsidRPr="00D43E8A">
        <w:rPr>
          <w:rFonts w:ascii="宋体" w:eastAsia="宋体" w:hAnsi="宋体" w:cs="宋体" w:hint="eastAsia"/>
          <w:b/>
          <w:bCs/>
          <w:sz w:val="24"/>
        </w:rPr>
        <w:t>功能</w:t>
      </w:r>
    </w:p>
    <w:p w14:paraId="565E72C6" w14:textId="79FDDDD7" w:rsidR="00E57908" w:rsidRPr="002256CD" w:rsidRDefault="00E57908" w:rsidP="00D43E8A">
      <w:pPr>
        <w:ind w:firstLine="420"/>
        <w:rPr>
          <w:rFonts w:ascii="仿宋" w:eastAsia="仿宋" w:hAnsi="仿宋" w:cs="宋体"/>
          <w:sz w:val="24"/>
        </w:rPr>
      </w:pPr>
      <w:r w:rsidRPr="002256CD">
        <w:rPr>
          <w:rFonts w:ascii="仿宋" w:eastAsia="仿宋" w:hAnsi="仿宋" w:cs="宋体" w:hint="eastAsia"/>
          <w:sz w:val="24"/>
        </w:rPr>
        <w:t>提供在开发人员触及潜在敏感数据和产生额外许可费用时发出相应警报</w:t>
      </w:r>
      <w:r w:rsidR="007758B6" w:rsidRPr="002256CD">
        <w:rPr>
          <w:rFonts w:ascii="仿宋" w:eastAsia="仿宋" w:hAnsi="仿宋" w:cs="宋体" w:hint="eastAsia"/>
          <w:sz w:val="24"/>
        </w:rPr>
        <w:t>的功能</w:t>
      </w:r>
      <w:r w:rsidRPr="002256CD">
        <w:rPr>
          <w:rFonts w:ascii="仿宋" w:eastAsia="仿宋" w:hAnsi="仿宋" w:cs="宋体" w:hint="eastAsia"/>
          <w:sz w:val="24"/>
        </w:rPr>
        <w:t>，帮助数据控制器查找和保护敏感数据</w:t>
      </w:r>
      <w:r w:rsidR="00C86D45" w:rsidRPr="002256CD">
        <w:rPr>
          <w:rFonts w:ascii="仿宋" w:eastAsia="仿宋" w:hAnsi="仿宋" w:cs="宋体" w:hint="eastAsia"/>
          <w:sz w:val="24"/>
        </w:rPr>
        <w:t>，为运</w:t>
      </w:r>
      <w:proofErr w:type="gramStart"/>
      <w:r w:rsidR="00C86D45" w:rsidRPr="002256CD">
        <w:rPr>
          <w:rFonts w:ascii="仿宋" w:eastAsia="仿宋" w:hAnsi="仿宋" w:cs="宋体" w:hint="eastAsia"/>
          <w:sz w:val="24"/>
        </w:rPr>
        <w:t>维人员</w:t>
      </w:r>
      <w:proofErr w:type="gramEnd"/>
      <w:r w:rsidR="00E4422B" w:rsidRPr="002256CD">
        <w:rPr>
          <w:rFonts w:ascii="仿宋" w:eastAsia="仿宋" w:hAnsi="仿宋" w:cs="宋体" w:hint="eastAsia"/>
          <w:sz w:val="24"/>
        </w:rPr>
        <w:t>的</w:t>
      </w:r>
      <w:r w:rsidR="00C86D45" w:rsidRPr="002256CD">
        <w:rPr>
          <w:rFonts w:ascii="仿宋" w:eastAsia="仿宋" w:hAnsi="仿宋" w:cs="宋体" w:hint="eastAsia"/>
          <w:sz w:val="24"/>
        </w:rPr>
        <w:t>敏感数据操作监控</w:t>
      </w:r>
      <w:r w:rsidR="00E4422B" w:rsidRPr="002256CD">
        <w:rPr>
          <w:rFonts w:ascii="仿宋" w:eastAsia="仿宋" w:hAnsi="仿宋" w:cs="宋体" w:hint="eastAsia"/>
          <w:sz w:val="24"/>
        </w:rPr>
        <w:t>及对敏感数据保护</w:t>
      </w:r>
      <w:r w:rsidR="00C86D45" w:rsidRPr="002256CD">
        <w:rPr>
          <w:rFonts w:ascii="仿宋" w:eastAsia="仿宋" w:hAnsi="仿宋" w:cs="宋体" w:hint="eastAsia"/>
          <w:sz w:val="24"/>
        </w:rPr>
        <w:t>提供支持。</w:t>
      </w:r>
    </w:p>
    <w:p w14:paraId="1EE0AFB7" w14:textId="3B931439" w:rsidR="00787B3F" w:rsidRPr="00D43E8A" w:rsidRDefault="0034546B" w:rsidP="00D43E8A">
      <w:pPr>
        <w:outlineLvl w:val="2"/>
        <w:rPr>
          <w:rFonts w:ascii="宋体" w:eastAsia="宋体" w:hAnsi="宋体" w:cs="宋体"/>
          <w:b/>
          <w:bCs/>
          <w:sz w:val="24"/>
        </w:rPr>
      </w:pPr>
      <w:r w:rsidRPr="00D43E8A">
        <w:rPr>
          <w:rFonts w:ascii="宋体" w:eastAsia="宋体" w:hAnsi="宋体" w:cs="宋体" w:hint="eastAsia"/>
          <w:b/>
          <w:bCs/>
          <w:sz w:val="24"/>
        </w:rPr>
        <w:t>3</w:t>
      </w:r>
      <w:r w:rsidRPr="00D43E8A">
        <w:rPr>
          <w:rFonts w:ascii="宋体" w:eastAsia="宋体" w:hAnsi="宋体" w:cs="宋体"/>
          <w:b/>
          <w:bCs/>
          <w:sz w:val="24"/>
        </w:rPr>
        <w:t>.3</w:t>
      </w:r>
      <w:r w:rsidR="00BF5DE7" w:rsidRPr="00D43E8A">
        <w:rPr>
          <w:rFonts w:ascii="宋体" w:eastAsia="宋体" w:hAnsi="宋体" w:cs="宋体"/>
          <w:b/>
          <w:bCs/>
          <w:sz w:val="24"/>
        </w:rPr>
        <w:t xml:space="preserve"> </w:t>
      </w:r>
      <w:r w:rsidR="00671273">
        <w:rPr>
          <w:rFonts w:ascii="宋体" w:eastAsia="宋体" w:hAnsi="宋体" w:cs="宋体" w:hint="eastAsia"/>
          <w:b/>
          <w:bCs/>
          <w:sz w:val="24"/>
        </w:rPr>
        <w:t>具备</w:t>
      </w:r>
      <w:r w:rsidR="00880550" w:rsidRPr="00D43E8A">
        <w:rPr>
          <w:rFonts w:ascii="宋体" w:eastAsia="宋体" w:hAnsi="宋体" w:cs="宋体" w:hint="eastAsia"/>
          <w:b/>
          <w:bCs/>
          <w:sz w:val="24"/>
        </w:rPr>
        <w:t>代码质量分析和报告</w:t>
      </w:r>
      <w:r w:rsidR="00671273">
        <w:rPr>
          <w:rFonts w:ascii="宋体" w:eastAsia="宋体" w:hAnsi="宋体" w:cs="宋体" w:hint="eastAsia"/>
          <w:b/>
          <w:bCs/>
          <w:sz w:val="24"/>
        </w:rPr>
        <w:t>功能</w:t>
      </w:r>
    </w:p>
    <w:p w14:paraId="78289388" w14:textId="07C883DE" w:rsidR="003311FF" w:rsidRPr="002256CD" w:rsidRDefault="003311FF" w:rsidP="00D43E8A">
      <w:pPr>
        <w:ind w:firstLine="420"/>
        <w:rPr>
          <w:rFonts w:ascii="仿宋" w:eastAsia="仿宋" w:hAnsi="仿宋" w:cs="宋体"/>
          <w:sz w:val="24"/>
        </w:rPr>
      </w:pPr>
      <w:r w:rsidRPr="002256CD">
        <w:rPr>
          <w:rFonts w:ascii="仿宋" w:eastAsia="仿宋" w:hAnsi="仿宋" w:cs="宋体" w:hint="eastAsia"/>
          <w:sz w:val="24"/>
        </w:rPr>
        <w:t>代码分析功能支持动态代码违规通知功能，同时会扫描代码以确定SQL调整候选项。</w:t>
      </w:r>
    </w:p>
    <w:p w14:paraId="65464BCA" w14:textId="3333F433" w:rsidR="00C3707B" w:rsidRPr="002256CD" w:rsidRDefault="00C3707B">
      <w:pPr>
        <w:rPr>
          <w:rFonts w:ascii="仿宋" w:eastAsia="仿宋" w:hAnsi="仿宋" w:cs="宋体"/>
          <w:sz w:val="24"/>
        </w:rPr>
      </w:pPr>
      <w:r w:rsidRPr="002256CD">
        <w:rPr>
          <w:rFonts w:ascii="仿宋" w:eastAsia="仿宋" w:hAnsi="仿宋" w:cs="宋体" w:hint="eastAsia"/>
          <w:sz w:val="24"/>
        </w:rPr>
        <w:t>3</w:t>
      </w:r>
      <w:r w:rsidRPr="002256CD">
        <w:rPr>
          <w:rFonts w:ascii="仿宋" w:eastAsia="仿宋" w:hAnsi="仿宋" w:cs="宋体"/>
          <w:sz w:val="24"/>
        </w:rPr>
        <w:t>.3.1提供SQL Optimizer for Oracle，该工具可检测并分析有问题的 SQL语句，并自动执行调整来提高应用程序性能。</w:t>
      </w:r>
    </w:p>
    <w:p w14:paraId="6B2C05D1" w14:textId="0ED377F0" w:rsidR="00480E09" w:rsidRPr="002256CD" w:rsidRDefault="00480E09">
      <w:pPr>
        <w:rPr>
          <w:rFonts w:ascii="仿宋" w:eastAsia="仿宋" w:hAnsi="仿宋" w:cs="宋体"/>
          <w:sz w:val="24"/>
        </w:rPr>
      </w:pPr>
      <w:r w:rsidRPr="002256CD">
        <w:rPr>
          <w:rFonts w:ascii="仿宋" w:eastAsia="仿宋" w:hAnsi="仿宋" w:cs="宋体"/>
          <w:sz w:val="24"/>
        </w:rPr>
        <w:t>3.3.2</w:t>
      </w:r>
      <w:r w:rsidRPr="002256CD">
        <w:rPr>
          <w:rFonts w:ascii="仿宋" w:eastAsia="仿宋" w:hAnsi="仿宋" w:cs="宋体" w:hint="eastAsia"/>
          <w:sz w:val="24"/>
        </w:rPr>
        <w:t>提供Code Reviews 能针对代码生成质量和性能计分卡。</w:t>
      </w:r>
    </w:p>
    <w:p w14:paraId="74957D26" w14:textId="19FD1BD9" w:rsidR="005D64B0" w:rsidRDefault="0074045E">
      <w:pPr>
        <w:rPr>
          <w:rFonts w:ascii="宋体" w:eastAsia="宋体" w:hAnsi="宋体" w:cs="宋体"/>
          <w:sz w:val="24"/>
        </w:rPr>
      </w:pPr>
      <w:r w:rsidRPr="002256CD">
        <w:rPr>
          <w:rFonts w:ascii="仿宋" w:eastAsia="仿宋" w:hAnsi="仿宋" w:cs="宋体"/>
          <w:sz w:val="24"/>
        </w:rPr>
        <w:t>3.3.</w:t>
      </w:r>
      <w:r w:rsidR="00480E09" w:rsidRPr="002256CD">
        <w:rPr>
          <w:rFonts w:ascii="仿宋" w:eastAsia="仿宋" w:hAnsi="仿宋" w:cs="宋体"/>
          <w:sz w:val="24"/>
        </w:rPr>
        <w:t>3</w:t>
      </w:r>
      <w:r w:rsidR="000615F5" w:rsidRPr="002256CD">
        <w:rPr>
          <w:rFonts w:ascii="仿宋" w:eastAsia="仿宋" w:hAnsi="仿宋" w:cs="宋体" w:hint="eastAsia"/>
          <w:sz w:val="24"/>
        </w:rPr>
        <w:t>提供</w:t>
      </w:r>
      <w:proofErr w:type="spellStart"/>
      <w:r w:rsidRPr="002256CD">
        <w:rPr>
          <w:rFonts w:ascii="仿宋" w:eastAsia="仿宋" w:hAnsi="仿宋" w:cs="宋体" w:hint="eastAsia"/>
          <w:sz w:val="24"/>
        </w:rPr>
        <w:t>CodeXpert</w:t>
      </w:r>
      <w:proofErr w:type="spellEnd"/>
      <w:r w:rsidR="00F51238" w:rsidRPr="002256CD">
        <w:rPr>
          <w:rFonts w:ascii="仿宋" w:eastAsia="仿宋" w:hAnsi="仿宋" w:cs="宋体" w:hint="eastAsia"/>
          <w:sz w:val="24"/>
        </w:rPr>
        <w:t xml:space="preserve"> 和SQL Optimizer</w:t>
      </w:r>
      <w:r w:rsidRPr="002256CD">
        <w:rPr>
          <w:rFonts w:ascii="仿宋" w:eastAsia="仿宋" w:hAnsi="仿宋" w:cs="宋体" w:hint="eastAsia"/>
          <w:sz w:val="24"/>
        </w:rPr>
        <w:t>，能够自动执行代码质量审核以确保其客观性和一致性</w:t>
      </w:r>
      <w:r w:rsidR="00F51238" w:rsidRPr="002256CD">
        <w:rPr>
          <w:rFonts w:ascii="仿宋" w:eastAsia="仿宋" w:hAnsi="仿宋" w:cs="宋体" w:hint="eastAsia"/>
          <w:sz w:val="24"/>
        </w:rPr>
        <w:t>，重写SQL并确保交付高效、易于维护的代码。</w:t>
      </w:r>
    </w:p>
    <w:p w14:paraId="25D14B08" w14:textId="13E195E5" w:rsidR="002434FD" w:rsidRPr="00D43E8A" w:rsidRDefault="002434FD" w:rsidP="00D43E8A">
      <w:pPr>
        <w:outlineLvl w:val="2"/>
        <w:rPr>
          <w:rFonts w:ascii="宋体" w:eastAsia="宋体" w:hAnsi="宋体" w:cs="宋体"/>
          <w:b/>
          <w:bCs/>
          <w:sz w:val="24"/>
        </w:rPr>
      </w:pPr>
      <w:r w:rsidRPr="00D43E8A">
        <w:rPr>
          <w:rFonts w:ascii="宋体" w:eastAsia="宋体" w:hAnsi="宋体" w:cs="宋体"/>
          <w:b/>
          <w:bCs/>
          <w:sz w:val="24"/>
        </w:rPr>
        <w:t>3.4</w:t>
      </w:r>
      <w:r w:rsidR="00671273">
        <w:rPr>
          <w:rFonts w:ascii="宋体" w:eastAsia="宋体" w:hAnsi="宋体" w:cs="宋体" w:hint="eastAsia"/>
          <w:b/>
          <w:bCs/>
          <w:sz w:val="24"/>
        </w:rPr>
        <w:t>具备</w:t>
      </w:r>
      <w:r w:rsidRPr="00D43E8A">
        <w:rPr>
          <w:rFonts w:ascii="宋体" w:eastAsia="宋体" w:hAnsi="宋体" w:cs="宋体" w:hint="eastAsia"/>
          <w:b/>
          <w:bCs/>
          <w:sz w:val="24"/>
        </w:rPr>
        <w:t>代码测试</w:t>
      </w:r>
      <w:r w:rsidR="00517D7F">
        <w:rPr>
          <w:rFonts w:ascii="宋体" w:eastAsia="宋体" w:hAnsi="宋体" w:cs="宋体" w:hint="eastAsia"/>
          <w:b/>
          <w:bCs/>
          <w:sz w:val="24"/>
        </w:rPr>
        <w:t>及模拟数据功能测试</w:t>
      </w:r>
    </w:p>
    <w:p w14:paraId="651BBC7E" w14:textId="76217774" w:rsidR="005860D2" w:rsidRPr="002256CD" w:rsidRDefault="005860D2">
      <w:pPr>
        <w:rPr>
          <w:rFonts w:ascii="仿宋" w:eastAsia="仿宋" w:hAnsi="仿宋" w:cs="宋体"/>
          <w:sz w:val="24"/>
        </w:rPr>
      </w:pPr>
      <w:r w:rsidRPr="002256CD">
        <w:rPr>
          <w:rFonts w:ascii="仿宋" w:eastAsia="仿宋" w:hAnsi="仿宋" w:cs="宋体" w:hint="eastAsia"/>
          <w:sz w:val="24"/>
        </w:rPr>
        <w:t>3</w:t>
      </w:r>
      <w:r w:rsidRPr="002256CD">
        <w:rPr>
          <w:rFonts w:ascii="仿宋" w:eastAsia="仿宋" w:hAnsi="仿宋" w:cs="宋体"/>
          <w:sz w:val="24"/>
        </w:rPr>
        <w:t>.</w:t>
      </w:r>
      <w:r w:rsidR="00EE1943" w:rsidRPr="002256CD">
        <w:rPr>
          <w:rFonts w:ascii="仿宋" w:eastAsia="仿宋" w:hAnsi="仿宋" w:cs="宋体"/>
          <w:sz w:val="24"/>
        </w:rPr>
        <w:t>4.1</w:t>
      </w:r>
      <w:r w:rsidR="004D0D75" w:rsidRPr="002256CD">
        <w:rPr>
          <w:rFonts w:ascii="仿宋" w:eastAsia="仿宋" w:hAnsi="仿宋" w:cs="宋体" w:hint="eastAsia"/>
          <w:sz w:val="24"/>
        </w:rPr>
        <w:t>提供</w:t>
      </w:r>
      <w:r w:rsidRPr="002256CD">
        <w:rPr>
          <w:rFonts w:ascii="仿宋" w:eastAsia="仿宋" w:hAnsi="仿宋" w:cs="宋体" w:hint="eastAsia"/>
          <w:sz w:val="24"/>
        </w:rPr>
        <w:t>数据生成功能，可以在表中生成多行高仿真度的数据，用于功能测试。</w:t>
      </w:r>
    </w:p>
    <w:p w14:paraId="7CF08A15" w14:textId="27760AEF" w:rsidR="00926C8A" w:rsidRPr="002256CD" w:rsidRDefault="00926C8A">
      <w:pPr>
        <w:rPr>
          <w:rFonts w:ascii="仿宋" w:eastAsia="仿宋" w:hAnsi="仿宋" w:cs="宋体"/>
          <w:sz w:val="24"/>
        </w:rPr>
      </w:pPr>
      <w:r w:rsidRPr="002256CD">
        <w:rPr>
          <w:rFonts w:ascii="仿宋" w:eastAsia="仿宋" w:hAnsi="仿宋" w:cs="宋体"/>
          <w:sz w:val="24"/>
        </w:rPr>
        <w:t>3.4.2</w:t>
      </w:r>
      <w:r w:rsidR="009C0460" w:rsidRPr="002256CD">
        <w:rPr>
          <w:rFonts w:ascii="仿宋" w:eastAsia="仿宋" w:hAnsi="仿宋" w:cs="宋体" w:hint="eastAsia"/>
          <w:sz w:val="24"/>
        </w:rPr>
        <w:t>提供</w:t>
      </w:r>
      <w:r w:rsidRPr="002256CD">
        <w:rPr>
          <w:rFonts w:ascii="仿宋" w:eastAsia="仿宋" w:hAnsi="仿宋" w:cs="宋体" w:hint="eastAsia"/>
          <w:sz w:val="24"/>
        </w:rPr>
        <w:t>Quest Code Tester for Oracle对代码进行回归测试；使用Benchmark Factory for Databases在接近生产环境的情况，测试代码性能和</w:t>
      </w:r>
      <w:proofErr w:type="gramStart"/>
      <w:r w:rsidRPr="002256CD">
        <w:rPr>
          <w:rFonts w:ascii="仿宋" w:eastAsia="仿宋" w:hAnsi="仿宋" w:cs="宋体" w:hint="eastAsia"/>
          <w:sz w:val="24"/>
        </w:rPr>
        <w:t>可</w:t>
      </w:r>
      <w:proofErr w:type="gramEnd"/>
      <w:r w:rsidRPr="002256CD">
        <w:rPr>
          <w:rFonts w:ascii="仿宋" w:eastAsia="仿宋" w:hAnsi="仿宋" w:cs="宋体" w:hint="eastAsia"/>
          <w:sz w:val="24"/>
        </w:rPr>
        <w:t>扩展性。</w:t>
      </w:r>
    </w:p>
    <w:p w14:paraId="30E62FB9" w14:textId="1AF50E12" w:rsidR="00875F44" w:rsidRDefault="00621F5B">
      <w:pPr>
        <w:rPr>
          <w:rFonts w:ascii="宋体" w:eastAsia="宋体" w:hAnsi="宋体" w:cs="宋体"/>
          <w:sz w:val="24"/>
        </w:rPr>
      </w:pPr>
      <w:r w:rsidRPr="002256CD">
        <w:rPr>
          <w:rFonts w:ascii="仿宋" w:eastAsia="仿宋" w:hAnsi="仿宋" w:cs="宋体" w:hint="eastAsia"/>
          <w:sz w:val="24"/>
        </w:rPr>
        <w:t>3</w:t>
      </w:r>
      <w:r w:rsidRPr="002256CD">
        <w:rPr>
          <w:rFonts w:ascii="仿宋" w:eastAsia="仿宋" w:hAnsi="仿宋" w:cs="宋体"/>
          <w:sz w:val="24"/>
        </w:rPr>
        <w:t>.</w:t>
      </w:r>
      <w:r w:rsidR="00EE1943" w:rsidRPr="002256CD">
        <w:rPr>
          <w:rFonts w:ascii="仿宋" w:eastAsia="仿宋" w:hAnsi="仿宋" w:cs="宋体"/>
          <w:sz w:val="24"/>
        </w:rPr>
        <w:t>4</w:t>
      </w:r>
      <w:r w:rsidRPr="002256CD">
        <w:rPr>
          <w:rFonts w:ascii="仿宋" w:eastAsia="仿宋" w:hAnsi="仿宋" w:cs="宋体"/>
          <w:sz w:val="24"/>
        </w:rPr>
        <w:t>.</w:t>
      </w:r>
      <w:r w:rsidR="00C3707B" w:rsidRPr="002256CD">
        <w:rPr>
          <w:rFonts w:ascii="仿宋" w:eastAsia="仿宋" w:hAnsi="仿宋" w:cs="宋体"/>
          <w:sz w:val="24"/>
        </w:rPr>
        <w:t>2</w:t>
      </w:r>
      <w:r w:rsidR="00400A9F" w:rsidRPr="002256CD">
        <w:rPr>
          <w:rFonts w:ascii="仿宋" w:eastAsia="仿宋" w:hAnsi="仿宋" w:cs="宋体" w:hint="eastAsia"/>
          <w:sz w:val="24"/>
        </w:rPr>
        <w:t>提供</w:t>
      </w:r>
      <w:proofErr w:type="spellStart"/>
      <w:r w:rsidR="00400A9F" w:rsidRPr="002256CD">
        <w:rPr>
          <w:rFonts w:ascii="仿宋" w:eastAsia="仿宋" w:hAnsi="仿宋" w:cs="宋体"/>
          <w:sz w:val="24"/>
        </w:rPr>
        <w:t>utPLSQL</w:t>
      </w:r>
      <w:proofErr w:type="spellEnd"/>
      <w:r w:rsidR="00400A9F" w:rsidRPr="002256CD">
        <w:rPr>
          <w:rFonts w:ascii="仿宋" w:eastAsia="仿宋" w:hAnsi="仿宋" w:cs="宋体"/>
          <w:sz w:val="24"/>
        </w:rPr>
        <w:t>单元测试</w:t>
      </w:r>
      <w:r w:rsidR="00787B3F" w:rsidRPr="002256CD">
        <w:rPr>
          <w:rFonts w:ascii="仿宋" w:eastAsia="仿宋" w:hAnsi="仿宋" w:cs="宋体" w:hint="eastAsia"/>
          <w:sz w:val="24"/>
        </w:rPr>
        <w:t>及高级PL/SQL单元测试功能</w:t>
      </w:r>
      <w:r w:rsidR="00041A8F" w:rsidRPr="002256CD">
        <w:rPr>
          <w:rFonts w:ascii="仿宋" w:eastAsia="仿宋" w:hAnsi="仿宋" w:cs="宋体" w:hint="eastAsia"/>
          <w:sz w:val="24"/>
        </w:rPr>
        <w:t>，</w:t>
      </w:r>
      <w:r w:rsidR="00FA7F3F" w:rsidRPr="002256CD">
        <w:rPr>
          <w:rFonts w:ascii="仿宋" w:eastAsia="仿宋" w:hAnsi="仿宋" w:cs="宋体" w:hint="eastAsia"/>
          <w:sz w:val="24"/>
        </w:rPr>
        <w:t>确保一致的代码质量、减少生产缺陷、提高代码覆盖率和提高可维护性。</w:t>
      </w:r>
      <w:r w:rsidR="00FA7F3F" w:rsidRPr="002256CD">
        <w:rPr>
          <w:rFonts w:ascii="仿宋" w:eastAsia="仿宋" w:hAnsi="仿宋" w:cs="宋体"/>
          <w:sz w:val="24"/>
        </w:rPr>
        <w:t xml:space="preserve"> </w:t>
      </w:r>
    </w:p>
    <w:p w14:paraId="61E7103E" w14:textId="43E2F075" w:rsidR="00875F44" w:rsidRDefault="00621F5B">
      <w:pPr>
        <w:rPr>
          <w:rFonts w:ascii="宋体" w:eastAsia="宋体" w:hAnsi="宋体" w:cs="宋体"/>
          <w:sz w:val="24"/>
        </w:rPr>
      </w:pPr>
      <w:r w:rsidRPr="002256CD">
        <w:rPr>
          <w:rFonts w:ascii="仿宋" w:eastAsia="仿宋" w:hAnsi="仿宋" w:cs="宋体"/>
          <w:sz w:val="24"/>
        </w:rPr>
        <w:t>3.3</w:t>
      </w:r>
      <w:r w:rsidR="00F463E3" w:rsidRPr="002256CD">
        <w:rPr>
          <w:rFonts w:ascii="仿宋" w:eastAsia="仿宋" w:hAnsi="仿宋" w:cs="宋体"/>
          <w:sz w:val="24"/>
        </w:rPr>
        <w:t>.3</w:t>
      </w:r>
      <w:r w:rsidR="004F62BE" w:rsidRPr="002256CD">
        <w:rPr>
          <w:rFonts w:ascii="仿宋" w:eastAsia="仿宋" w:hAnsi="仿宋" w:cs="宋体" w:hint="eastAsia"/>
          <w:sz w:val="24"/>
        </w:rPr>
        <w:t>支持通过</w:t>
      </w:r>
      <w:r w:rsidR="00F040EB" w:rsidRPr="002256CD">
        <w:rPr>
          <w:rFonts w:ascii="仿宋" w:eastAsia="仿宋" w:hAnsi="仿宋" w:cs="宋体" w:hint="eastAsia"/>
          <w:sz w:val="24"/>
        </w:rPr>
        <w:t>其他</w:t>
      </w:r>
      <w:r w:rsidR="0004102F" w:rsidRPr="002256CD">
        <w:rPr>
          <w:rFonts w:ascii="仿宋" w:eastAsia="仿宋" w:hAnsi="仿宋" w:cs="宋体"/>
          <w:sz w:val="24"/>
        </w:rPr>
        <w:t>组件执行代码审查与分析以及生成测试数据，</w:t>
      </w:r>
      <w:r w:rsidR="0004102F" w:rsidRPr="002256CD">
        <w:rPr>
          <w:rFonts w:ascii="仿宋" w:eastAsia="仿宋" w:hAnsi="仿宋" w:cs="宋体" w:hint="eastAsia"/>
          <w:sz w:val="24"/>
        </w:rPr>
        <w:t>从 200 多个规则中定义编码标准，以确保开发团队在键入代码时能够更正代码并持续提高整体质量。这使得将来维护代码更加容易，并降低了出现缺陷的可能性。</w:t>
      </w:r>
    </w:p>
    <w:p w14:paraId="1370365D" w14:textId="670AED31" w:rsidR="00C855B8" w:rsidRPr="00FB77C2" w:rsidRDefault="00E57109" w:rsidP="00FB77C2">
      <w:pPr>
        <w:outlineLvl w:val="2"/>
        <w:rPr>
          <w:rFonts w:ascii="宋体" w:eastAsia="宋体" w:hAnsi="宋体" w:cs="宋体"/>
          <w:b/>
          <w:bCs/>
          <w:sz w:val="24"/>
        </w:rPr>
      </w:pPr>
      <w:r w:rsidRPr="00FB77C2">
        <w:rPr>
          <w:rFonts w:ascii="宋体" w:eastAsia="宋体" w:hAnsi="宋体" w:cs="宋体" w:hint="eastAsia"/>
          <w:b/>
          <w:bCs/>
          <w:sz w:val="24"/>
        </w:rPr>
        <w:t>3</w:t>
      </w:r>
      <w:r w:rsidRPr="00FB77C2">
        <w:rPr>
          <w:rFonts w:ascii="宋体" w:eastAsia="宋体" w:hAnsi="宋体" w:cs="宋体"/>
          <w:b/>
          <w:bCs/>
          <w:sz w:val="24"/>
        </w:rPr>
        <w:t>.5</w:t>
      </w:r>
      <w:r w:rsidR="00671273">
        <w:rPr>
          <w:rFonts w:ascii="宋体" w:eastAsia="宋体" w:hAnsi="宋体" w:cs="宋体" w:hint="eastAsia"/>
          <w:b/>
          <w:bCs/>
          <w:sz w:val="24"/>
        </w:rPr>
        <w:t>具备</w:t>
      </w:r>
      <w:r w:rsidRPr="00FB77C2">
        <w:rPr>
          <w:rFonts w:ascii="宋体" w:eastAsia="宋体" w:hAnsi="宋体" w:cs="宋体"/>
          <w:b/>
          <w:bCs/>
          <w:sz w:val="24"/>
        </w:rPr>
        <w:t>性能/基准注册</w:t>
      </w:r>
      <w:r w:rsidRPr="00FB77C2">
        <w:rPr>
          <w:rFonts w:ascii="宋体" w:eastAsia="宋体" w:hAnsi="宋体" w:cs="宋体" w:hint="eastAsia"/>
          <w:b/>
          <w:bCs/>
          <w:sz w:val="24"/>
        </w:rPr>
        <w:t>功能</w:t>
      </w:r>
    </w:p>
    <w:p w14:paraId="517FE8BD" w14:textId="21D94295" w:rsidR="00FB77C2" w:rsidRPr="002256CD" w:rsidRDefault="008863F4">
      <w:pPr>
        <w:rPr>
          <w:rFonts w:ascii="仿宋" w:eastAsia="仿宋" w:hAnsi="仿宋" w:cs="宋体"/>
          <w:sz w:val="24"/>
        </w:rPr>
      </w:pPr>
      <w:r>
        <w:rPr>
          <w:rFonts w:ascii="宋体" w:eastAsia="宋体" w:hAnsi="宋体" w:cs="宋体"/>
          <w:sz w:val="24"/>
        </w:rPr>
        <w:tab/>
      </w:r>
      <w:r w:rsidRPr="002256CD">
        <w:rPr>
          <w:rFonts w:ascii="仿宋" w:eastAsia="仿宋" w:hAnsi="仿宋" w:cs="宋体" w:hint="eastAsia"/>
          <w:sz w:val="24"/>
        </w:rPr>
        <w:t>通过运行状况检查报告，验证性能、配置和安全漏洞，从而快速评估数据库的运行状况。</w:t>
      </w:r>
    </w:p>
    <w:p w14:paraId="1BA0FCE3" w14:textId="54E31EF2" w:rsidR="003D7341" w:rsidRPr="00D43E8A" w:rsidRDefault="006F0F2C" w:rsidP="00D43E8A">
      <w:pPr>
        <w:outlineLvl w:val="2"/>
        <w:rPr>
          <w:rFonts w:ascii="宋体" w:eastAsia="宋体" w:hAnsi="宋体" w:cs="宋体"/>
          <w:b/>
          <w:bCs/>
          <w:sz w:val="24"/>
        </w:rPr>
      </w:pPr>
      <w:r w:rsidRPr="00D43E8A">
        <w:rPr>
          <w:rFonts w:ascii="宋体" w:eastAsia="宋体" w:hAnsi="宋体" w:cs="宋体"/>
          <w:b/>
          <w:bCs/>
          <w:sz w:val="24"/>
        </w:rPr>
        <w:t>3.</w:t>
      </w:r>
      <w:r w:rsidR="00AB73E4">
        <w:rPr>
          <w:rFonts w:ascii="宋体" w:eastAsia="宋体" w:hAnsi="宋体" w:cs="宋体"/>
          <w:b/>
          <w:bCs/>
          <w:sz w:val="24"/>
        </w:rPr>
        <w:t>6</w:t>
      </w:r>
      <w:r w:rsidR="00E57109">
        <w:rPr>
          <w:rFonts w:ascii="宋体" w:eastAsia="宋体" w:hAnsi="宋体" w:cs="宋体" w:hint="eastAsia"/>
          <w:b/>
          <w:bCs/>
          <w:sz w:val="24"/>
        </w:rPr>
        <w:t>提供</w:t>
      </w:r>
      <w:r w:rsidR="00EA7334" w:rsidRPr="00D43E8A">
        <w:rPr>
          <w:rFonts w:ascii="宋体" w:eastAsia="宋体" w:hAnsi="宋体" w:cs="宋体" w:hint="eastAsia"/>
          <w:b/>
          <w:bCs/>
          <w:sz w:val="24"/>
        </w:rPr>
        <w:t>团队</w:t>
      </w:r>
      <w:r w:rsidR="0004102F" w:rsidRPr="00D43E8A">
        <w:rPr>
          <w:rFonts w:ascii="宋体" w:eastAsia="宋体" w:hAnsi="宋体" w:cs="宋体" w:hint="eastAsia"/>
          <w:b/>
          <w:bCs/>
          <w:sz w:val="24"/>
        </w:rPr>
        <w:t>协作</w:t>
      </w:r>
      <w:r w:rsidR="00E57109">
        <w:rPr>
          <w:rFonts w:ascii="宋体" w:eastAsia="宋体" w:hAnsi="宋体" w:cs="宋体" w:hint="eastAsia"/>
          <w:b/>
          <w:bCs/>
          <w:sz w:val="24"/>
        </w:rPr>
        <w:t>支持</w:t>
      </w:r>
    </w:p>
    <w:p w14:paraId="37FA91CE" w14:textId="18E6ED4D" w:rsidR="00875F44" w:rsidRDefault="0004102F" w:rsidP="00D43E8A">
      <w:pPr>
        <w:ind w:firstLine="420"/>
        <w:rPr>
          <w:rFonts w:ascii="仿宋" w:eastAsia="仿宋" w:hAnsi="仿宋" w:cs="宋体"/>
          <w:sz w:val="24"/>
        </w:rPr>
      </w:pPr>
      <w:r w:rsidRPr="002256CD">
        <w:rPr>
          <w:rFonts w:ascii="仿宋" w:eastAsia="仿宋" w:hAnsi="仿宋" w:cs="宋体" w:hint="eastAsia"/>
          <w:sz w:val="24"/>
        </w:rPr>
        <w:t>通过各种内置的协作工作流（包括与Toad World社区的集成）轻松与团队成员、同事和数据库专家进行协作。</w:t>
      </w:r>
    </w:p>
    <w:p w14:paraId="181E6424" w14:textId="07970B65" w:rsidR="00875F44" w:rsidRDefault="00671273">
      <w:pPr>
        <w:rPr>
          <w:rFonts w:ascii="宋体" w:eastAsia="宋体" w:hAnsi="宋体" w:cs="宋体"/>
          <w:sz w:val="24"/>
        </w:rPr>
      </w:pPr>
      <w:r w:rsidRPr="00671273">
        <w:rPr>
          <w:rFonts w:ascii="宋体" w:eastAsia="宋体" w:hAnsi="宋体" w:cs="宋体"/>
          <w:b/>
          <w:bCs/>
          <w:color w:val="FF0000"/>
          <w:sz w:val="24"/>
        </w:rPr>
        <w:t>3.</w:t>
      </w:r>
      <w:r w:rsidRPr="00671273">
        <w:rPr>
          <w:rFonts w:ascii="宋体" w:eastAsia="宋体" w:hAnsi="宋体" w:cs="宋体" w:hint="eastAsia"/>
          <w:b/>
          <w:bCs/>
          <w:color w:val="FF0000"/>
          <w:sz w:val="24"/>
        </w:rPr>
        <w:t>7</w:t>
      </w:r>
      <w:r w:rsidRPr="00671273">
        <w:rPr>
          <w:rFonts w:ascii="仿宋" w:eastAsia="仿宋" w:hAnsi="仿宋" w:cs="宋体" w:hint="eastAsia"/>
          <w:color w:val="FF0000"/>
          <w:sz w:val="24"/>
        </w:rPr>
        <w:t>、需要提供</w:t>
      </w:r>
      <w:r w:rsidRPr="00671273">
        <w:rPr>
          <w:rFonts w:ascii="仿宋" w:eastAsia="仿宋" w:hAnsi="仿宋" w:cs="宋体"/>
          <w:color w:val="FF0000"/>
          <w:sz w:val="24"/>
        </w:rPr>
        <w:t>Toad for Orac</w:t>
      </w:r>
      <w:r w:rsidRPr="00F93868">
        <w:rPr>
          <w:rFonts w:ascii="仿宋" w:eastAsia="仿宋" w:hAnsi="仿宋" w:cs="宋体"/>
          <w:color w:val="FF0000"/>
          <w:sz w:val="24"/>
        </w:rPr>
        <w:t>le</w:t>
      </w:r>
      <w:r w:rsidRPr="00F93868">
        <w:rPr>
          <w:rFonts w:ascii="仿宋" w:eastAsia="仿宋" w:hAnsi="仿宋" w:cs="宋体" w:hint="eastAsia"/>
          <w:color w:val="FF0000"/>
          <w:sz w:val="24"/>
        </w:rPr>
        <w:t>管理和优化</w:t>
      </w:r>
      <w:r>
        <w:rPr>
          <w:rFonts w:ascii="仿宋" w:eastAsia="仿宋" w:hAnsi="仿宋" w:cs="宋体" w:hint="eastAsia"/>
          <w:color w:val="FF0000"/>
          <w:sz w:val="24"/>
        </w:rPr>
        <w:t>的</w:t>
      </w:r>
      <w:r w:rsidRPr="00F93868">
        <w:rPr>
          <w:rFonts w:ascii="仿宋" w:eastAsia="仿宋" w:hAnsi="仿宋" w:cs="宋体" w:hint="eastAsia"/>
          <w:color w:val="FF0000"/>
          <w:sz w:val="24"/>
        </w:rPr>
        <w:t>技术服务能力：熟悉oracle数据库的优化，熟悉</w:t>
      </w:r>
      <w:r w:rsidRPr="00F93868">
        <w:rPr>
          <w:rFonts w:ascii="仿宋" w:eastAsia="仿宋" w:hAnsi="仿宋" w:cs="宋体"/>
          <w:color w:val="FF0000"/>
          <w:sz w:val="24"/>
        </w:rPr>
        <w:t>Toad for Oracle</w:t>
      </w:r>
      <w:r w:rsidRPr="00F93868">
        <w:rPr>
          <w:rFonts w:ascii="仿宋" w:eastAsia="仿宋" w:hAnsi="仿宋" w:cs="宋体" w:hint="eastAsia"/>
          <w:color w:val="FF0000"/>
          <w:sz w:val="24"/>
        </w:rPr>
        <w:t>管理和优化工具的配置和操作使用，并对用户进行培训及日常的代码测试与维护服务</w:t>
      </w:r>
      <w:r w:rsidR="00854497">
        <w:rPr>
          <w:rFonts w:ascii="仿宋" w:eastAsia="仿宋" w:hAnsi="仿宋" w:cs="宋体" w:hint="eastAsia"/>
          <w:color w:val="FF0000"/>
          <w:sz w:val="24"/>
        </w:rPr>
        <w:t>。</w:t>
      </w:r>
    </w:p>
    <w:p w14:paraId="05E0AC70" w14:textId="72D66BE3" w:rsidR="00875F44" w:rsidRPr="00563ECC" w:rsidRDefault="008F55D4" w:rsidP="00563ECC">
      <w:pPr>
        <w:pStyle w:val="2"/>
      </w:pPr>
      <w:r>
        <w:rPr>
          <w:rFonts w:hint="eastAsia"/>
        </w:rPr>
        <w:lastRenderedPageBreak/>
        <w:t>三</w:t>
      </w:r>
      <w:r w:rsidR="00563ECC">
        <w:rPr>
          <w:rFonts w:hint="eastAsia"/>
        </w:rPr>
        <w:t>、</w:t>
      </w:r>
      <w:r w:rsidR="0004799A" w:rsidRPr="0004799A">
        <w:rPr>
          <w:rFonts w:hint="eastAsia"/>
        </w:rPr>
        <w:t>Toad for Oracle</w:t>
      </w:r>
      <w:r w:rsidR="0004799A" w:rsidRPr="0004799A">
        <w:rPr>
          <w:rFonts w:hint="eastAsia"/>
        </w:rPr>
        <w:t>开发人员版配置</w:t>
      </w:r>
      <w:r w:rsidR="00854497">
        <w:rPr>
          <w:rFonts w:hint="eastAsia"/>
        </w:rPr>
        <w:t>要求</w:t>
      </w:r>
    </w:p>
    <w:tbl>
      <w:tblPr>
        <w:tblStyle w:val="a3"/>
        <w:tblW w:w="8188" w:type="dxa"/>
        <w:tblLook w:val="04A0" w:firstRow="1" w:lastRow="0" w:firstColumn="1" w:lastColumn="0" w:noHBand="0" w:noVBand="1"/>
      </w:tblPr>
      <w:tblGrid>
        <w:gridCol w:w="4974"/>
        <w:gridCol w:w="3214"/>
      </w:tblGrid>
      <w:tr w:rsidR="00BD0D7F" w14:paraId="12802EF8" w14:textId="77777777" w:rsidTr="00D43E8A">
        <w:trPr>
          <w:trHeight w:val="383"/>
        </w:trPr>
        <w:tc>
          <w:tcPr>
            <w:tcW w:w="4974" w:type="dxa"/>
          </w:tcPr>
          <w:p w14:paraId="1743FC10" w14:textId="301E85BF" w:rsidR="00BD0D7F" w:rsidRPr="002256CD" w:rsidRDefault="002E7A5F" w:rsidP="002E7A5F">
            <w:pPr>
              <w:rPr>
                <w:rFonts w:ascii="仿宋" w:eastAsia="仿宋" w:hAnsi="仿宋" w:cs="宋体"/>
                <w:sz w:val="24"/>
              </w:rPr>
            </w:pPr>
            <w:r w:rsidRPr="002256CD">
              <w:rPr>
                <w:rFonts w:ascii="仿宋" w:eastAsia="仿宋" w:hAnsi="仿宋" w:cs="宋体"/>
                <w:sz w:val="24"/>
              </w:rPr>
              <w:t>Toad for Oracle开发人员版</w:t>
            </w:r>
            <w:r w:rsidR="00BD0D7F" w:rsidRPr="002256CD">
              <w:rPr>
                <w:rFonts w:ascii="仿宋" w:eastAsia="仿宋" w:hAnsi="仿宋" w:cs="宋体" w:hint="eastAsia"/>
                <w:sz w:val="24"/>
              </w:rPr>
              <w:t>本</w:t>
            </w:r>
            <w:r w:rsidR="002256CD">
              <w:rPr>
                <w:rFonts w:ascii="仿宋" w:eastAsia="仿宋" w:hAnsi="仿宋" w:cs="宋体" w:hint="eastAsia"/>
                <w:sz w:val="24"/>
              </w:rPr>
              <w:t>功能</w:t>
            </w:r>
          </w:p>
        </w:tc>
        <w:tc>
          <w:tcPr>
            <w:tcW w:w="3214" w:type="dxa"/>
          </w:tcPr>
          <w:p w14:paraId="280CEA2B" w14:textId="06471EB4" w:rsidR="00BD0D7F" w:rsidRPr="002256CD" w:rsidRDefault="002E7A5F">
            <w:pPr>
              <w:rPr>
                <w:rFonts w:ascii="仿宋" w:eastAsia="仿宋" w:hAnsi="仿宋" w:cs="宋体"/>
                <w:sz w:val="24"/>
              </w:rPr>
            </w:pPr>
            <w:r>
              <w:rPr>
                <w:rFonts w:ascii="仿宋" w:eastAsia="仿宋" w:hAnsi="仿宋" w:cs="宋体" w:hint="eastAsia"/>
                <w:sz w:val="24"/>
              </w:rPr>
              <w:t>需要</w:t>
            </w:r>
            <w:r w:rsidR="008F55D4">
              <w:rPr>
                <w:rFonts w:ascii="仿宋" w:eastAsia="仿宋" w:hAnsi="仿宋" w:cs="宋体" w:hint="eastAsia"/>
                <w:sz w:val="24"/>
              </w:rPr>
              <w:t>提供</w:t>
            </w:r>
          </w:p>
        </w:tc>
      </w:tr>
      <w:tr w:rsidR="00BD0D7F" w14:paraId="4A479EDA" w14:textId="77777777" w:rsidTr="00D43E8A">
        <w:trPr>
          <w:trHeight w:val="327"/>
        </w:trPr>
        <w:tc>
          <w:tcPr>
            <w:tcW w:w="4974" w:type="dxa"/>
          </w:tcPr>
          <w:p w14:paraId="5A968E2C" w14:textId="77777777" w:rsidR="00BD0D7F" w:rsidRPr="002256CD" w:rsidRDefault="00BD0D7F">
            <w:pPr>
              <w:rPr>
                <w:rFonts w:ascii="仿宋" w:eastAsia="仿宋" w:hAnsi="仿宋" w:cs="宋体"/>
                <w:sz w:val="24"/>
              </w:rPr>
            </w:pPr>
            <w:r w:rsidRPr="002256CD">
              <w:rPr>
                <w:rFonts w:ascii="仿宋" w:eastAsia="仿宋" w:hAnsi="仿宋" w:cs="宋体"/>
                <w:sz w:val="24"/>
              </w:rPr>
              <w:t>敏感数据感知（标记敏感数据使用情况）</w:t>
            </w:r>
          </w:p>
        </w:tc>
        <w:tc>
          <w:tcPr>
            <w:tcW w:w="3214" w:type="dxa"/>
          </w:tcPr>
          <w:p w14:paraId="11216C62"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4E6BB3EB" w14:textId="77777777" w:rsidTr="00D43E8A">
        <w:trPr>
          <w:trHeight w:val="327"/>
        </w:trPr>
        <w:tc>
          <w:tcPr>
            <w:tcW w:w="4974" w:type="dxa"/>
          </w:tcPr>
          <w:p w14:paraId="38A5F454" w14:textId="77777777" w:rsidR="00BD0D7F" w:rsidRPr="002256CD" w:rsidRDefault="00BD0D7F">
            <w:pPr>
              <w:rPr>
                <w:rFonts w:ascii="仿宋" w:eastAsia="仿宋" w:hAnsi="仿宋" w:cs="宋体"/>
                <w:sz w:val="24"/>
              </w:rPr>
            </w:pPr>
            <w:r w:rsidRPr="002256CD">
              <w:rPr>
                <w:rFonts w:ascii="仿宋" w:eastAsia="仿宋" w:hAnsi="仿宋" w:cs="宋体"/>
                <w:sz w:val="24"/>
              </w:rPr>
              <w:t>敏感数据保护*（识别并保护敏感数据）</w:t>
            </w:r>
          </w:p>
        </w:tc>
        <w:tc>
          <w:tcPr>
            <w:tcW w:w="3214" w:type="dxa"/>
          </w:tcPr>
          <w:p w14:paraId="41720662"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042BFE9D" w14:textId="77777777" w:rsidTr="00D43E8A">
        <w:trPr>
          <w:trHeight w:val="327"/>
        </w:trPr>
        <w:tc>
          <w:tcPr>
            <w:tcW w:w="4974" w:type="dxa"/>
          </w:tcPr>
          <w:p w14:paraId="14E221CE" w14:textId="77777777" w:rsidR="00BD0D7F" w:rsidRPr="002256CD" w:rsidRDefault="00BD0D7F">
            <w:pPr>
              <w:rPr>
                <w:rFonts w:ascii="仿宋" w:eastAsia="仿宋" w:hAnsi="仿宋" w:cs="宋体"/>
                <w:sz w:val="24"/>
              </w:rPr>
            </w:pPr>
            <w:proofErr w:type="spellStart"/>
            <w:r w:rsidRPr="002256CD">
              <w:rPr>
                <w:rFonts w:ascii="仿宋" w:eastAsia="仿宋" w:hAnsi="仿宋" w:cs="宋体"/>
                <w:sz w:val="24"/>
              </w:rPr>
              <w:t>utPLSQL</w:t>
            </w:r>
            <w:proofErr w:type="spellEnd"/>
            <w:r w:rsidRPr="002256CD">
              <w:rPr>
                <w:rFonts w:ascii="仿宋" w:eastAsia="仿宋" w:hAnsi="仿宋" w:cs="宋体"/>
                <w:sz w:val="24"/>
              </w:rPr>
              <w:t>单元测试</w:t>
            </w:r>
          </w:p>
        </w:tc>
        <w:tc>
          <w:tcPr>
            <w:tcW w:w="3214" w:type="dxa"/>
          </w:tcPr>
          <w:p w14:paraId="68B85F46"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1ECB49FF" w14:textId="77777777" w:rsidTr="00D43E8A">
        <w:trPr>
          <w:trHeight w:val="327"/>
        </w:trPr>
        <w:tc>
          <w:tcPr>
            <w:tcW w:w="4974" w:type="dxa"/>
          </w:tcPr>
          <w:p w14:paraId="26D37C04" w14:textId="77777777" w:rsidR="00BD0D7F" w:rsidRPr="002256CD" w:rsidRDefault="00BD0D7F">
            <w:pPr>
              <w:rPr>
                <w:rFonts w:ascii="仿宋" w:eastAsia="仿宋" w:hAnsi="仿宋" w:cs="宋体"/>
                <w:sz w:val="24"/>
              </w:rPr>
            </w:pPr>
            <w:r w:rsidRPr="002256CD">
              <w:rPr>
                <w:rFonts w:ascii="仿宋" w:eastAsia="仿宋" w:hAnsi="仿宋" w:cs="宋体"/>
                <w:sz w:val="24"/>
              </w:rPr>
              <w:t>SQL编辑器</w:t>
            </w:r>
          </w:p>
        </w:tc>
        <w:tc>
          <w:tcPr>
            <w:tcW w:w="3214" w:type="dxa"/>
          </w:tcPr>
          <w:p w14:paraId="1001594B"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72CB5D81" w14:textId="77777777" w:rsidTr="00D43E8A">
        <w:trPr>
          <w:trHeight w:val="327"/>
        </w:trPr>
        <w:tc>
          <w:tcPr>
            <w:tcW w:w="4974" w:type="dxa"/>
          </w:tcPr>
          <w:p w14:paraId="77E27481" w14:textId="77777777" w:rsidR="00BD0D7F" w:rsidRPr="002256CD" w:rsidRDefault="00BD0D7F">
            <w:pPr>
              <w:rPr>
                <w:rFonts w:ascii="仿宋" w:eastAsia="仿宋" w:hAnsi="仿宋" w:cs="宋体"/>
                <w:sz w:val="24"/>
              </w:rPr>
            </w:pPr>
            <w:r w:rsidRPr="002256CD">
              <w:rPr>
                <w:rFonts w:ascii="仿宋" w:eastAsia="仿宋" w:hAnsi="仿宋" w:cs="宋体"/>
                <w:sz w:val="24"/>
              </w:rPr>
              <w:t>查询构建器</w:t>
            </w:r>
          </w:p>
        </w:tc>
        <w:tc>
          <w:tcPr>
            <w:tcW w:w="3214" w:type="dxa"/>
          </w:tcPr>
          <w:p w14:paraId="1E16FBEC"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5ECBAFD2" w14:textId="77777777" w:rsidTr="00D43E8A">
        <w:trPr>
          <w:trHeight w:val="644"/>
        </w:trPr>
        <w:tc>
          <w:tcPr>
            <w:tcW w:w="4974" w:type="dxa"/>
          </w:tcPr>
          <w:p w14:paraId="7ECF16B8" w14:textId="77777777" w:rsidR="00BD0D7F" w:rsidRPr="002256CD" w:rsidRDefault="00BD0D7F">
            <w:pPr>
              <w:rPr>
                <w:rFonts w:ascii="仿宋" w:eastAsia="仿宋" w:hAnsi="仿宋" w:cs="宋体"/>
                <w:sz w:val="24"/>
              </w:rPr>
            </w:pPr>
            <w:r w:rsidRPr="002256CD">
              <w:rPr>
                <w:rFonts w:ascii="仿宋" w:eastAsia="仿宋" w:hAnsi="仿宋" w:cs="宋体"/>
                <w:sz w:val="24"/>
              </w:rPr>
              <w:t>架构/数据比较（在专家版和DB Admin Module中同步）</w:t>
            </w:r>
          </w:p>
        </w:tc>
        <w:tc>
          <w:tcPr>
            <w:tcW w:w="3214" w:type="dxa"/>
          </w:tcPr>
          <w:p w14:paraId="5C630BE1"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742FB478" w14:textId="77777777" w:rsidTr="00D43E8A">
        <w:trPr>
          <w:trHeight w:val="327"/>
        </w:trPr>
        <w:tc>
          <w:tcPr>
            <w:tcW w:w="4974" w:type="dxa"/>
          </w:tcPr>
          <w:p w14:paraId="4724F982" w14:textId="77777777" w:rsidR="00BD0D7F" w:rsidRPr="002256CD" w:rsidRDefault="00BD0D7F">
            <w:pPr>
              <w:rPr>
                <w:rFonts w:ascii="仿宋" w:eastAsia="仿宋" w:hAnsi="仿宋" w:cs="宋体"/>
                <w:sz w:val="24"/>
              </w:rPr>
            </w:pPr>
            <w:r w:rsidRPr="002256CD">
              <w:rPr>
                <w:rFonts w:ascii="仿宋" w:eastAsia="仿宋" w:hAnsi="仿宋" w:cs="宋体"/>
                <w:sz w:val="24"/>
              </w:rPr>
              <w:t>自动执行任务</w:t>
            </w:r>
          </w:p>
        </w:tc>
        <w:tc>
          <w:tcPr>
            <w:tcW w:w="3214" w:type="dxa"/>
          </w:tcPr>
          <w:p w14:paraId="3265530C"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3374BA91" w14:textId="77777777" w:rsidTr="00D43E8A">
        <w:trPr>
          <w:trHeight w:val="327"/>
        </w:trPr>
        <w:tc>
          <w:tcPr>
            <w:tcW w:w="4974" w:type="dxa"/>
          </w:tcPr>
          <w:p w14:paraId="652B59E0" w14:textId="77777777" w:rsidR="00BD0D7F" w:rsidRPr="002256CD" w:rsidRDefault="00BD0D7F">
            <w:pPr>
              <w:rPr>
                <w:rFonts w:ascii="仿宋" w:eastAsia="仿宋" w:hAnsi="仿宋" w:cs="宋体"/>
                <w:sz w:val="24"/>
              </w:rPr>
            </w:pPr>
            <w:r w:rsidRPr="002256CD">
              <w:rPr>
                <w:rFonts w:ascii="仿宋" w:eastAsia="仿宋" w:hAnsi="仿宋" w:cs="宋体"/>
                <w:sz w:val="24"/>
              </w:rPr>
              <w:t>调试器/探查器</w:t>
            </w:r>
          </w:p>
        </w:tc>
        <w:tc>
          <w:tcPr>
            <w:tcW w:w="3214" w:type="dxa"/>
          </w:tcPr>
          <w:p w14:paraId="3815B2AF"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7138A05D" w14:textId="77777777" w:rsidTr="00D43E8A">
        <w:trPr>
          <w:trHeight w:val="327"/>
        </w:trPr>
        <w:tc>
          <w:tcPr>
            <w:tcW w:w="4974" w:type="dxa"/>
          </w:tcPr>
          <w:p w14:paraId="20262219" w14:textId="77777777" w:rsidR="00BD0D7F" w:rsidRPr="002256CD" w:rsidRDefault="00BD0D7F">
            <w:pPr>
              <w:rPr>
                <w:rFonts w:ascii="仿宋" w:eastAsia="仿宋" w:hAnsi="仿宋" w:cs="宋体"/>
                <w:sz w:val="24"/>
              </w:rPr>
            </w:pPr>
            <w:r w:rsidRPr="002256CD">
              <w:rPr>
                <w:rFonts w:ascii="仿宋" w:eastAsia="仿宋" w:hAnsi="仿宋" w:cs="宋体"/>
                <w:sz w:val="24"/>
              </w:rPr>
              <w:t>数据生成</w:t>
            </w:r>
          </w:p>
        </w:tc>
        <w:tc>
          <w:tcPr>
            <w:tcW w:w="3214" w:type="dxa"/>
          </w:tcPr>
          <w:p w14:paraId="2479D6F8"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4625BA4A" w14:textId="77777777" w:rsidTr="00D43E8A">
        <w:trPr>
          <w:trHeight w:val="327"/>
        </w:trPr>
        <w:tc>
          <w:tcPr>
            <w:tcW w:w="4974" w:type="dxa"/>
          </w:tcPr>
          <w:p w14:paraId="246CF970" w14:textId="4CD3F1FC" w:rsidR="00BD0D7F" w:rsidRPr="002256CD" w:rsidRDefault="00BD0D7F">
            <w:pPr>
              <w:rPr>
                <w:rFonts w:ascii="仿宋" w:eastAsia="仿宋" w:hAnsi="仿宋" w:cs="宋体"/>
                <w:sz w:val="24"/>
              </w:rPr>
            </w:pPr>
            <w:bookmarkStart w:id="2" w:name="_Hlk82102819"/>
            <w:r w:rsidRPr="002256CD">
              <w:rPr>
                <w:rFonts w:ascii="仿宋" w:eastAsia="仿宋" w:hAnsi="仿宋" w:cs="宋体"/>
                <w:sz w:val="24"/>
              </w:rPr>
              <w:t>代码质量分析和报告</w:t>
            </w:r>
            <w:bookmarkEnd w:id="2"/>
          </w:p>
        </w:tc>
        <w:tc>
          <w:tcPr>
            <w:tcW w:w="3214" w:type="dxa"/>
          </w:tcPr>
          <w:p w14:paraId="2A42222C"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370CBE9E" w14:textId="77777777" w:rsidTr="00D43E8A">
        <w:trPr>
          <w:trHeight w:val="327"/>
        </w:trPr>
        <w:tc>
          <w:tcPr>
            <w:tcW w:w="4974" w:type="dxa"/>
          </w:tcPr>
          <w:p w14:paraId="30688D96" w14:textId="77777777" w:rsidR="00BD0D7F" w:rsidRPr="002256CD" w:rsidRDefault="00BD0D7F">
            <w:pPr>
              <w:rPr>
                <w:rFonts w:ascii="仿宋" w:eastAsia="仿宋" w:hAnsi="仿宋" w:cs="宋体"/>
                <w:sz w:val="24"/>
              </w:rPr>
            </w:pPr>
            <w:r w:rsidRPr="002256CD">
              <w:rPr>
                <w:rFonts w:ascii="仿宋" w:eastAsia="仿宋" w:hAnsi="仿宋" w:cs="宋体"/>
                <w:sz w:val="24"/>
              </w:rPr>
              <w:t>SQL优化(SQL Optimizer)</w:t>
            </w:r>
          </w:p>
        </w:tc>
        <w:tc>
          <w:tcPr>
            <w:tcW w:w="3214" w:type="dxa"/>
          </w:tcPr>
          <w:p w14:paraId="1B4EBF47"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143DCF4E" w14:textId="77777777" w:rsidTr="00D43E8A">
        <w:trPr>
          <w:trHeight w:val="327"/>
        </w:trPr>
        <w:tc>
          <w:tcPr>
            <w:tcW w:w="4974" w:type="dxa"/>
          </w:tcPr>
          <w:p w14:paraId="7EF9733C" w14:textId="79246087" w:rsidR="00BD0D7F" w:rsidRPr="002256CD" w:rsidRDefault="00BD0D7F">
            <w:pPr>
              <w:rPr>
                <w:rFonts w:ascii="仿宋" w:eastAsia="仿宋" w:hAnsi="仿宋" w:cs="宋体"/>
                <w:sz w:val="24"/>
              </w:rPr>
            </w:pPr>
            <w:bookmarkStart w:id="3" w:name="_Hlk82101266"/>
            <w:r w:rsidRPr="002256CD">
              <w:rPr>
                <w:rFonts w:ascii="仿宋" w:eastAsia="仿宋" w:hAnsi="仿宋" w:cs="宋体"/>
                <w:sz w:val="24"/>
              </w:rPr>
              <w:t>高级PL/SQL单元测试</w:t>
            </w:r>
            <w:bookmarkEnd w:id="3"/>
            <w:r w:rsidRPr="002256CD">
              <w:rPr>
                <w:rFonts w:ascii="仿宋" w:eastAsia="仿宋" w:hAnsi="仿宋" w:cs="宋体"/>
                <w:sz w:val="24"/>
              </w:rPr>
              <w:t>(Code Tester)</w:t>
            </w:r>
          </w:p>
        </w:tc>
        <w:tc>
          <w:tcPr>
            <w:tcW w:w="3214" w:type="dxa"/>
          </w:tcPr>
          <w:p w14:paraId="5D1BF2C8"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34A57500" w14:textId="77777777" w:rsidTr="00D43E8A">
        <w:trPr>
          <w:trHeight w:val="337"/>
        </w:trPr>
        <w:tc>
          <w:tcPr>
            <w:tcW w:w="4974" w:type="dxa"/>
          </w:tcPr>
          <w:p w14:paraId="2246A55A" w14:textId="77777777" w:rsidR="00BD0D7F" w:rsidRPr="002256CD" w:rsidRDefault="00BD0D7F">
            <w:pPr>
              <w:rPr>
                <w:rFonts w:ascii="仿宋" w:eastAsia="仿宋" w:hAnsi="仿宋" w:cs="宋体"/>
                <w:sz w:val="24"/>
              </w:rPr>
            </w:pPr>
            <w:r w:rsidRPr="002256CD">
              <w:rPr>
                <w:rFonts w:ascii="仿宋" w:eastAsia="仿宋" w:hAnsi="仿宋" w:cs="宋体"/>
                <w:sz w:val="24"/>
              </w:rPr>
              <w:t>性能/基准注册(Benchmark Factory)</w:t>
            </w:r>
          </w:p>
        </w:tc>
        <w:tc>
          <w:tcPr>
            <w:tcW w:w="3214" w:type="dxa"/>
          </w:tcPr>
          <w:p w14:paraId="0324C4FB" w14:textId="77777777" w:rsidR="00BD0D7F" w:rsidRPr="002256CD" w:rsidRDefault="00BD0D7F">
            <w:pPr>
              <w:rPr>
                <w:rFonts w:ascii="仿宋" w:eastAsia="仿宋" w:hAnsi="仿宋" w:cs="宋体"/>
                <w:sz w:val="24"/>
              </w:rPr>
            </w:pPr>
            <w:r w:rsidRPr="002256CD">
              <w:rPr>
                <w:rFonts w:ascii="仿宋" w:eastAsia="仿宋" w:hAnsi="仿宋" w:cs="宋体" w:hint="eastAsia"/>
                <w:sz w:val="24"/>
              </w:rPr>
              <w:t>√</w:t>
            </w:r>
          </w:p>
        </w:tc>
      </w:tr>
      <w:tr w:rsidR="00BD0D7F" w14:paraId="4A96C3FC" w14:textId="77777777" w:rsidTr="00D43E8A">
        <w:trPr>
          <w:trHeight w:val="337"/>
        </w:trPr>
        <w:tc>
          <w:tcPr>
            <w:tcW w:w="4974" w:type="dxa"/>
          </w:tcPr>
          <w:p w14:paraId="4A865419" w14:textId="29688D7F" w:rsidR="00BD0D7F" w:rsidRPr="002256CD" w:rsidRDefault="00BD0D7F">
            <w:pPr>
              <w:rPr>
                <w:rFonts w:ascii="仿宋" w:eastAsia="仿宋" w:hAnsi="仿宋" w:cs="宋体"/>
                <w:sz w:val="24"/>
              </w:rPr>
            </w:pPr>
            <w:r w:rsidRPr="002256CD">
              <w:rPr>
                <w:rFonts w:ascii="仿宋" w:eastAsia="仿宋" w:hAnsi="仿宋" w:cs="宋体" w:hint="eastAsia"/>
                <w:sz w:val="24"/>
              </w:rPr>
              <w:t>授权</w:t>
            </w:r>
            <w:r w:rsidR="00753923">
              <w:rPr>
                <w:rFonts w:ascii="仿宋" w:eastAsia="仿宋" w:hAnsi="仿宋" w:cs="宋体" w:hint="eastAsia"/>
                <w:sz w:val="24"/>
              </w:rPr>
              <w:t>用户</w:t>
            </w:r>
          </w:p>
        </w:tc>
        <w:tc>
          <w:tcPr>
            <w:tcW w:w="3214" w:type="dxa"/>
          </w:tcPr>
          <w:p w14:paraId="427CD8D2" w14:textId="60E2F358" w:rsidR="00BD0D7F" w:rsidRPr="002256CD" w:rsidRDefault="00BD0D7F">
            <w:pPr>
              <w:rPr>
                <w:rFonts w:ascii="仿宋" w:eastAsia="仿宋" w:hAnsi="仿宋" w:cs="宋体"/>
                <w:sz w:val="24"/>
              </w:rPr>
            </w:pPr>
            <w:r w:rsidRPr="002256CD">
              <w:rPr>
                <w:rFonts w:ascii="仿宋" w:eastAsia="仿宋" w:hAnsi="仿宋" w:cs="宋体" w:hint="eastAsia"/>
                <w:sz w:val="24"/>
              </w:rPr>
              <w:t>1</w:t>
            </w:r>
            <w:r w:rsidR="002256CD">
              <w:rPr>
                <w:rFonts w:ascii="仿宋" w:eastAsia="仿宋" w:hAnsi="仿宋" w:cs="宋体" w:hint="eastAsia"/>
                <w:sz w:val="24"/>
              </w:rPr>
              <w:t>个</w:t>
            </w:r>
          </w:p>
        </w:tc>
      </w:tr>
    </w:tbl>
    <w:p w14:paraId="3A11E33A" w14:textId="77777777" w:rsidR="00875F44" w:rsidRDefault="00875F44">
      <w:pPr>
        <w:rPr>
          <w:rFonts w:ascii="宋体" w:eastAsia="宋体" w:hAnsi="宋体" w:cs="宋体"/>
          <w:sz w:val="24"/>
        </w:rPr>
      </w:pPr>
    </w:p>
    <w:p w14:paraId="2956DD59" w14:textId="5CED93B1" w:rsidR="00410625" w:rsidRPr="00D04712" w:rsidRDefault="006E7A1C" w:rsidP="00410625">
      <w:pPr>
        <w:pStyle w:val="2"/>
        <w:rPr>
          <w:rFonts w:ascii="宋体" w:hAnsi="宋体"/>
          <w:b w:val="0"/>
          <w:bCs/>
          <w:sz w:val="28"/>
        </w:rPr>
      </w:pPr>
      <w:r>
        <w:rPr>
          <w:rFonts w:hint="eastAsia"/>
        </w:rPr>
        <w:t>四</w:t>
      </w:r>
      <w:r w:rsidR="00854497" w:rsidRPr="00D04712">
        <w:rPr>
          <w:rFonts w:hint="eastAsia"/>
        </w:rPr>
        <w:t>、</w:t>
      </w:r>
      <w:r w:rsidR="002E7A5F" w:rsidRPr="00D04712">
        <w:rPr>
          <w:rFonts w:hint="eastAsia"/>
        </w:rPr>
        <w:t>评分标准</w:t>
      </w:r>
    </w:p>
    <w:p w14:paraId="04766C23" w14:textId="61E1ED3C" w:rsidR="00410625" w:rsidRDefault="003E0A21" w:rsidP="00410625">
      <w:pPr>
        <w:jc w:val="center"/>
        <w:rPr>
          <w:rFonts w:ascii="宋体" w:hAnsi="宋体"/>
        </w:rPr>
      </w:pPr>
      <w:r>
        <w:rPr>
          <w:rFonts w:ascii="宋体" w:eastAsia="宋体" w:hAnsi="宋体" w:cs="宋体" w:hint="eastAsia"/>
          <w:sz w:val="24"/>
        </w:rPr>
        <w:t>商务技术评分及价格权重表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1"/>
        <w:gridCol w:w="1052"/>
        <w:gridCol w:w="5948"/>
        <w:gridCol w:w="871"/>
      </w:tblGrid>
      <w:tr w:rsidR="00410625" w14:paraId="526CF904" w14:textId="77777777" w:rsidTr="00410625">
        <w:trPr>
          <w:trHeight w:val="405"/>
        </w:trPr>
        <w:tc>
          <w:tcPr>
            <w:tcW w:w="382" w:type="pct"/>
            <w:vAlign w:val="center"/>
          </w:tcPr>
          <w:p w14:paraId="4E1F3529" w14:textId="77777777" w:rsidR="00410625" w:rsidRDefault="00410625" w:rsidP="00471B19">
            <w:pPr>
              <w:spacing w:line="276" w:lineRule="auto"/>
              <w:jc w:val="center"/>
              <w:rPr>
                <w:rFonts w:ascii="宋体" w:hAnsi="宋体"/>
                <w:b/>
                <w:szCs w:val="21"/>
              </w:rPr>
            </w:pPr>
            <w:r>
              <w:rPr>
                <w:rFonts w:ascii="宋体" w:hAnsi="宋体"/>
                <w:b/>
                <w:szCs w:val="21"/>
              </w:rPr>
              <w:t>序号</w:t>
            </w:r>
          </w:p>
        </w:tc>
        <w:tc>
          <w:tcPr>
            <w:tcW w:w="617" w:type="pct"/>
            <w:tcBorders>
              <w:bottom w:val="single" w:sz="4" w:space="0" w:color="auto"/>
            </w:tcBorders>
            <w:vAlign w:val="center"/>
          </w:tcPr>
          <w:p w14:paraId="1E473373" w14:textId="77777777" w:rsidR="00410625" w:rsidRDefault="00410625" w:rsidP="00471B19">
            <w:pPr>
              <w:spacing w:line="276" w:lineRule="auto"/>
              <w:jc w:val="center"/>
              <w:rPr>
                <w:rFonts w:ascii="宋体" w:hAnsi="宋体"/>
                <w:b/>
                <w:szCs w:val="21"/>
              </w:rPr>
            </w:pPr>
            <w:r>
              <w:rPr>
                <w:rFonts w:ascii="宋体" w:hAnsi="宋体"/>
                <w:b/>
                <w:szCs w:val="21"/>
              </w:rPr>
              <w:t>评分内容</w:t>
            </w:r>
          </w:p>
        </w:tc>
        <w:tc>
          <w:tcPr>
            <w:tcW w:w="3490" w:type="pct"/>
            <w:tcBorders>
              <w:bottom w:val="single" w:sz="4" w:space="0" w:color="auto"/>
            </w:tcBorders>
            <w:vAlign w:val="center"/>
          </w:tcPr>
          <w:p w14:paraId="2C8D762E" w14:textId="77777777" w:rsidR="00410625" w:rsidRDefault="00410625" w:rsidP="00471B19">
            <w:pPr>
              <w:spacing w:line="276" w:lineRule="auto"/>
              <w:jc w:val="center"/>
              <w:rPr>
                <w:rFonts w:ascii="宋体" w:hAnsi="宋体"/>
                <w:b/>
                <w:szCs w:val="21"/>
              </w:rPr>
            </w:pPr>
            <w:r>
              <w:rPr>
                <w:rFonts w:ascii="宋体" w:hAnsi="宋体"/>
                <w:b/>
                <w:szCs w:val="21"/>
              </w:rPr>
              <w:t>评分标准</w:t>
            </w:r>
          </w:p>
        </w:tc>
        <w:tc>
          <w:tcPr>
            <w:tcW w:w="511" w:type="pct"/>
            <w:vAlign w:val="center"/>
          </w:tcPr>
          <w:p w14:paraId="49FB8D6A" w14:textId="77777777" w:rsidR="00410625" w:rsidRDefault="00410625" w:rsidP="00471B19">
            <w:pPr>
              <w:spacing w:line="276" w:lineRule="auto"/>
              <w:jc w:val="center"/>
              <w:rPr>
                <w:rFonts w:ascii="宋体" w:hAnsi="宋体"/>
                <w:b/>
                <w:szCs w:val="21"/>
              </w:rPr>
            </w:pPr>
            <w:r>
              <w:rPr>
                <w:rFonts w:ascii="宋体" w:hAnsi="宋体"/>
                <w:b/>
                <w:szCs w:val="21"/>
              </w:rPr>
              <w:t>分值（分）</w:t>
            </w:r>
          </w:p>
        </w:tc>
      </w:tr>
      <w:tr w:rsidR="00410625" w14:paraId="046804A2" w14:textId="77777777" w:rsidTr="00410625">
        <w:trPr>
          <w:trHeight w:val="1796"/>
        </w:trPr>
        <w:tc>
          <w:tcPr>
            <w:tcW w:w="382" w:type="pct"/>
            <w:vAlign w:val="center"/>
          </w:tcPr>
          <w:p w14:paraId="0816DDF1" w14:textId="2B684F6B" w:rsidR="00410625" w:rsidRDefault="00410625" w:rsidP="00471B19">
            <w:pPr>
              <w:jc w:val="center"/>
              <w:rPr>
                <w:rFonts w:ascii="宋体" w:hAnsi="宋体"/>
                <w:szCs w:val="21"/>
              </w:rPr>
            </w:pPr>
            <w:r>
              <w:rPr>
                <w:rFonts w:hint="eastAsia"/>
                <w:szCs w:val="21"/>
              </w:rPr>
              <w:t>1</w:t>
            </w:r>
          </w:p>
        </w:tc>
        <w:tc>
          <w:tcPr>
            <w:tcW w:w="617" w:type="pct"/>
            <w:tcBorders>
              <w:bottom w:val="single" w:sz="4" w:space="0" w:color="auto"/>
            </w:tcBorders>
            <w:vAlign w:val="center"/>
          </w:tcPr>
          <w:p w14:paraId="704D257D" w14:textId="77777777" w:rsidR="00410625" w:rsidRDefault="00410625" w:rsidP="00471B19">
            <w:pPr>
              <w:jc w:val="center"/>
              <w:rPr>
                <w:rFonts w:ascii="宋体" w:hAnsi="宋体"/>
                <w:szCs w:val="21"/>
              </w:rPr>
            </w:pPr>
            <w:r>
              <w:rPr>
                <w:rFonts w:hint="eastAsia"/>
                <w:szCs w:val="21"/>
              </w:rPr>
              <w:t>企业认证情况</w:t>
            </w:r>
          </w:p>
        </w:tc>
        <w:tc>
          <w:tcPr>
            <w:tcW w:w="3490" w:type="pct"/>
            <w:tcBorders>
              <w:bottom w:val="single" w:sz="4" w:space="0" w:color="auto"/>
            </w:tcBorders>
            <w:vAlign w:val="center"/>
          </w:tcPr>
          <w:p w14:paraId="1BC42B57" w14:textId="1F75E231" w:rsidR="00410625" w:rsidRDefault="00410625" w:rsidP="00410625">
            <w:pPr>
              <w:ind w:left="1"/>
              <w:rPr>
                <w:rFonts w:ascii="宋体" w:hAnsi="宋体" w:cs="宋体"/>
                <w:bCs/>
                <w:szCs w:val="21"/>
              </w:rPr>
            </w:pPr>
            <w:r>
              <w:rPr>
                <w:rFonts w:ascii="宋体" w:hAnsi="宋体" w:cs="宋体" w:hint="eastAsia"/>
                <w:bCs/>
                <w:szCs w:val="21"/>
              </w:rPr>
              <w:t>投标人具有智能运维系统软件类、服务评价管理系统软件类、机房环境监测运维系统软件类的计算机软件著作权登记证书，每提供一个得</w:t>
            </w:r>
            <w:r>
              <w:rPr>
                <w:rFonts w:ascii="宋体" w:hAnsi="宋体" w:cs="宋体"/>
                <w:bCs/>
                <w:szCs w:val="21"/>
              </w:rPr>
              <w:t>5</w:t>
            </w:r>
            <w:r>
              <w:rPr>
                <w:rFonts w:ascii="宋体" w:hAnsi="宋体" w:cs="宋体" w:hint="eastAsia"/>
                <w:bCs/>
                <w:szCs w:val="21"/>
              </w:rPr>
              <w:t>分，同一个类型不能重复计分，全部同时具备得</w:t>
            </w:r>
            <w:r>
              <w:rPr>
                <w:rFonts w:ascii="宋体" w:hAnsi="宋体" w:cs="宋体"/>
                <w:bCs/>
                <w:szCs w:val="21"/>
              </w:rPr>
              <w:t>15</w:t>
            </w:r>
            <w:r>
              <w:rPr>
                <w:rFonts w:ascii="宋体" w:hAnsi="宋体" w:cs="宋体" w:hint="eastAsia"/>
                <w:bCs/>
                <w:szCs w:val="21"/>
              </w:rPr>
              <w:t>分；未提供者得0分。</w:t>
            </w:r>
          </w:p>
          <w:p w14:paraId="5AA41C6D" w14:textId="4FBF6B37" w:rsidR="00410625" w:rsidRDefault="00410625" w:rsidP="00410625">
            <w:pPr>
              <w:ind w:left="1"/>
              <w:rPr>
                <w:szCs w:val="21"/>
              </w:rPr>
            </w:pPr>
            <w:r>
              <w:rPr>
                <w:rFonts w:ascii="宋体" w:hAnsi="宋体" w:cs="宋体" w:hint="eastAsia"/>
                <w:bCs/>
                <w:szCs w:val="21"/>
              </w:rPr>
              <w:t>注：以上述相关证书为准，且所有证书必须在有效期内复印件。</w:t>
            </w:r>
          </w:p>
        </w:tc>
        <w:tc>
          <w:tcPr>
            <w:tcW w:w="511" w:type="pct"/>
            <w:vAlign w:val="center"/>
          </w:tcPr>
          <w:p w14:paraId="64E370B7" w14:textId="77777777" w:rsidR="00410625" w:rsidRDefault="00410625" w:rsidP="00471B19">
            <w:pPr>
              <w:spacing w:line="276" w:lineRule="auto"/>
              <w:jc w:val="center"/>
              <w:rPr>
                <w:szCs w:val="21"/>
              </w:rPr>
            </w:pPr>
            <w:r>
              <w:rPr>
                <w:rFonts w:hint="eastAsia"/>
                <w:szCs w:val="21"/>
              </w:rPr>
              <w:t>1</w:t>
            </w:r>
            <w:r>
              <w:rPr>
                <w:szCs w:val="21"/>
              </w:rPr>
              <w:t>5</w:t>
            </w:r>
          </w:p>
        </w:tc>
      </w:tr>
      <w:tr w:rsidR="00410625" w14:paraId="781690A4" w14:textId="77777777" w:rsidTr="00410625">
        <w:trPr>
          <w:trHeight w:val="1315"/>
        </w:trPr>
        <w:tc>
          <w:tcPr>
            <w:tcW w:w="382" w:type="pct"/>
            <w:vAlign w:val="center"/>
          </w:tcPr>
          <w:p w14:paraId="258680C3" w14:textId="4465D011" w:rsidR="00410625" w:rsidRDefault="00410625" w:rsidP="00471B19">
            <w:pPr>
              <w:autoSpaceDE w:val="0"/>
              <w:autoSpaceDN w:val="0"/>
              <w:adjustRightInd w:val="0"/>
              <w:rPr>
                <w:rFonts w:ascii="宋体" w:hAnsi="宋体"/>
                <w:szCs w:val="21"/>
              </w:rPr>
            </w:pPr>
            <w:r>
              <w:rPr>
                <w:rFonts w:hint="eastAsia"/>
                <w:szCs w:val="21"/>
              </w:rPr>
              <w:t xml:space="preserve"> 2</w:t>
            </w:r>
          </w:p>
        </w:tc>
        <w:tc>
          <w:tcPr>
            <w:tcW w:w="617" w:type="pct"/>
            <w:tcBorders>
              <w:bottom w:val="single" w:sz="4" w:space="0" w:color="auto"/>
            </w:tcBorders>
            <w:vAlign w:val="center"/>
          </w:tcPr>
          <w:p w14:paraId="34067E60" w14:textId="77777777" w:rsidR="00410625" w:rsidRDefault="00410625" w:rsidP="00471B19">
            <w:pPr>
              <w:jc w:val="center"/>
              <w:rPr>
                <w:rFonts w:ascii="宋体" w:cs="宋体"/>
                <w:bCs/>
                <w:szCs w:val="21"/>
              </w:rPr>
            </w:pPr>
            <w:r>
              <w:rPr>
                <w:szCs w:val="21"/>
              </w:rPr>
              <w:t>拟投入本项目的技术人员</w:t>
            </w:r>
          </w:p>
        </w:tc>
        <w:tc>
          <w:tcPr>
            <w:tcW w:w="3490" w:type="pct"/>
            <w:tcBorders>
              <w:bottom w:val="single" w:sz="4" w:space="0" w:color="auto"/>
            </w:tcBorders>
            <w:vAlign w:val="center"/>
          </w:tcPr>
          <w:p w14:paraId="782AF1ED" w14:textId="77777777" w:rsidR="00410625" w:rsidRDefault="00410625" w:rsidP="00471B19">
            <w:pPr>
              <w:spacing w:line="360" w:lineRule="auto"/>
              <w:rPr>
                <w:rFonts w:ascii="宋体" w:hAnsi="宋体" w:cs="宋体"/>
                <w:kern w:val="0"/>
                <w:lang w:val="zh-TW" w:eastAsia="zh-TW"/>
              </w:rPr>
            </w:pPr>
            <w:r>
              <w:rPr>
                <w:rFonts w:ascii="宋体" w:hAnsi="宋体" w:cs="宋体" w:hint="eastAsia"/>
                <w:kern w:val="0"/>
                <w:lang w:val="zh-TW" w:eastAsia="zh-TW"/>
              </w:rPr>
              <w:t>1</w:t>
            </w:r>
            <w:r>
              <w:rPr>
                <w:rFonts w:ascii="宋体" w:hAnsi="宋体" w:cs="宋体" w:hint="eastAsia"/>
                <w:kern w:val="0"/>
                <w:lang w:val="zh-TW"/>
              </w:rPr>
              <w:t>.</w:t>
            </w:r>
            <w:r>
              <w:rPr>
                <w:rFonts w:ascii="宋体" w:hAnsi="宋体" w:cs="宋体" w:hint="eastAsia"/>
                <w:kern w:val="0"/>
                <w:lang w:val="zh-TW" w:eastAsia="zh-TW"/>
              </w:rPr>
              <w:t>投标人拟投入服务团队中，项目负责人具有以下证书：</w:t>
            </w:r>
          </w:p>
          <w:p w14:paraId="22901520" w14:textId="77777777" w:rsidR="00410625" w:rsidRDefault="00410625" w:rsidP="00471B19">
            <w:pPr>
              <w:spacing w:line="360" w:lineRule="auto"/>
              <w:rPr>
                <w:rFonts w:ascii="宋体" w:hAnsi="宋体" w:cs="宋体"/>
                <w:kern w:val="0"/>
                <w:lang w:val="zh-TW" w:eastAsia="zh-TW"/>
              </w:rPr>
            </w:pPr>
            <w:r>
              <w:rPr>
                <w:rFonts w:ascii="宋体" w:hAnsi="宋体" w:cs="宋体" w:hint="eastAsia"/>
                <w:kern w:val="0"/>
                <w:lang w:val="zh-TW" w:eastAsia="zh-TW"/>
              </w:rPr>
              <w:t>①</w:t>
            </w:r>
            <w:r>
              <w:rPr>
                <w:rFonts w:ascii="宋体" w:hAnsi="宋体" w:cs="宋体" w:hint="eastAsia"/>
                <w:bCs/>
                <w:szCs w:val="21"/>
              </w:rPr>
              <w:t>ITSS IT服务项目经理证书</w:t>
            </w:r>
            <w:r>
              <w:rPr>
                <w:rFonts w:ascii="宋体" w:hAnsi="宋体" w:cs="宋体" w:hint="eastAsia"/>
                <w:kern w:val="0"/>
                <w:lang w:val="zh-TW" w:eastAsia="zh-TW"/>
              </w:rPr>
              <w:t>；</w:t>
            </w:r>
          </w:p>
          <w:p w14:paraId="0C87220D" w14:textId="77777777" w:rsidR="00410625" w:rsidRDefault="00410625" w:rsidP="00471B19">
            <w:pPr>
              <w:spacing w:line="360" w:lineRule="auto"/>
              <w:rPr>
                <w:rFonts w:ascii="宋体" w:hAnsi="宋体" w:cs="宋体"/>
                <w:kern w:val="0"/>
                <w:lang w:val="zh-TW" w:eastAsia="zh-TW"/>
              </w:rPr>
            </w:pPr>
            <w:r>
              <w:rPr>
                <w:rFonts w:ascii="宋体" w:hAnsi="宋体" w:cs="宋体" w:hint="eastAsia"/>
                <w:kern w:val="0"/>
                <w:lang w:val="zh-TW" w:eastAsia="zh-TW"/>
              </w:rPr>
              <w:t>②云计算系统专家证书；</w:t>
            </w:r>
          </w:p>
          <w:p w14:paraId="373213C1" w14:textId="77777777" w:rsidR="00410625" w:rsidRDefault="00410625" w:rsidP="00471B19">
            <w:pPr>
              <w:spacing w:line="360" w:lineRule="auto"/>
              <w:rPr>
                <w:rFonts w:ascii="宋体" w:hAnsi="宋体" w:cs="宋体"/>
                <w:kern w:val="0"/>
                <w:lang w:val="zh-TW" w:eastAsia="zh-TW"/>
              </w:rPr>
            </w:pPr>
            <w:r>
              <w:rPr>
                <w:rFonts w:ascii="宋体" w:hAnsi="宋体" w:cs="宋体" w:hint="eastAsia"/>
                <w:kern w:val="0"/>
                <w:lang w:val="zh-TW" w:eastAsia="zh-TW"/>
              </w:rPr>
              <w:t>③项目管理工程师证书；</w:t>
            </w:r>
          </w:p>
          <w:p w14:paraId="172CB473" w14:textId="77777777" w:rsidR="00410625" w:rsidRDefault="00410625" w:rsidP="00471B19">
            <w:pPr>
              <w:spacing w:line="360" w:lineRule="auto"/>
              <w:rPr>
                <w:rFonts w:ascii="宋体" w:hAnsi="宋体" w:cs="宋体"/>
                <w:kern w:val="0"/>
                <w:lang w:val="zh-TW" w:eastAsia="zh-TW"/>
              </w:rPr>
            </w:pPr>
            <w:r>
              <w:rPr>
                <w:rFonts w:ascii="宋体" w:hAnsi="宋体" w:cs="宋体" w:hint="eastAsia"/>
                <w:kern w:val="0"/>
                <w:lang w:val="zh-TW" w:eastAsia="zh-TW"/>
              </w:rPr>
              <w:t>④OCP（</w:t>
            </w:r>
            <w:r w:rsidRPr="009117C9">
              <w:rPr>
                <w:rFonts w:ascii="宋体" w:hAnsi="宋体" w:cs="宋体"/>
                <w:kern w:val="0"/>
                <w:lang w:val="zh-TW" w:eastAsia="zh-TW"/>
              </w:rPr>
              <w:t>Oracle Certified Professional</w:t>
            </w:r>
            <w:r>
              <w:rPr>
                <w:rFonts w:ascii="宋体" w:hAnsi="宋体" w:cs="宋体" w:hint="eastAsia"/>
                <w:kern w:val="0"/>
                <w:lang w:val="zh-TW" w:eastAsia="zh-TW"/>
              </w:rPr>
              <w:t>）专家证书；</w:t>
            </w:r>
          </w:p>
          <w:p w14:paraId="29135162" w14:textId="48A87594" w:rsidR="00410625" w:rsidRDefault="00410625" w:rsidP="00471B19">
            <w:pPr>
              <w:rPr>
                <w:rFonts w:ascii="宋体" w:hAnsi="宋体" w:cs="宋体"/>
                <w:bCs/>
                <w:szCs w:val="21"/>
              </w:rPr>
            </w:pPr>
            <w:r>
              <w:rPr>
                <w:rFonts w:ascii="宋体" w:hAnsi="宋体" w:cs="宋体" w:hint="eastAsia"/>
                <w:kern w:val="0"/>
                <w:lang w:val="zh-TW" w:eastAsia="zh-TW"/>
              </w:rPr>
              <w:t>每个证书得</w:t>
            </w:r>
            <w:r>
              <w:rPr>
                <w:rFonts w:ascii="宋体" w:hAnsi="宋体" w:cs="宋体" w:hint="eastAsia"/>
                <w:kern w:val="0"/>
                <w:lang w:val="zh-TW"/>
              </w:rPr>
              <w:t>5</w:t>
            </w:r>
            <w:r>
              <w:rPr>
                <w:rFonts w:ascii="宋体" w:hAnsi="宋体" w:cs="宋体" w:hint="eastAsia"/>
                <w:kern w:val="0"/>
                <w:lang w:val="zh-TW" w:eastAsia="zh-TW"/>
              </w:rPr>
              <w:t>分，满分</w:t>
            </w:r>
            <w:r>
              <w:rPr>
                <w:rFonts w:ascii="宋体" w:hAnsi="宋体" w:cs="宋体" w:hint="eastAsia"/>
                <w:kern w:val="0"/>
              </w:rPr>
              <w:t>20</w:t>
            </w:r>
            <w:r>
              <w:rPr>
                <w:rFonts w:ascii="宋体" w:hAnsi="宋体" w:cs="宋体" w:hint="eastAsia"/>
                <w:kern w:val="0"/>
                <w:lang w:val="zh-TW" w:eastAsia="zh-TW"/>
              </w:rPr>
              <w:t>分。</w:t>
            </w:r>
          </w:p>
        </w:tc>
        <w:tc>
          <w:tcPr>
            <w:tcW w:w="511" w:type="pct"/>
            <w:vAlign w:val="center"/>
          </w:tcPr>
          <w:p w14:paraId="6525D984" w14:textId="01B3974B" w:rsidR="00410625" w:rsidRDefault="00410625" w:rsidP="00471B19">
            <w:pPr>
              <w:spacing w:line="276" w:lineRule="auto"/>
              <w:jc w:val="center"/>
              <w:rPr>
                <w:szCs w:val="21"/>
              </w:rPr>
            </w:pPr>
            <w:r>
              <w:rPr>
                <w:rFonts w:hint="eastAsia"/>
                <w:szCs w:val="21"/>
              </w:rPr>
              <w:t>20</w:t>
            </w:r>
          </w:p>
        </w:tc>
      </w:tr>
      <w:tr w:rsidR="00410625" w14:paraId="0F1F6B68" w14:textId="77777777" w:rsidTr="00410625">
        <w:trPr>
          <w:trHeight w:val="1315"/>
        </w:trPr>
        <w:tc>
          <w:tcPr>
            <w:tcW w:w="382" w:type="pct"/>
            <w:vAlign w:val="center"/>
          </w:tcPr>
          <w:p w14:paraId="19992EF4" w14:textId="4926F3A8" w:rsidR="00410625" w:rsidRDefault="00410625" w:rsidP="00410625">
            <w:pPr>
              <w:autoSpaceDE w:val="0"/>
              <w:autoSpaceDN w:val="0"/>
              <w:adjustRightInd w:val="0"/>
              <w:jc w:val="center"/>
              <w:rPr>
                <w:szCs w:val="21"/>
              </w:rPr>
            </w:pPr>
            <w:r>
              <w:rPr>
                <w:rFonts w:hint="eastAsia"/>
                <w:szCs w:val="21"/>
              </w:rPr>
              <w:lastRenderedPageBreak/>
              <w:t>3</w:t>
            </w:r>
          </w:p>
        </w:tc>
        <w:tc>
          <w:tcPr>
            <w:tcW w:w="617" w:type="pct"/>
            <w:tcBorders>
              <w:bottom w:val="single" w:sz="4" w:space="0" w:color="auto"/>
            </w:tcBorders>
            <w:vAlign w:val="center"/>
          </w:tcPr>
          <w:p w14:paraId="24AB0AD4" w14:textId="5A5D6357" w:rsidR="00410625" w:rsidRDefault="00410625" w:rsidP="00471B19">
            <w:pPr>
              <w:jc w:val="center"/>
              <w:rPr>
                <w:szCs w:val="21"/>
              </w:rPr>
            </w:pPr>
            <w:r>
              <w:rPr>
                <w:szCs w:val="21"/>
              </w:rPr>
              <w:t>项目业绩</w:t>
            </w:r>
          </w:p>
        </w:tc>
        <w:tc>
          <w:tcPr>
            <w:tcW w:w="3490" w:type="pct"/>
            <w:tcBorders>
              <w:bottom w:val="single" w:sz="4" w:space="0" w:color="auto"/>
            </w:tcBorders>
            <w:vAlign w:val="center"/>
          </w:tcPr>
          <w:p w14:paraId="4BB8E383" w14:textId="18335026" w:rsidR="00410625" w:rsidRDefault="00410625" w:rsidP="00471B19">
            <w:pPr>
              <w:spacing w:line="360" w:lineRule="auto"/>
              <w:rPr>
                <w:kern w:val="0"/>
                <w:szCs w:val="21"/>
              </w:rPr>
            </w:pPr>
            <w:r>
              <w:rPr>
                <w:rFonts w:hint="eastAsia"/>
                <w:kern w:val="0"/>
                <w:szCs w:val="21"/>
              </w:rPr>
              <w:t>投标人自</w:t>
            </w:r>
            <w:r>
              <w:rPr>
                <w:rFonts w:hint="eastAsia"/>
                <w:kern w:val="0"/>
                <w:szCs w:val="21"/>
              </w:rPr>
              <w:t>2017</w:t>
            </w:r>
            <w:r>
              <w:rPr>
                <w:rFonts w:hint="eastAsia"/>
                <w:kern w:val="0"/>
                <w:szCs w:val="21"/>
              </w:rPr>
              <w:t>年以来</w:t>
            </w:r>
            <w:r>
              <w:rPr>
                <w:rFonts w:hint="eastAsia"/>
              </w:rPr>
              <w:t>（以合同签订时间为准）</w:t>
            </w:r>
            <w:r>
              <w:rPr>
                <w:rFonts w:hint="eastAsia"/>
                <w:kern w:val="0"/>
                <w:szCs w:val="21"/>
              </w:rPr>
              <w:t>具有信息化维护服务项目（服务清单包含有服务器或数据库等维护内容），每个得</w:t>
            </w:r>
            <w:r>
              <w:rPr>
                <w:rFonts w:hint="eastAsia"/>
                <w:kern w:val="0"/>
                <w:szCs w:val="21"/>
              </w:rPr>
              <w:t>3</w:t>
            </w:r>
            <w:r>
              <w:rPr>
                <w:rFonts w:hint="eastAsia"/>
                <w:kern w:val="0"/>
                <w:szCs w:val="21"/>
              </w:rPr>
              <w:t>分，最高得</w:t>
            </w:r>
            <w:r>
              <w:rPr>
                <w:rFonts w:hint="eastAsia"/>
                <w:kern w:val="0"/>
                <w:szCs w:val="21"/>
              </w:rPr>
              <w:t>15</w:t>
            </w:r>
            <w:r>
              <w:rPr>
                <w:rFonts w:hint="eastAsia"/>
                <w:kern w:val="0"/>
                <w:szCs w:val="21"/>
              </w:rPr>
              <w:t>分。</w:t>
            </w:r>
          </w:p>
          <w:p w14:paraId="50CB25BB" w14:textId="29F97699" w:rsidR="00410625" w:rsidRDefault="00410625" w:rsidP="003E0A21">
            <w:pPr>
              <w:spacing w:line="360" w:lineRule="auto"/>
              <w:rPr>
                <w:rFonts w:ascii="宋体" w:hAnsi="宋体" w:cs="宋体"/>
                <w:kern w:val="0"/>
                <w:lang w:val="zh-TW" w:eastAsia="zh-TW"/>
              </w:rPr>
            </w:pPr>
            <w:r>
              <w:rPr>
                <w:rFonts w:hint="eastAsia"/>
                <w:kern w:val="0"/>
                <w:szCs w:val="21"/>
              </w:rPr>
              <w:t>注：须</w:t>
            </w:r>
            <w:r>
              <w:rPr>
                <w:kern w:val="0"/>
                <w:szCs w:val="21"/>
              </w:rPr>
              <w:t>提供合同复印件。</w:t>
            </w:r>
          </w:p>
        </w:tc>
        <w:tc>
          <w:tcPr>
            <w:tcW w:w="511" w:type="pct"/>
            <w:vAlign w:val="center"/>
          </w:tcPr>
          <w:p w14:paraId="1C73520D" w14:textId="7034E254" w:rsidR="00410625" w:rsidRDefault="00410625" w:rsidP="00471B19">
            <w:pPr>
              <w:spacing w:line="276" w:lineRule="auto"/>
              <w:jc w:val="center"/>
              <w:rPr>
                <w:szCs w:val="21"/>
              </w:rPr>
            </w:pPr>
            <w:r>
              <w:rPr>
                <w:rFonts w:hint="eastAsia"/>
                <w:bCs/>
                <w:szCs w:val="21"/>
              </w:rPr>
              <w:t>15</w:t>
            </w:r>
          </w:p>
        </w:tc>
      </w:tr>
      <w:tr w:rsidR="00410625" w14:paraId="5E1DE003" w14:textId="77777777" w:rsidTr="00410625">
        <w:trPr>
          <w:trHeight w:val="1315"/>
        </w:trPr>
        <w:tc>
          <w:tcPr>
            <w:tcW w:w="382" w:type="pct"/>
            <w:vAlign w:val="center"/>
          </w:tcPr>
          <w:p w14:paraId="02B76DE4" w14:textId="328CF6D2" w:rsidR="00410625" w:rsidRDefault="00410625" w:rsidP="00471B19">
            <w:pPr>
              <w:autoSpaceDE w:val="0"/>
              <w:autoSpaceDN w:val="0"/>
              <w:adjustRightInd w:val="0"/>
              <w:jc w:val="center"/>
              <w:rPr>
                <w:rFonts w:ascii="宋体" w:hAnsi="宋体"/>
                <w:szCs w:val="21"/>
              </w:rPr>
            </w:pPr>
            <w:r>
              <w:rPr>
                <w:rFonts w:ascii="宋体" w:hAnsi="宋体" w:hint="eastAsia"/>
                <w:szCs w:val="21"/>
              </w:rPr>
              <w:t>4</w:t>
            </w:r>
          </w:p>
        </w:tc>
        <w:tc>
          <w:tcPr>
            <w:tcW w:w="617" w:type="pct"/>
            <w:tcBorders>
              <w:bottom w:val="single" w:sz="4" w:space="0" w:color="auto"/>
            </w:tcBorders>
            <w:vAlign w:val="center"/>
          </w:tcPr>
          <w:p w14:paraId="51FF6C83" w14:textId="77777777" w:rsidR="00410625" w:rsidRDefault="00410625" w:rsidP="00471B19">
            <w:pPr>
              <w:jc w:val="center"/>
              <w:rPr>
                <w:rFonts w:ascii="宋体" w:hAnsi="宋体"/>
                <w:szCs w:val="21"/>
              </w:rPr>
            </w:pPr>
            <w:r>
              <w:rPr>
                <w:rFonts w:ascii="宋体" w:hAnsi="宋体" w:hint="eastAsia"/>
                <w:szCs w:val="21"/>
              </w:rPr>
              <w:t>技术服务方案</w:t>
            </w:r>
          </w:p>
        </w:tc>
        <w:tc>
          <w:tcPr>
            <w:tcW w:w="3490" w:type="pct"/>
            <w:tcBorders>
              <w:bottom w:val="single" w:sz="4" w:space="0" w:color="auto"/>
            </w:tcBorders>
            <w:vAlign w:val="center"/>
          </w:tcPr>
          <w:p w14:paraId="4EF2CFA2" w14:textId="77777777" w:rsidR="00410625" w:rsidRDefault="00410625" w:rsidP="00471B19">
            <w:pPr>
              <w:ind w:left="1"/>
              <w:rPr>
                <w:rFonts w:ascii="宋体" w:hAnsi="宋体"/>
                <w:szCs w:val="21"/>
              </w:rPr>
            </w:pPr>
            <w:r>
              <w:rPr>
                <w:rFonts w:ascii="宋体" w:hAnsi="宋体" w:hint="eastAsia"/>
                <w:szCs w:val="21"/>
              </w:rPr>
              <w:t xml:space="preserve">根据供应商的技术服务方案总体设计情况，在技术资源部署、服务流程管理、维护服务响应、维护服务实施等方面规划的完整性、可行性、科学性等进行评分： </w:t>
            </w:r>
          </w:p>
          <w:p w14:paraId="541455DD" w14:textId="37DBA28F" w:rsidR="00410625" w:rsidRDefault="00410625" w:rsidP="00471B19">
            <w:pPr>
              <w:rPr>
                <w:rFonts w:ascii="宋体" w:hAnsi="宋体"/>
                <w:szCs w:val="21"/>
              </w:rPr>
            </w:pPr>
            <w:r>
              <w:rPr>
                <w:rFonts w:ascii="宋体" w:hAnsi="宋体" w:hint="eastAsia"/>
                <w:szCs w:val="21"/>
              </w:rPr>
              <w:t>1、供应商的技术服务方案总体设计情况，完整、可行、科学、合理评价得20分；</w:t>
            </w:r>
          </w:p>
          <w:p w14:paraId="2B2EDB39" w14:textId="7FF80CF4" w:rsidR="00410625" w:rsidRDefault="00410625" w:rsidP="00471B19">
            <w:pPr>
              <w:rPr>
                <w:rFonts w:ascii="宋体" w:hAnsi="宋体"/>
                <w:szCs w:val="21"/>
              </w:rPr>
            </w:pPr>
            <w:r>
              <w:rPr>
                <w:rFonts w:ascii="宋体" w:hAnsi="宋体" w:hint="eastAsia"/>
                <w:szCs w:val="21"/>
              </w:rPr>
              <w:t>2、供应商的技术服务方案总体设计情况，较为完整、可行、科学、合理的评价得14分；</w:t>
            </w:r>
          </w:p>
          <w:p w14:paraId="3F9CEEAD" w14:textId="6A15F801" w:rsidR="00410625" w:rsidRDefault="00410625" w:rsidP="00471B19">
            <w:pPr>
              <w:rPr>
                <w:rFonts w:ascii="宋体" w:hAnsi="宋体"/>
                <w:szCs w:val="21"/>
              </w:rPr>
            </w:pPr>
            <w:r>
              <w:rPr>
                <w:rFonts w:ascii="宋体" w:hAnsi="宋体" w:hint="eastAsia"/>
                <w:szCs w:val="21"/>
              </w:rPr>
              <w:t>3、供应商的技术服务方案总体设计情况，基本完整、可行的评价8分；</w:t>
            </w:r>
          </w:p>
          <w:p w14:paraId="027D3BF1" w14:textId="67D838DE" w:rsidR="00410625" w:rsidRDefault="00410625" w:rsidP="00471B19">
            <w:pPr>
              <w:jc w:val="left"/>
              <w:rPr>
                <w:rFonts w:ascii="宋体" w:hAnsi="宋体"/>
                <w:szCs w:val="21"/>
              </w:rPr>
            </w:pPr>
            <w:r>
              <w:rPr>
                <w:rFonts w:ascii="宋体" w:hAnsi="宋体" w:hint="eastAsia"/>
                <w:szCs w:val="21"/>
              </w:rPr>
              <w:t>4、供应商的技术服务方案总体设计情况，不够完整或不可行的评价得3分</w:t>
            </w:r>
          </w:p>
          <w:p w14:paraId="19713EE8" w14:textId="77777777" w:rsidR="00410625" w:rsidRDefault="00410625" w:rsidP="00471B19">
            <w:pPr>
              <w:ind w:left="1"/>
              <w:rPr>
                <w:rFonts w:ascii="宋体" w:hAnsi="宋体"/>
                <w:szCs w:val="21"/>
              </w:rPr>
            </w:pPr>
            <w:r>
              <w:rPr>
                <w:rFonts w:ascii="宋体" w:hAnsi="宋体" w:hint="eastAsia"/>
                <w:szCs w:val="21"/>
              </w:rPr>
              <w:t>5、无技术服务方案不得分。</w:t>
            </w:r>
          </w:p>
        </w:tc>
        <w:tc>
          <w:tcPr>
            <w:tcW w:w="511" w:type="pct"/>
            <w:vAlign w:val="center"/>
          </w:tcPr>
          <w:p w14:paraId="28870029" w14:textId="6D0A9C2D" w:rsidR="00410625" w:rsidRDefault="00410625" w:rsidP="00471B19">
            <w:pPr>
              <w:spacing w:line="276" w:lineRule="auto"/>
              <w:jc w:val="center"/>
              <w:rPr>
                <w:szCs w:val="21"/>
              </w:rPr>
            </w:pPr>
            <w:r>
              <w:rPr>
                <w:rFonts w:hint="eastAsia"/>
                <w:szCs w:val="21"/>
              </w:rPr>
              <w:t>20</w:t>
            </w:r>
          </w:p>
        </w:tc>
      </w:tr>
      <w:tr w:rsidR="00410625" w14:paraId="1881A224" w14:textId="77777777" w:rsidTr="00410625">
        <w:trPr>
          <w:trHeight w:val="539"/>
        </w:trPr>
        <w:tc>
          <w:tcPr>
            <w:tcW w:w="4489" w:type="pct"/>
            <w:gridSpan w:val="3"/>
            <w:vAlign w:val="center"/>
          </w:tcPr>
          <w:p w14:paraId="3B27B8FE" w14:textId="77777777" w:rsidR="00410625" w:rsidRDefault="00410625" w:rsidP="00471B19">
            <w:pPr>
              <w:spacing w:line="276" w:lineRule="auto"/>
              <w:jc w:val="center"/>
              <w:rPr>
                <w:rFonts w:ascii="宋体" w:hAnsi="宋体"/>
                <w:b/>
                <w:szCs w:val="21"/>
              </w:rPr>
            </w:pPr>
            <w:r>
              <w:rPr>
                <w:rFonts w:ascii="宋体" w:hAnsi="宋体"/>
                <w:b/>
                <w:szCs w:val="21"/>
              </w:rPr>
              <w:t>合计</w:t>
            </w:r>
          </w:p>
        </w:tc>
        <w:tc>
          <w:tcPr>
            <w:tcW w:w="511" w:type="pct"/>
            <w:vAlign w:val="center"/>
          </w:tcPr>
          <w:p w14:paraId="7DF0C34F" w14:textId="77777777" w:rsidR="00410625" w:rsidRDefault="00410625" w:rsidP="00471B19">
            <w:pPr>
              <w:spacing w:line="276" w:lineRule="auto"/>
              <w:jc w:val="center"/>
              <w:rPr>
                <w:b/>
                <w:szCs w:val="21"/>
              </w:rPr>
            </w:pPr>
            <w:r>
              <w:rPr>
                <w:b/>
                <w:szCs w:val="21"/>
              </w:rPr>
              <w:t>7</w:t>
            </w:r>
            <w:r>
              <w:rPr>
                <w:rFonts w:hint="eastAsia"/>
                <w:b/>
                <w:szCs w:val="21"/>
              </w:rPr>
              <w:t>0</w:t>
            </w:r>
            <w:r>
              <w:rPr>
                <w:b/>
                <w:szCs w:val="21"/>
              </w:rPr>
              <w:t>分</w:t>
            </w:r>
          </w:p>
        </w:tc>
      </w:tr>
    </w:tbl>
    <w:p w14:paraId="4035FCE5" w14:textId="77777777" w:rsidR="00410625" w:rsidRDefault="00410625" w:rsidP="00410625">
      <w:pPr>
        <w:jc w:val="center"/>
        <w:rPr>
          <w:rFonts w:ascii="宋体" w:hAnsi="宋体"/>
        </w:rPr>
      </w:pP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2"/>
      </w:tblGrid>
      <w:tr w:rsidR="003E0A21" w14:paraId="290C196B" w14:textId="77777777" w:rsidTr="00471B19">
        <w:trPr>
          <w:trHeight w:val="540"/>
          <w:jc w:val="center"/>
        </w:trPr>
        <w:tc>
          <w:tcPr>
            <w:tcW w:w="8522" w:type="dxa"/>
            <w:tcBorders>
              <w:top w:val="single" w:sz="4" w:space="0" w:color="auto"/>
              <w:left w:val="single" w:sz="4" w:space="0" w:color="auto"/>
              <w:bottom w:val="single" w:sz="4" w:space="0" w:color="auto"/>
              <w:right w:val="single" w:sz="4" w:space="0" w:color="auto"/>
            </w:tcBorders>
            <w:vAlign w:val="center"/>
          </w:tcPr>
          <w:p w14:paraId="7236529C" w14:textId="00B65397" w:rsidR="003E0A21" w:rsidRDefault="003E0A21" w:rsidP="00471B19">
            <w:pPr>
              <w:pStyle w:val="20"/>
              <w:spacing w:line="340" w:lineRule="exact"/>
              <w:ind w:firstLineChars="0" w:firstLine="0"/>
              <w:jc w:val="center"/>
              <w:rPr>
                <w:rFonts w:ascii="宋体" w:eastAsia="宋体" w:cs="宋体"/>
                <w:sz w:val="21"/>
                <w:szCs w:val="21"/>
                <w:lang w:val="zh-CN"/>
              </w:rPr>
            </w:pPr>
            <w:r>
              <w:rPr>
                <w:rFonts w:ascii="宋体" w:eastAsia="宋体" w:cs="宋体" w:hint="eastAsia"/>
                <w:sz w:val="21"/>
                <w:szCs w:val="21"/>
              </w:rPr>
              <w:t>价格评审（30分）</w:t>
            </w:r>
          </w:p>
        </w:tc>
      </w:tr>
      <w:tr w:rsidR="003E0A21" w14:paraId="51565422" w14:textId="77777777" w:rsidTr="00471B19">
        <w:trPr>
          <w:trHeight w:val="540"/>
          <w:jc w:val="center"/>
        </w:trPr>
        <w:tc>
          <w:tcPr>
            <w:tcW w:w="8522" w:type="dxa"/>
            <w:tcBorders>
              <w:top w:val="single" w:sz="4" w:space="0" w:color="auto"/>
              <w:left w:val="single" w:sz="4" w:space="0" w:color="auto"/>
              <w:bottom w:val="single" w:sz="4" w:space="0" w:color="auto"/>
              <w:right w:val="single" w:sz="4" w:space="0" w:color="auto"/>
            </w:tcBorders>
            <w:vAlign w:val="center"/>
          </w:tcPr>
          <w:p w14:paraId="2F172948" w14:textId="77777777" w:rsidR="003E0A21" w:rsidRDefault="003E0A21" w:rsidP="003E0A21">
            <w:pPr>
              <w:tabs>
                <w:tab w:val="left" w:pos="907"/>
              </w:tabs>
              <w:spacing w:line="360" w:lineRule="auto"/>
              <w:ind w:firstLineChars="200" w:firstLine="420"/>
              <w:rPr>
                <w:rFonts w:ascii="宋体" w:eastAsia="宋体" w:hAnsi="宋体"/>
                <w:szCs w:val="21"/>
              </w:rPr>
            </w:pPr>
            <w:r>
              <w:rPr>
                <w:rFonts w:ascii="宋体" w:eastAsia="宋体" w:hAnsi="宋体" w:hint="eastAsia"/>
                <w:szCs w:val="21"/>
              </w:rPr>
              <w:t>价格分计算方法：满足招标文件要求且投标价格最低的投标报价为评标基准价，其价格分为满分。其他投标人的价格</w:t>
            </w:r>
            <w:proofErr w:type="gramStart"/>
            <w:r>
              <w:rPr>
                <w:rFonts w:ascii="宋体" w:eastAsia="宋体" w:hAnsi="宋体" w:hint="eastAsia"/>
                <w:szCs w:val="21"/>
              </w:rPr>
              <w:t>分统一</w:t>
            </w:r>
            <w:proofErr w:type="gramEnd"/>
            <w:r>
              <w:rPr>
                <w:rFonts w:ascii="宋体" w:eastAsia="宋体" w:hAnsi="宋体" w:hint="eastAsia"/>
                <w:szCs w:val="21"/>
              </w:rPr>
              <w:t>按照下列公式计算：</w:t>
            </w:r>
          </w:p>
          <w:p w14:paraId="6C49412D" w14:textId="09D22304" w:rsidR="003E0A21" w:rsidRDefault="003E0A21" w:rsidP="003E0A21">
            <w:pPr>
              <w:pStyle w:val="20"/>
              <w:spacing w:line="340" w:lineRule="exact"/>
              <w:ind w:firstLineChars="200" w:firstLine="420"/>
              <w:rPr>
                <w:rFonts w:ascii="宋体" w:eastAsia="宋体" w:cs="宋体"/>
                <w:sz w:val="21"/>
                <w:szCs w:val="21"/>
              </w:rPr>
            </w:pPr>
            <w:r>
              <w:rPr>
                <w:rFonts w:ascii="宋体" w:eastAsia="宋体" w:hint="eastAsia"/>
                <w:sz w:val="21"/>
                <w:szCs w:val="21"/>
              </w:rPr>
              <w:t>投标报价得分=(评标基准价／投标报价)×</w:t>
            </w:r>
            <w:proofErr w:type="gramStart"/>
            <w:r>
              <w:rPr>
                <w:rFonts w:ascii="宋体" w:eastAsia="宋体" w:hint="eastAsia"/>
                <w:sz w:val="21"/>
                <w:szCs w:val="21"/>
              </w:rPr>
              <w:t>价格权</w:t>
            </w:r>
            <w:proofErr w:type="gramEnd"/>
            <w:r>
              <w:rPr>
                <w:rFonts w:ascii="宋体" w:eastAsia="宋体" w:hint="eastAsia"/>
                <w:sz w:val="21"/>
                <w:szCs w:val="21"/>
              </w:rPr>
              <w:t>值（30）</w:t>
            </w:r>
          </w:p>
        </w:tc>
      </w:tr>
    </w:tbl>
    <w:p w14:paraId="489CD312" w14:textId="365D31B0" w:rsidR="00854497" w:rsidRPr="003E0A21" w:rsidRDefault="00854497" w:rsidP="002E7A5F">
      <w:pPr>
        <w:rPr>
          <w:rFonts w:ascii="宋体" w:eastAsia="宋体" w:hAnsi="宋体" w:cs="宋体"/>
          <w:sz w:val="24"/>
        </w:rPr>
      </w:pPr>
    </w:p>
    <w:sectPr w:rsidR="00854497" w:rsidRPr="003E0A2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0938CF" w14:textId="77777777" w:rsidR="001708BD" w:rsidRDefault="001708BD" w:rsidP="00F93868">
      <w:r>
        <w:separator/>
      </w:r>
    </w:p>
  </w:endnote>
  <w:endnote w:type="continuationSeparator" w:id="0">
    <w:p w14:paraId="6AE4C365" w14:textId="77777777" w:rsidR="001708BD" w:rsidRDefault="001708BD" w:rsidP="00F93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黑体e眠副浡渀.">
    <w:altName w:val="Arial Unicode MS"/>
    <w:charset w:val="86"/>
    <w:family w:val="swiss"/>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0D9BA4" w14:textId="77777777" w:rsidR="001708BD" w:rsidRDefault="001708BD" w:rsidP="00F93868">
      <w:r>
        <w:separator/>
      </w:r>
    </w:p>
  </w:footnote>
  <w:footnote w:type="continuationSeparator" w:id="0">
    <w:p w14:paraId="3448D7CD" w14:textId="77777777" w:rsidR="001708BD" w:rsidRDefault="001708BD" w:rsidP="00F9386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9BE1DCE"/>
    <w:multiLevelType w:val="singleLevel"/>
    <w:tmpl w:val="A9BE1DCE"/>
    <w:lvl w:ilvl="0">
      <w:start w:val="1"/>
      <w:numFmt w:val="decimal"/>
      <w:lvlText w:val="%1."/>
      <w:lvlJc w:val="left"/>
      <w:pPr>
        <w:ind w:left="425" w:hanging="425"/>
      </w:pPr>
      <w:rPr>
        <w:rFonts w:hint="default"/>
      </w:rPr>
    </w:lvl>
  </w:abstractNum>
  <w:abstractNum w:abstractNumId="1">
    <w:nsid w:val="C6140360"/>
    <w:multiLevelType w:val="singleLevel"/>
    <w:tmpl w:val="C6140360"/>
    <w:lvl w:ilvl="0">
      <w:start w:val="3"/>
      <w:numFmt w:val="chineseCounting"/>
      <w:suff w:val="nothing"/>
      <w:lvlText w:val="%1、"/>
      <w:lvlJc w:val="left"/>
      <w:rPr>
        <w:rFonts w:hint="eastAsia"/>
      </w:rPr>
    </w:lvl>
  </w:abstractNum>
  <w:abstractNum w:abstractNumId="2">
    <w:nsid w:val="FFFFFF7C"/>
    <w:multiLevelType w:val="singleLevel"/>
    <w:tmpl w:val="8D9041F6"/>
    <w:lvl w:ilvl="0">
      <w:start w:val="1"/>
      <w:numFmt w:val="decimal"/>
      <w:lvlText w:val="%1."/>
      <w:lvlJc w:val="left"/>
      <w:pPr>
        <w:tabs>
          <w:tab w:val="num" w:pos="2040"/>
        </w:tabs>
        <w:ind w:leftChars="800" w:left="2040" w:hangingChars="200" w:hanging="360"/>
      </w:pPr>
    </w:lvl>
  </w:abstractNum>
  <w:abstractNum w:abstractNumId="3">
    <w:nsid w:val="FFFFFF7D"/>
    <w:multiLevelType w:val="singleLevel"/>
    <w:tmpl w:val="B4A80C80"/>
    <w:lvl w:ilvl="0">
      <w:start w:val="1"/>
      <w:numFmt w:val="decimal"/>
      <w:lvlText w:val="%1."/>
      <w:lvlJc w:val="left"/>
      <w:pPr>
        <w:tabs>
          <w:tab w:val="num" w:pos="1620"/>
        </w:tabs>
        <w:ind w:leftChars="600" w:left="1620" w:hangingChars="200" w:hanging="360"/>
      </w:pPr>
    </w:lvl>
  </w:abstractNum>
  <w:abstractNum w:abstractNumId="4">
    <w:nsid w:val="FFFFFF7E"/>
    <w:multiLevelType w:val="singleLevel"/>
    <w:tmpl w:val="38488108"/>
    <w:lvl w:ilvl="0">
      <w:start w:val="1"/>
      <w:numFmt w:val="decimal"/>
      <w:lvlText w:val="%1."/>
      <w:lvlJc w:val="left"/>
      <w:pPr>
        <w:tabs>
          <w:tab w:val="num" w:pos="1200"/>
        </w:tabs>
        <w:ind w:leftChars="400" w:left="1200" w:hangingChars="200" w:hanging="360"/>
      </w:pPr>
    </w:lvl>
  </w:abstractNum>
  <w:abstractNum w:abstractNumId="5">
    <w:nsid w:val="FFFFFF7F"/>
    <w:multiLevelType w:val="singleLevel"/>
    <w:tmpl w:val="D2C8D920"/>
    <w:lvl w:ilvl="0">
      <w:start w:val="1"/>
      <w:numFmt w:val="decimal"/>
      <w:lvlText w:val="%1."/>
      <w:lvlJc w:val="left"/>
      <w:pPr>
        <w:tabs>
          <w:tab w:val="num" w:pos="780"/>
        </w:tabs>
        <w:ind w:leftChars="200" w:left="780" w:hangingChars="200" w:hanging="360"/>
      </w:pPr>
    </w:lvl>
  </w:abstractNum>
  <w:abstractNum w:abstractNumId="6">
    <w:nsid w:val="FFFFFF80"/>
    <w:multiLevelType w:val="singleLevel"/>
    <w:tmpl w:val="27766772"/>
    <w:lvl w:ilvl="0">
      <w:start w:val="1"/>
      <w:numFmt w:val="bullet"/>
      <w:lvlText w:val=""/>
      <w:lvlJc w:val="left"/>
      <w:pPr>
        <w:tabs>
          <w:tab w:val="num" w:pos="2040"/>
        </w:tabs>
        <w:ind w:leftChars="800" w:left="2040" w:hangingChars="200" w:hanging="360"/>
      </w:pPr>
      <w:rPr>
        <w:rFonts w:ascii="Wingdings" w:hAnsi="Wingdings" w:hint="default"/>
      </w:rPr>
    </w:lvl>
  </w:abstractNum>
  <w:abstractNum w:abstractNumId="7">
    <w:nsid w:val="FFFFFF81"/>
    <w:multiLevelType w:val="singleLevel"/>
    <w:tmpl w:val="7214C9FA"/>
    <w:lvl w:ilvl="0">
      <w:start w:val="1"/>
      <w:numFmt w:val="bullet"/>
      <w:lvlText w:val=""/>
      <w:lvlJc w:val="left"/>
      <w:pPr>
        <w:tabs>
          <w:tab w:val="num" w:pos="1620"/>
        </w:tabs>
        <w:ind w:leftChars="600" w:left="1620" w:hangingChars="200" w:hanging="360"/>
      </w:pPr>
      <w:rPr>
        <w:rFonts w:ascii="Wingdings" w:hAnsi="Wingdings" w:hint="default"/>
      </w:rPr>
    </w:lvl>
  </w:abstractNum>
  <w:abstractNum w:abstractNumId="8">
    <w:nsid w:val="FFFFFF82"/>
    <w:multiLevelType w:val="singleLevel"/>
    <w:tmpl w:val="C54ECB00"/>
    <w:lvl w:ilvl="0">
      <w:start w:val="1"/>
      <w:numFmt w:val="bullet"/>
      <w:lvlText w:val=""/>
      <w:lvlJc w:val="left"/>
      <w:pPr>
        <w:tabs>
          <w:tab w:val="num" w:pos="1200"/>
        </w:tabs>
        <w:ind w:leftChars="400" w:left="1200" w:hangingChars="200" w:hanging="360"/>
      </w:pPr>
      <w:rPr>
        <w:rFonts w:ascii="Wingdings" w:hAnsi="Wingdings" w:hint="default"/>
      </w:rPr>
    </w:lvl>
  </w:abstractNum>
  <w:abstractNum w:abstractNumId="9">
    <w:nsid w:val="FFFFFF83"/>
    <w:multiLevelType w:val="singleLevel"/>
    <w:tmpl w:val="DB5CD632"/>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10">
    <w:nsid w:val="FFFFFF88"/>
    <w:multiLevelType w:val="singleLevel"/>
    <w:tmpl w:val="00C6158A"/>
    <w:lvl w:ilvl="0">
      <w:start w:val="1"/>
      <w:numFmt w:val="decimal"/>
      <w:lvlText w:val="%1."/>
      <w:lvlJc w:val="left"/>
      <w:pPr>
        <w:tabs>
          <w:tab w:val="num" w:pos="360"/>
        </w:tabs>
        <w:ind w:left="360" w:hangingChars="200" w:hanging="360"/>
      </w:pPr>
    </w:lvl>
  </w:abstractNum>
  <w:abstractNum w:abstractNumId="11">
    <w:nsid w:val="FFFFFF89"/>
    <w:multiLevelType w:val="singleLevel"/>
    <w:tmpl w:val="ED929378"/>
    <w:lvl w:ilvl="0">
      <w:start w:val="1"/>
      <w:numFmt w:val="bullet"/>
      <w:lvlText w:val=""/>
      <w:lvlJc w:val="left"/>
      <w:pPr>
        <w:tabs>
          <w:tab w:val="num" w:pos="360"/>
        </w:tabs>
        <w:ind w:left="360" w:hangingChars="200" w:hanging="360"/>
      </w:pPr>
      <w:rPr>
        <w:rFonts w:ascii="Wingdings" w:hAnsi="Wingdings" w:hint="default"/>
      </w:rPr>
    </w:lvl>
  </w:abstractNum>
  <w:abstractNum w:abstractNumId="12">
    <w:nsid w:val="598A5CCD"/>
    <w:multiLevelType w:val="hybridMultilevel"/>
    <w:tmpl w:val="FB662D02"/>
    <w:lvl w:ilvl="0" w:tplc="D6C846F8">
      <w:start w:val="1"/>
      <w:numFmt w:val="japaneseCounting"/>
      <w:lvlText w:val="%1、"/>
      <w:lvlJc w:val="left"/>
      <w:pPr>
        <w:ind w:left="660" w:hanging="6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 w:numId="3">
    <w:abstractNumId w:val="10"/>
  </w:num>
  <w:num w:numId="4">
    <w:abstractNumId w:val="5"/>
  </w:num>
  <w:num w:numId="5">
    <w:abstractNumId w:val="4"/>
  </w:num>
  <w:num w:numId="6">
    <w:abstractNumId w:val="3"/>
  </w:num>
  <w:num w:numId="7">
    <w:abstractNumId w:val="2"/>
  </w:num>
  <w:num w:numId="8">
    <w:abstractNumId w:val="11"/>
  </w:num>
  <w:num w:numId="9">
    <w:abstractNumId w:val="9"/>
  </w:num>
  <w:num w:numId="10">
    <w:abstractNumId w:val="8"/>
  </w:num>
  <w:num w:numId="11">
    <w:abstractNumId w:val="7"/>
  </w:num>
  <w:num w:numId="12">
    <w:abstractNumId w:val="6"/>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E4356C"/>
    <w:rsid w:val="00013967"/>
    <w:rsid w:val="00014D49"/>
    <w:rsid w:val="00024330"/>
    <w:rsid w:val="0004102F"/>
    <w:rsid w:val="00041A8F"/>
    <w:rsid w:val="00043BF9"/>
    <w:rsid w:val="0004799A"/>
    <w:rsid w:val="0005048C"/>
    <w:rsid w:val="000615F5"/>
    <w:rsid w:val="00074FD3"/>
    <w:rsid w:val="00090430"/>
    <w:rsid w:val="0009315C"/>
    <w:rsid w:val="00093873"/>
    <w:rsid w:val="000B6DE3"/>
    <w:rsid w:val="000D3AE3"/>
    <w:rsid w:val="000F03A9"/>
    <w:rsid w:val="00101B28"/>
    <w:rsid w:val="0011761C"/>
    <w:rsid w:val="001708BD"/>
    <w:rsid w:val="0017573C"/>
    <w:rsid w:val="001D4520"/>
    <w:rsid w:val="001F63EC"/>
    <w:rsid w:val="00202667"/>
    <w:rsid w:val="002068CA"/>
    <w:rsid w:val="00221D65"/>
    <w:rsid w:val="002256CD"/>
    <w:rsid w:val="002410E5"/>
    <w:rsid w:val="002434FD"/>
    <w:rsid w:val="00261099"/>
    <w:rsid w:val="00276151"/>
    <w:rsid w:val="002B45F2"/>
    <w:rsid w:val="002B5918"/>
    <w:rsid w:val="002B7DC8"/>
    <w:rsid w:val="002C1138"/>
    <w:rsid w:val="002C7C97"/>
    <w:rsid w:val="002E0D17"/>
    <w:rsid w:val="002E6182"/>
    <w:rsid w:val="002E69E9"/>
    <w:rsid w:val="002E7A5F"/>
    <w:rsid w:val="003035DF"/>
    <w:rsid w:val="003311FF"/>
    <w:rsid w:val="00334E5D"/>
    <w:rsid w:val="0034546B"/>
    <w:rsid w:val="00370755"/>
    <w:rsid w:val="0037105F"/>
    <w:rsid w:val="00374F20"/>
    <w:rsid w:val="003A5290"/>
    <w:rsid w:val="003C7037"/>
    <w:rsid w:val="003D3D06"/>
    <w:rsid w:val="003D4806"/>
    <w:rsid w:val="003D7341"/>
    <w:rsid w:val="003E0A21"/>
    <w:rsid w:val="003E6542"/>
    <w:rsid w:val="003E756C"/>
    <w:rsid w:val="003E7E00"/>
    <w:rsid w:val="00400A9F"/>
    <w:rsid w:val="00410625"/>
    <w:rsid w:val="00410A69"/>
    <w:rsid w:val="00417383"/>
    <w:rsid w:val="004178F0"/>
    <w:rsid w:val="00430715"/>
    <w:rsid w:val="0045114E"/>
    <w:rsid w:val="0045263A"/>
    <w:rsid w:val="00480E09"/>
    <w:rsid w:val="00490ED4"/>
    <w:rsid w:val="004D0D75"/>
    <w:rsid w:val="004D6CB8"/>
    <w:rsid w:val="004D7336"/>
    <w:rsid w:val="004F62BE"/>
    <w:rsid w:val="00510632"/>
    <w:rsid w:val="00517D7F"/>
    <w:rsid w:val="00527C1A"/>
    <w:rsid w:val="00554312"/>
    <w:rsid w:val="00563ECC"/>
    <w:rsid w:val="00574605"/>
    <w:rsid w:val="00584DDD"/>
    <w:rsid w:val="005860D2"/>
    <w:rsid w:val="00591AA9"/>
    <w:rsid w:val="00592572"/>
    <w:rsid w:val="005D64B0"/>
    <w:rsid w:val="00614357"/>
    <w:rsid w:val="00621486"/>
    <w:rsid w:val="00621F5B"/>
    <w:rsid w:val="0063276C"/>
    <w:rsid w:val="00656DB1"/>
    <w:rsid w:val="00660995"/>
    <w:rsid w:val="00661E75"/>
    <w:rsid w:val="00671273"/>
    <w:rsid w:val="00691615"/>
    <w:rsid w:val="0069288C"/>
    <w:rsid w:val="00697DE6"/>
    <w:rsid w:val="006A0C53"/>
    <w:rsid w:val="006A118B"/>
    <w:rsid w:val="006A7D4A"/>
    <w:rsid w:val="006B75B1"/>
    <w:rsid w:val="006C483E"/>
    <w:rsid w:val="006E6E11"/>
    <w:rsid w:val="006E7A1C"/>
    <w:rsid w:val="006F0F2C"/>
    <w:rsid w:val="007044AA"/>
    <w:rsid w:val="00726FD5"/>
    <w:rsid w:val="00733595"/>
    <w:rsid w:val="0074045E"/>
    <w:rsid w:val="00753923"/>
    <w:rsid w:val="00755657"/>
    <w:rsid w:val="00761E77"/>
    <w:rsid w:val="007758B6"/>
    <w:rsid w:val="007759C1"/>
    <w:rsid w:val="0078552D"/>
    <w:rsid w:val="00787B3F"/>
    <w:rsid w:val="007B20DA"/>
    <w:rsid w:val="007C4984"/>
    <w:rsid w:val="007F39B2"/>
    <w:rsid w:val="00815E8B"/>
    <w:rsid w:val="00854497"/>
    <w:rsid w:val="00863858"/>
    <w:rsid w:val="00875F44"/>
    <w:rsid w:val="00880550"/>
    <w:rsid w:val="00883EDF"/>
    <w:rsid w:val="008863F4"/>
    <w:rsid w:val="008A2133"/>
    <w:rsid w:val="008B37A3"/>
    <w:rsid w:val="008E4AA0"/>
    <w:rsid w:val="008F3864"/>
    <w:rsid w:val="008F4337"/>
    <w:rsid w:val="008F461F"/>
    <w:rsid w:val="008F55D4"/>
    <w:rsid w:val="009007BB"/>
    <w:rsid w:val="00926C8A"/>
    <w:rsid w:val="00936973"/>
    <w:rsid w:val="009529D3"/>
    <w:rsid w:val="009B284F"/>
    <w:rsid w:val="009B7869"/>
    <w:rsid w:val="009C0460"/>
    <w:rsid w:val="009C3ECF"/>
    <w:rsid w:val="00A13C54"/>
    <w:rsid w:val="00A13CD9"/>
    <w:rsid w:val="00A21FA4"/>
    <w:rsid w:val="00A95298"/>
    <w:rsid w:val="00AB4AF2"/>
    <w:rsid w:val="00AB6224"/>
    <w:rsid w:val="00AB73E4"/>
    <w:rsid w:val="00AD259E"/>
    <w:rsid w:val="00AD5068"/>
    <w:rsid w:val="00AF4C52"/>
    <w:rsid w:val="00B037C7"/>
    <w:rsid w:val="00B431AB"/>
    <w:rsid w:val="00B70CB5"/>
    <w:rsid w:val="00B84F81"/>
    <w:rsid w:val="00BD0D7F"/>
    <w:rsid w:val="00BD7995"/>
    <w:rsid w:val="00BE0F1D"/>
    <w:rsid w:val="00BF06D5"/>
    <w:rsid w:val="00BF5A47"/>
    <w:rsid w:val="00BF5DE7"/>
    <w:rsid w:val="00C0112E"/>
    <w:rsid w:val="00C019B4"/>
    <w:rsid w:val="00C16729"/>
    <w:rsid w:val="00C23D98"/>
    <w:rsid w:val="00C3707B"/>
    <w:rsid w:val="00C61E55"/>
    <w:rsid w:val="00C855B8"/>
    <w:rsid w:val="00C85D96"/>
    <w:rsid w:val="00C86D45"/>
    <w:rsid w:val="00CA43D3"/>
    <w:rsid w:val="00CB076A"/>
    <w:rsid w:val="00CD626D"/>
    <w:rsid w:val="00D04712"/>
    <w:rsid w:val="00D235DC"/>
    <w:rsid w:val="00D43E8A"/>
    <w:rsid w:val="00D57805"/>
    <w:rsid w:val="00D64EED"/>
    <w:rsid w:val="00D86645"/>
    <w:rsid w:val="00D93F5C"/>
    <w:rsid w:val="00DA7C2B"/>
    <w:rsid w:val="00E0168E"/>
    <w:rsid w:val="00E02663"/>
    <w:rsid w:val="00E11917"/>
    <w:rsid w:val="00E4422B"/>
    <w:rsid w:val="00E57109"/>
    <w:rsid w:val="00E57908"/>
    <w:rsid w:val="00E72CC1"/>
    <w:rsid w:val="00E8708F"/>
    <w:rsid w:val="00EA7334"/>
    <w:rsid w:val="00EE1943"/>
    <w:rsid w:val="00EE542A"/>
    <w:rsid w:val="00F040EB"/>
    <w:rsid w:val="00F3247D"/>
    <w:rsid w:val="00F37163"/>
    <w:rsid w:val="00F463E3"/>
    <w:rsid w:val="00F51238"/>
    <w:rsid w:val="00F5748E"/>
    <w:rsid w:val="00F70D89"/>
    <w:rsid w:val="00F75E73"/>
    <w:rsid w:val="00F93868"/>
    <w:rsid w:val="00FA7F3F"/>
    <w:rsid w:val="00FB77C2"/>
    <w:rsid w:val="1486659A"/>
    <w:rsid w:val="4BDD6966"/>
    <w:rsid w:val="55AE7AC1"/>
    <w:rsid w:val="7BE435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06E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Table" w:qFormat="1"/>
    <w:lsdException w:name="No List" w:uiPriority="99"/>
    <w:lsdException w:name="Outline List 1" w:uiPriority="99"/>
    <w:lsdException w:name="Outline List 2" w:uiPriority="99"/>
    <w:lsdException w:name="Outline List 3" w:uiPriority="99"/>
    <w:lsdException w:name="Table Web 2" w:semiHidden="0" w:unhideWhenUsed="0"/>
    <w:lsdException w:name="Table Web 3" w:semiHidden="0" w:unhideWhenUsed="0"/>
    <w:lsdException w:name="Balloon Text" w:semiHidden="0" w:unhideWhenUsed="0"/>
    <w:lsdException w:name="Table Grid" w:semiHidden="0" w:unhideWhenUsed="0" w:qFormat="1"/>
    <w:lsdException w:name="Table Theme" w:semiHidden="0" w:unhideWhenUsed="0"/>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keepNext/>
      <w:keepLines/>
      <w:spacing w:before="340" w:after="330" w:line="576" w:lineRule="auto"/>
      <w:outlineLvl w:val="0"/>
    </w:pPr>
    <w:rPr>
      <w:b/>
      <w:kern w:val="44"/>
      <w:sz w:val="44"/>
    </w:rPr>
  </w:style>
  <w:style w:type="paragraph" w:styleId="2">
    <w:name w:val="heading 2"/>
    <w:basedOn w:val="a"/>
    <w:next w:val="a"/>
    <w:unhideWhenUsed/>
    <w:qFormat/>
    <w:pPr>
      <w:keepNext/>
      <w:keepLines/>
      <w:spacing w:before="260" w:after="260"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pPr>
      <w:widowControl w:val="0"/>
      <w:autoSpaceDE w:val="0"/>
      <w:autoSpaceDN w:val="0"/>
      <w:adjustRightInd w:val="0"/>
    </w:pPr>
    <w:rPr>
      <w:rFonts w:eastAsiaTheme="minorEastAsia"/>
      <w:color w:val="000000"/>
      <w:sz w:val="24"/>
      <w:szCs w:val="24"/>
    </w:rPr>
  </w:style>
  <w:style w:type="paragraph" w:styleId="a4">
    <w:name w:val="Balloon Text"/>
    <w:basedOn w:val="a"/>
    <w:link w:val="Char"/>
    <w:rsid w:val="00691615"/>
    <w:rPr>
      <w:sz w:val="18"/>
      <w:szCs w:val="18"/>
    </w:rPr>
  </w:style>
  <w:style w:type="character" w:customStyle="1" w:styleId="Char">
    <w:name w:val="批注框文本 Char"/>
    <w:basedOn w:val="a0"/>
    <w:link w:val="a4"/>
    <w:rsid w:val="00691615"/>
    <w:rPr>
      <w:rFonts w:asciiTheme="minorHAnsi" w:eastAsiaTheme="minorEastAsia" w:hAnsiTheme="minorHAnsi" w:cstheme="minorBidi"/>
      <w:kern w:val="2"/>
      <w:sz w:val="18"/>
      <w:szCs w:val="18"/>
    </w:rPr>
  </w:style>
  <w:style w:type="character" w:styleId="a5">
    <w:name w:val="annotation reference"/>
    <w:basedOn w:val="a0"/>
    <w:rsid w:val="00691615"/>
    <w:rPr>
      <w:sz w:val="21"/>
      <w:szCs w:val="21"/>
    </w:rPr>
  </w:style>
  <w:style w:type="paragraph" w:styleId="a6">
    <w:name w:val="annotation text"/>
    <w:basedOn w:val="a"/>
    <w:link w:val="Char0"/>
    <w:rsid w:val="00691615"/>
    <w:pPr>
      <w:jc w:val="left"/>
    </w:pPr>
  </w:style>
  <w:style w:type="character" w:customStyle="1" w:styleId="Char0">
    <w:name w:val="批注文字 Char"/>
    <w:basedOn w:val="a0"/>
    <w:link w:val="a6"/>
    <w:rsid w:val="00691615"/>
    <w:rPr>
      <w:rFonts w:asciiTheme="minorHAnsi" w:eastAsiaTheme="minorEastAsia" w:hAnsiTheme="minorHAnsi" w:cstheme="minorBidi"/>
      <w:kern w:val="2"/>
      <w:sz w:val="21"/>
      <w:szCs w:val="24"/>
    </w:rPr>
  </w:style>
  <w:style w:type="paragraph" w:styleId="a7">
    <w:name w:val="annotation subject"/>
    <w:basedOn w:val="a6"/>
    <w:next w:val="a6"/>
    <w:link w:val="Char1"/>
    <w:rsid w:val="00691615"/>
    <w:rPr>
      <w:b/>
      <w:bCs/>
    </w:rPr>
  </w:style>
  <w:style w:type="character" w:customStyle="1" w:styleId="Char1">
    <w:name w:val="批注主题 Char"/>
    <w:basedOn w:val="Char0"/>
    <w:link w:val="a7"/>
    <w:rsid w:val="00691615"/>
    <w:rPr>
      <w:rFonts w:asciiTheme="minorHAnsi" w:eastAsiaTheme="minorEastAsia" w:hAnsiTheme="minorHAnsi" w:cstheme="minorBidi"/>
      <w:b/>
      <w:bCs/>
      <w:kern w:val="2"/>
      <w:sz w:val="21"/>
      <w:szCs w:val="24"/>
    </w:rPr>
  </w:style>
  <w:style w:type="paragraph" w:styleId="a8">
    <w:name w:val="List Paragraph"/>
    <w:basedOn w:val="a"/>
    <w:uiPriority w:val="99"/>
    <w:rsid w:val="00691615"/>
    <w:pPr>
      <w:ind w:firstLineChars="200" w:firstLine="420"/>
    </w:pPr>
  </w:style>
  <w:style w:type="paragraph" w:styleId="a9">
    <w:name w:val="header"/>
    <w:basedOn w:val="a"/>
    <w:link w:val="Char2"/>
    <w:unhideWhenUsed/>
    <w:rsid w:val="00F93868"/>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9"/>
    <w:rsid w:val="00F93868"/>
    <w:rPr>
      <w:rFonts w:asciiTheme="minorHAnsi" w:eastAsiaTheme="minorEastAsia" w:hAnsiTheme="minorHAnsi" w:cstheme="minorBidi"/>
      <w:kern w:val="2"/>
      <w:sz w:val="18"/>
      <w:szCs w:val="18"/>
    </w:rPr>
  </w:style>
  <w:style w:type="paragraph" w:styleId="aa">
    <w:name w:val="footer"/>
    <w:basedOn w:val="a"/>
    <w:link w:val="Char3"/>
    <w:unhideWhenUsed/>
    <w:rsid w:val="00F93868"/>
    <w:pPr>
      <w:tabs>
        <w:tab w:val="center" w:pos="4153"/>
        <w:tab w:val="right" w:pos="8306"/>
      </w:tabs>
      <w:snapToGrid w:val="0"/>
      <w:jc w:val="left"/>
    </w:pPr>
    <w:rPr>
      <w:sz w:val="18"/>
      <w:szCs w:val="18"/>
    </w:rPr>
  </w:style>
  <w:style w:type="character" w:customStyle="1" w:styleId="Char3">
    <w:name w:val="页脚 Char"/>
    <w:basedOn w:val="a0"/>
    <w:link w:val="aa"/>
    <w:rsid w:val="00F93868"/>
    <w:rPr>
      <w:rFonts w:asciiTheme="minorHAnsi" w:eastAsiaTheme="minorEastAsia" w:hAnsiTheme="minorHAnsi" w:cstheme="minorBidi"/>
      <w:kern w:val="2"/>
      <w:sz w:val="18"/>
      <w:szCs w:val="18"/>
    </w:rPr>
  </w:style>
  <w:style w:type="character" w:customStyle="1" w:styleId="2Char">
    <w:name w:val="正文缩进2格 Char"/>
    <w:link w:val="20"/>
    <w:qFormat/>
    <w:rsid w:val="003E0A21"/>
    <w:rPr>
      <w:rFonts w:ascii="仿宋_GB2312" w:eastAsia="仿宋_GB2312" w:hAnsi="宋体"/>
      <w:kern w:val="2"/>
      <w:sz w:val="31"/>
    </w:rPr>
  </w:style>
  <w:style w:type="paragraph" w:customStyle="1" w:styleId="20">
    <w:name w:val="正文缩进2格"/>
    <w:basedOn w:val="a"/>
    <w:link w:val="2Char"/>
    <w:qFormat/>
    <w:rsid w:val="003E0A21"/>
    <w:pPr>
      <w:spacing w:line="600" w:lineRule="exact"/>
      <w:ind w:firstLineChars="206" w:firstLine="639"/>
    </w:pPr>
    <w:rPr>
      <w:rFonts w:ascii="仿宋_GB2312" w:eastAsia="仿宋_GB2312" w:hAnsi="宋体" w:cs="Times New Roman"/>
      <w:sz w:val="31"/>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Default Paragraph Font"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Table" w:qFormat="1"/>
    <w:lsdException w:name="No List" w:uiPriority="99"/>
    <w:lsdException w:name="Outline List 1" w:uiPriority="99"/>
    <w:lsdException w:name="Outline List 2" w:uiPriority="99"/>
    <w:lsdException w:name="Outline List 3" w:uiPriority="99"/>
    <w:lsdException w:name="Table Web 2" w:semiHidden="0" w:unhideWhenUsed="0"/>
    <w:lsdException w:name="Table Web 3" w:semiHidden="0" w:unhideWhenUsed="0"/>
    <w:lsdException w:name="Balloon Text" w:semiHidden="0" w:unhideWhenUsed="0"/>
    <w:lsdException w:name="Table Grid" w:semiHidden="0" w:unhideWhenUsed="0" w:qFormat="1"/>
    <w:lsdException w:name="Table Theme" w:semiHidden="0" w:unhideWhenUsed="0"/>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keepNext/>
      <w:keepLines/>
      <w:spacing w:before="340" w:after="330" w:line="576" w:lineRule="auto"/>
      <w:outlineLvl w:val="0"/>
    </w:pPr>
    <w:rPr>
      <w:b/>
      <w:kern w:val="44"/>
      <w:sz w:val="44"/>
    </w:rPr>
  </w:style>
  <w:style w:type="paragraph" w:styleId="2">
    <w:name w:val="heading 2"/>
    <w:basedOn w:val="a"/>
    <w:next w:val="a"/>
    <w:unhideWhenUsed/>
    <w:qFormat/>
    <w:pPr>
      <w:keepNext/>
      <w:keepLines/>
      <w:spacing w:before="260" w:after="260"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pPr>
      <w:widowControl w:val="0"/>
      <w:autoSpaceDE w:val="0"/>
      <w:autoSpaceDN w:val="0"/>
      <w:adjustRightInd w:val="0"/>
    </w:pPr>
    <w:rPr>
      <w:rFonts w:eastAsiaTheme="minorEastAsia"/>
      <w:color w:val="000000"/>
      <w:sz w:val="24"/>
      <w:szCs w:val="24"/>
    </w:rPr>
  </w:style>
  <w:style w:type="paragraph" w:styleId="a4">
    <w:name w:val="Balloon Text"/>
    <w:basedOn w:val="a"/>
    <w:link w:val="Char"/>
    <w:rsid w:val="00691615"/>
    <w:rPr>
      <w:sz w:val="18"/>
      <w:szCs w:val="18"/>
    </w:rPr>
  </w:style>
  <w:style w:type="character" w:customStyle="1" w:styleId="Char">
    <w:name w:val="批注框文本 Char"/>
    <w:basedOn w:val="a0"/>
    <w:link w:val="a4"/>
    <w:rsid w:val="00691615"/>
    <w:rPr>
      <w:rFonts w:asciiTheme="minorHAnsi" w:eastAsiaTheme="minorEastAsia" w:hAnsiTheme="minorHAnsi" w:cstheme="minorBidi"/>
      <w:kern w:val="2"/>
      <w:sz w:val="18"/>
      <w:szCs w:val="18"/>
    </w:rPr>
  </w:style>
  <w:style w:type="character" w:styleId="a5">
    <w:name w:val="annotation reference"/>
    <w:basedOn w:val="a0"/>
    <w:rsid w:val="00691615"/>
    <w:rPr>
      <w:sz w:val="21"/>
      <w:szCs w:val="21"/>
    </w:rPr>
  </w:style>
  <w:style w:type="paragraph" w:styleId="a6">
    <w:name w:val="annotation text"/>
    <w:basedOn w:val="a"/>
    <w:link w:val="Char0"/>
    <w:rsid w:val="00691615"/>
    <w:pPr>
      <w:jc w:val="left"/>
    </w:pPr>
  </w:style>
  <w:style w:type="character" w:customStyle="1" w:styleId="Char0">
    <w:name w:val="批注文字 Char"/>
    <w:basedOn w:val="a0"/>
    <w:link w:val="a6"/>
    <w:rsid w:val="00691615"/>
    <w:rPr>
      <w:rFonts w:asciiTheme="minorHAnsi" w:eastAsiaTheme="minorEastAsia" w:hAnsiTheme="minorHAnsi" w:cstheme="minorBidi"/>
      <w:kern w:val="2"/>
      <w:sz w:val="21"/>
      <w:szCs w:val="24"/>
    </w:rPr>
  </w:style>
  <w:style w:type="paragraph" w:styleId="a7">
    <w:name w:val="annotation subject"/>
    <w:basedOn w:val="a6"/>
    <w:next w:val="a6"/>
    <w:link w:val="Char1"/>
    <w:rsid w:val="00691615"/>
    <w:rPr>
      <w:b/>
      <w:bCs/>
    </w:rPr>
  </w:style>
  <w:style w:type="character" w:customStyle="1" w:styleId="Char1">
    <w:name w:val="批注主题 Char"/>
    <w:basedOn w:val="Char0"/>
    <w:link w:val="a7"/>
    <w:rsid w:val="00691615"/>
    <w:rPr>
      <w:rFonts w:asciiTheme="minorHAnsi" w:eastAsiaTheme="minorEastAsia" w:hAnsiTheme="minorHAnsi" w:cstheme="minorBidi"/>
      <w:b/>
      <w:bCs/>
      <w:kern w:val="2"/>
      <w:sz w:val="21"/>
      <w:szCs w:val="24"/>
    </w:rPr>
  </w:style>
  <w:style w:type="paragraph" w:styleId="a8">
    <w:name w:val="List Paragraph"/>
    <w:basedOn w:val="a"/>
    <w:uiPriority w:val="99"/>
    <w:rsid w:val="00691615"/>
    <w:pPr>
      <w:ind w:firstLineChars="200" w:firstLine="420"/>
    </w:pPr>
  </w:style>
  <w:style w:type="paragraph" w:styleId="a9">
    <w:name w:val="header"/>
    <w:basedOn w:val="a"/>
    <w:link w:val="Char2"/>
    <w:unhideWhenUsed/>
    <w:rsid w:val="00F93868"/>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9"/>
    <w:rsid w:val="00F93868"/>
    <w:rPr>
      <w:rFonts w:asciiTheme="minorHAnsi" w:eastAsiaTheme="minorEastAsia" w:hAnsiTheme="minorHAnsi" w:cstheme="minorBidi"/>
      <w:kern w:val="2"/>
      <w:sz w:val="18"/>
      <w:szCs w:val="18"/>
    </w:rPr>
  </w:style>
  <w:style w:type="paragraph" w:styleId="aa">
    <w:name w:val="footer"/>
    <w:basedOn w:val="a"/>
    <w:link w:val="Char3"/>
    <w:unhideWhenUsed/>
    <w:rsid w:val="00F93868"/>
    <w:pPr>
      <w:tabs>
        <w:tab w:val="center" w:pos="4153"/>
        <w:tab w:val="right" w:pos="8306"/>
      </w:tabs>
      <w:snapToGrid w:val="0"/>
      <w:jc w:val="left"/>
    </w:pPr>
    <w:rPr>
      <w:sz w:val="18"/>
      <w:szCs w:val="18"/>
    </w:rPr>
  </w:style>
  <w:style w:type="character" w:customStyle="1" w:styleId="Char3">
    <w:name w:val="页脚 Char"/>
    <w:basedOn w:val="a0"/>
    <w:link w:val="aa"/>
    <w:rsid w:val="00F93868"/>
    <w:rPr>
      <w:rFonts w:asciiTheme="minorHAnsi" w:eastAsiaTheme="minorEastAsia" w:hAnsiTheme="minorHAnsi" w:cstheme="minorBidi"/>
      <w:kern w:val="2"/>
      <w:sz w:val="18"/>
      <w:szCs w:val="18"/>
    </w:rPr>
  </w:style>
  <w:style w:type="character" w:customStyle="1" w:styleId="2Char">
    <w:name w:val="正文缩进2格 Char"/>
    <w:link w:val="20"/>
    <w:qFormat/>
    <w:rsid w:val="003E0A21"/>
    <w:rPr>
      <w:rFonts w:ascii="仿宋_GB2312" w:eastAsia="仿宋_GB2312" w:hAnsi="宋体"/>
      <w:kern w:val="2"/>
      <w:sz w:val="31"/>
    </w:rPr>
  </w:style>
  <w:style w:type="paragraph" w:customStyle="1" w:styleId="20">
    <w:name w:val="正文缩进2格"/>
    <w:basedOn w:val="a"/>
    <w:link w:val="2Char"/>
    <w:qFormat/>
    <w:rsid w:val="003E0A21"/>
    <w:pPr>
      <w:spacing w:line="600" w:lineRule="exact"/>
      <w:ind w:firstLineChars="206" w:firstLine="639"/>
    </w:pPr>
    <w:rPr>
      <w:rFonts w:ascii="仿宋_GB2312" w:eastAsia="仿宋_GB2312" w:hAnsi="宋体" w:cs="Times New Roman"/>
      <w:sz w:val="31"/>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576FE4D-A64F-4431-825A-A7798EEB4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Pages>
  <Words>497</Words>
  <Characters>2834</Characters>
  <Application>Microsoft Office Word</Application>
  <DocSecurity>0</DocSecurity>
  <Lines>23</Lines>
  <Paragraphs>6</Paragraphs>
  <ScaleCrop>false</ScaleCrop>
  <Company/>
  <LinksUpToDate>false</LinksUpToDate>
  <CharactersWithSpaces>3325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ws</cp:lastModifiedBy>
  <cp:revision>16</cp:revision>
  <dcterms:created xsi:type="dcterms:W3CDTF">2021-10-12T01:08:00Z</dcterms:created>
  <dcterms:modified xsi:type="dcterms:W3CDTF">2021-10-20T06:16:00Z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2E0ADEE5E96049D5925061C631EB4066</vt:lpwstr>
  </property>
</Properties>
</file>