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附件4</w:t>
      </w:r>
    </w:p>
    <w:bookmarkEnd w:id="0"/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东莞市南城社区卫生服务中心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年招聘纳入岗位管理的编制外人员岗位表</w:t>
      </w:r>
    </w:p>
    <w:tbl>
      <w:tblPr>
        <w:tblStyle w:val="3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护士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十三级</w:t>
            </w:r>
            <w:r>
              <w:rPr>
                <w:rFonts w:hint="eastAsia" w:eastAsia="仿宋_GB2312"/>
                <w:sz w:val="24"/>
                <w:lang w:val="en-US" w:eastAsia="zh-CN"/>
              </w:rPr>
              <w:t>以上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A100209（护理学）B100501（护理学）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初级职称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  <w:r>
              <w:rPr>
                <w:rFonts w:hint="eastAsia" w:eastAsia="仿宋_GB2312"/>
                <w:sz w:val="24"/>
              </w:rPr>
              <w:t>30周岁以下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eastAsia="仿宋_GB2312"/>
                <w:sz w:val="24"/>
                <w:lang w:eastAsia="zh-CN"/>
              </w:rPr>
              <w:t>具有护士执业资格。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影像医生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十二级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A100225（影像医学与核医学）</w:t>
            </w:r>
          </w:p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B100303（医学影像学）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医师</w:t>
            </w:r>
            <w:r>
              <w:rPr>
                <w:rFonts w:hint="eastAsia" w:eastAsia="仿宋_GB2312"/>
                <w:color w:val="auto"/>
                <w:sz w:val="24"/>
              </w:rPr>
              <w:t>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1、45周岁及以下；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具有医师执业资格；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需提供二级以上综合性医院两年以上的工作经历证明。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全科医生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十二级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B100301（临床医学）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1、40</w:t>
            </w:r>
            <w:r>
              <w:rPr>
                <w:rFonts w:hint="eastAsia" w:eastAsia="仿宋_GB2312"/>
                <w:sz w:val="24"/>
                <w:lang w:val="en-US" w:eastAsia="zh-CN"/>
              </w:rPr>
              <w:t>周岁及以下；</w:t>
            </w: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2、具有医师执业资格。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/>
    <w:p>
      <w:pPr>
        <w:sectPr>
          <w:pgSz w:w="16838" w:h="11906" w:orient="landscape"/>
          <w:pgMar w:top="1091" w:right="851" w:bottom="680" w:left="85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  备注：年龄和工作年限时间计算截止到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  <w:bookmarkStart w:id="1" w:name="_GoBack"/>
      <w:bookmarkEnd w:id="1"/>
      <w:r>
        <w:rPr>
          <w:rFonts w:hint="eastAsia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8D46"/>
    <w:multiLevelType w:val="singleLevel"/>
    <w:tmpl w:val="0AA68D4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57039"/>
    <w:rsid w:val="17BF185E"/>
    <w:rsid w:val="1CFF22F4"/>
    <w:rsid w:val="288456FF"/>
    <w:rsid w:val="290D2ECE"/>
    <w:rsid w:val="2975403F"/>
    <w:rsid w:val="2A70099E"/>
    <w:rsid w:val="3C911E64"/>
    <w:rsid w:val="67EB4735"/>
    <w:rsid w:val="6A784FD7"/>
    <w:rsid w:val="6D0E7AB6"/>
    <w:rsid w:val="7E13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2021-08-11T08:37:00Z</dcterms:created>
  <dc:creator>Administrator</dc:creator>
  <cp:lastModifiedBy>佑东</cp:lastModifiedBy>
  <dcterms:modified xsi:type="dcterms:W3CDTF">2021-09-09T01:01:25Z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