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hAnsi="仿宋_GB2312" w:eastAsia="仿宋_GB2312"/>
          <w:sz w:val="31"/>
          <w:szCs w:val="31"/>
          <w:lang w:val="en-US" w:eastAsia="zh-CN"/>
        </w:rPr>
      </w:pPr>
      <w:r>
        <w:rPr>
          <w:rFonts w:hint="eastAsia" w:hAnsi="仿宋_GB2312" w:eastAsia="仿宋_GB2312"/>
          <w:sz w:val="31"/>
          <w:szCs w:val="31"/>
          <w:lang w:val="en-US" w:eastAsia="zh-CN"/>
        </w:rPr>
        <w:t>附件1：</w:t>
      </w:r>
    </w:p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大岭山镇社区卫生服务中心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年招聘纳入岗位管理的编制外人员岗位表</w:t>
      </w:r>
    </w:p>
    <w:p/>
    <w:tbl>
      <w:tblPr>
        <w:tblStyle w:val="5"/>
        <w:tblpPr w:leftFromText="180" w:rightFromText="180" w:vertAnchor="page" w:horzAnchor="page" w:tblpX="1086" w:tblpY="230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中医医师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DLS001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B100801中医学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全日制本科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医师资格以上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有2年以上中医适宜技术操作经验。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康复医师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DLS002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B100802针灸推拿学                               </w:t>
            </w:r>
          </w:p>
          <w:p>
            <w:pPr>
              <w:spacing w:line="34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C100105针灸推拿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全日制大专或本科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医师资格以上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年以上康复治疗经验。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放射医师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DLS003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B100303医学影像学</w:t>
            </w:r>
          </w:p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B100306放射医学 </w:t>
            </w:r>
          </w:p>
          <w:p>
            <w:pPr>
              <w:spacing w:line="340" w:lineRule="exact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B100301临床医学  </w:t>
            </w:r>
          </w:p>
          <w:p>
            <w:pPr>
              <w:spacing w:line="340" w:lineRule="exact"/>
              <w:jc w:val="both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C100101临床医学 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全日制大专或本科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医师资格以上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beforeLines="0" w:afterLine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年以上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医学影像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工作经验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执业范围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必须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为医学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影像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。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具有放射中级及以上任职资格者年龄可适当放宽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50岁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>
      <w:pPr>
        <w:rPr>
          <w:rFonts w:hint="eastAsia" w:eastAsia="宋体"/>
          <w:lang w:val="en-US" w:eastAsia="zh-CN"/>
        </w:rPr>
        <w:sectPr>
          <w:pgSz w:w="16838" w:h="11906" w:orient="landscape"/>
          <w:pgMar w:top="1088" w:right="850" w:bottom="680" w:left="85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</w:rPr>
        <w:t xml:space="preserve">  备注：年龄和工作年限时间计算截止到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日（每月最后一日</w:t>
      </w:r>
      <w:r>
        <w:rPr>
          <w:rFonts w:hint="eastAsia"/>
          <w:lang w:val="en-US" w:eastAsia="zh-CN"/>
        </w:rPr>
        <w:t>)</w:t>
      </w: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hAnsi="仿宋_GB2312" w:eastAsia="仿宋_GB2312"/>
          <w:sz w:val="31"/>
          <w:szCs w:val="31"/>
          <w:lang w:val="en-US" w:eastAsia="zh-CN"/>
        </w:r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val="en-US" w:eastAsia="zh-CN"/>
        </w:rPr>
        <w:t>.</w:t>
      </w:r>
      <w:bookmarkStart w:id="1" w:name="_GoBack"/>
      <w:bookmarkEnd w:id="1"/>
    </w:p>
    <w:sectPr>
      <w:pgSz w:w="11905" w:h="16838"/>
      <w:pgMar w:top="1440" w:right="1230" w:bottom="992" w:left="12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69CCE"/>
    <w:multiLevelType w:val="singleLevel"/>
    <w:tmpl w:val="6DD69C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9686F"/>
    <w:rsid w:val="026D6489"/>
    <w:rsid w:val="16161E65"/>
    <w:rsid w:val="168823C6"/>
    <w:rsid w:val="1FD957D2"/>
    <w:rsid w:val="44C853C0"/>
    <w:rsid w:val="48F27BB4"/>
    <w:rsid w:val="56AA3DD4"/>
    <w:rsid w:val="5CEB75FC"/>
    <w:rsid w:val="5E39686F"/>
    <w:rsid w:val="5EBD3843"/>
    <w:rsid w:val="5F004776"/>
    <w:rsid w:val="601339B7"/>
    <w:rsid w:val="61352628"/>
    <w:rsid w:val="6B8C17F1"/>
    <w:rsid w:val="6C4431C6"/>
    <w:rsid w:val="6D9B7B55"/>
    <w:rsid w:val="6DC37F5C"/>
    <w:rsid w:val="71A14E46"/>
    <w:rsid w:val="73DB28B6"/>
    <w:rsid w:val="788B2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2021-07-21T07:16:00Z</dcterms:created>
  <dc:creator>吖仇</dc:creator>
  <cp:lastModifiedBy>HDS</cp:lastModifiedBy>
  <cp:lastPrinted>2021-08-02T07:31:00Z</cp:lastPrinted>
  <dcterms:modified xsi:type="dcterms:W3CDTF">2021-08-06T08:54:50Z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E707E602241C43259A5BEF3BD8DD6339</vt:lpwstr>
  </property>
</Properties>
</file>