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7635F">
      <w:pPr>
        <w:pStyle w:val="4"/>
      </w:pPr>
      <w:r>
        <w:br w:type="textWrapping"/>
      </w:r>
      <w:r>
        <w:br w:type="textWrapping"/>
      </w:r>
      <w:r>
        <w:br w:type="textWrapping"/>
      </w:r>
      <w:r>
        <w:br w:type="textWrapping"/>
      </w:r>
      <w:r>
        <w:br w:type="textWrapping"/>
      </w:r>
    </w:p>
    <w:p w14:paraId="4190EB45">
      <w:pPr>
        <w:pStyle w:val="4"/>
        <w:jc w:val="center"/>
        <w:outlineLvl w:val="0"/>
      </w:pPr>
      <w:r>
        <w:rPr>
          <w:b/>
          <w:sz w:val="48"/>
        </w:rPr>
        <w:t>广东省政府采购</w:t>
      </w:r>
    </w:p>
    <w:p w14:paraId="3B1CB5B0">
      <w:pPr>
        <w:pStyle w:val="4"/>
      </w:pPr>
      <w:r>
        <w:t>　</w:t>
      </w:r>
    </w:p>
    <w:p w14:paraId="3D35E591">
      <w:pPr>
        <w:pStyle w:val="4"/>
      </w:pPr>
      <w:r>
        <w:t>　</w:t>
      </w:r>
    </w:p>
    <w:p w14:paraId="4BFDE0C5">
      <w:pPr>
        <w:pStyle w:val="4"/>
      </w:pPr>
      <w:r>
        <w:t>　</w:t>
      </w:r>
    </w:p>
    <w:p w14:paraId="1344BA77">
      <w:pPr>
        <w:pStyle w:val="4"/>
        <w:jc w:val="center"/>
        <w:outlineLvl w:val="0"/>
      </w:pPr>
      <w:r>
        <w:rPr>
          <w:b/>
          <w:sz w:val="48"/>
        </w:rPr>
        <w:t xml:space="preserve"> 公开招标文件</w:t>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537C7522">
      <w:pPr>
        <w:pStyle w:val="4"/>
        <w:jc w:val="center"/>
        <w:outlineLvl w:val="3"/>
      </w:pPr>
      <w:r>
        <w:rPr>
          <w:b/>
          <w:sz w:val="24"/>
        </w:rPr>
        <w:t>采购计划编号：441901-2026-06381</w:t>
      </w:r>
    </w:p>
    <w:p w14:paraId="6E72E80D">
      <w:pPr>
        <w:pStyle w:val="4"/>
        <w:jc w:val="center"/>
        <w:outlineLvl w:val="3"/>
      </w:pPr>
      <w:r>
        <w:rPr>
          <w:b/>
          <w:sz w:val="24"/>
        </w:rPr>
        <w:t>采购项目编号：441901-2026-06381</w:t>
      </w:r>
    </w:p>
    <w:p w14:paraId="13CFD273">
      <w:pPr>
        <w:pStyle w:val="4"/>
        <w:jc w:val="center"/>
        <w:outlineLvl w:val="3"/>
      </w:pPr>
      <w:r>
        <w:rPr>
          <w:b/>
          <w:sz w:val="24"/>
        </w:rPr>
        <w:t>项目名称：X射线计算机断层扫描仪（CT）集中采购项目(二次)</w:t>
      </w:r>
    </w:p>
    <w:p w14:paraId="4CB98B5B">
      <w:pPr>
        <w:pStyle w:val="4"/>
        <w:jc w:val="center"/>
        <w:outlineLvl w:val="3"/>
      </w:pPr>
      <w:r>
        <w:rPr>
          <w:b/>
          <w:sz w:val="24"/>
        </w:rPr>
        <w:t>采购人：东莞市公立医院运营服务中心</w:t>
      </w:r>
    </w:p>
    <w:p w14:paraId="16C609F6">
      <w:pPr>
        <w:pStyle w:val="4"/>
        <w:jc w:val="center"/>
        <w:outlineLvl w:val="3"/>
      </w:pPr>
      <w:r>
        <w:rPr>
          <w:b/>
          <w:sz w:val="24"/>
        </w:rPr>
        <w:t>采购代理机构：东莞市交易咨询服务有限公司</w:t>
      </w:r>
    </w:p>
    <w:p w14:paraId="09D67E0C">
      <w:pPr>
        <w:pStyle w:val="4"/>
        <w:ind w:firstLine="480"/>
      </w:pPr>
      <w:r>
        <w:t xml:space="preserve">  </w:t>
      </w:r>
      <w:r>
        <w:br w:type="textWrapping"/>
      </w:r>
    </w:p>
    <w:p w14:paraId="7C7B903F">
      <w:pPr>
        <w:pStyle w:val="4"/>
        <w:jc w:val="center"/>
        <w:outlineLvl w:val="1"/>
      </w:pPr>
      <w:r>
        <w:rPr>
          <w:b/>
          <w:sz w:val="36"/>
        </w:rPr>
        <w:t>第一章投标邀请</w:t>
      </w:r>
    </w:p>
    <w:p w14:paraId="1FB758CC">
      <w:pPr>
        <w:pStyle w:val="4"/>
        <w:ind w:firstLine="480"/>
      </w:pPr>
      <w:r>
        <w:t>东莞市交易咨询服务有限公司受东莞市公立医院运营服务中心的委托，采用公开招标方式组织采购X射线计算机断层扫描仪（CT）集中采购项目(二次)。欢迎符合资格条件的国内供应商参加投标。</w:t>
      </w:r>
    </w:p>
    <w:p w14:paraId="0EE96A23">
      <w:pPr>
        <w:pStyle w:val="4"/>
        <w:outlineLvl w:val="2"/>
      </w:pPr>
      <w:r>
        <w:rPr>
          <w:b/>
          <w:sz w:val="28"/>
        </w:rPr>
        <w:t>一.项目概述</w:t>
      </w:r>
    </w:p>
    <w:p w14:paraId="18193AF9">
      <w:pPr>
        <w:pStyle w:val="4"/>
        <w:outlineLvl w:val="3"/>
      </w:pPr>
      <w:r>
        <w:rPr>
          <w:b/>
          <w:sz w:val="24"/>
        </w:rPr>
        <w:t>1.名称与编号</w:t>
      </w:r>
    </w:p>
    <w:p w14:paraId="488A0675">
      <w:pPr>
        <w:pStyle w:val="4"/>
        <w:ind w:firstLine="480"/>
      </w:pPr>
      <w:r>
        <w:t>项目名称：X射线计算机断层扫描仪（CT）集中采购项目(二次)</w:t>
      </w:r>
    </w:p>
    <w:p w14:paraId="5CB4CD0E">
      <w:pPr>
        <w:pStyle w:val="4"/>
        <w:ind w:firstLine="480"/>
      </w:pPr>
      <w:r>
        <w:t>采购计划编号：441901-2026-06381</w:t>
      </w:r>
    </w:p>
    <w:p w14:paraId="4556A909">
      <w:pPr>
        <w:pStyle w:val="4"/>
        <w:ind w:firstLine="480"/>
      </w:pPr>
      <w:r>
        <w:t>采购项目编号：441901-2026-06381</w:t>
      </w:r>
    </w:p>
    <w:p w14:paraId="0BA7BE63">
      <w:pPr>
        <w:pStyle w:val="4"/>
        <w:ind w:firstLine="480"/>
      </w:pPr>
      <w:r>
        <w:t>采购方式：公开招标</w:t>
      </w:r>
    </w:p>
    <w:p w14:paraId="4DDAE5BB">
      <w:pPr>
        <w:pStyle w:val="4"/>
        <w:ind w:firstLine="480"/>
      </w:pPr>
      <w:r>
        <w:t>预算金额：9,100,000.00元</w:t>
      </w:r>
    </w:p>
    <w:p w14:paraId="555571D5">
      <w:pPr>
        <w:pStyle w:val="4"/>
        <w:outlineLvl w:val="3"/>
      </w:pPr>
      <w:r>
        <w:rPr>
          <w:b/>
          <w:sz w:val="24"/>
        </w:rPr>
        <w:t>2.项目内容及需求情况（采购项目技术规格、参数及要求）</w:t>
      </w:r>
    </w:p>
    <w:p w14:paraId="5EFFF851">
      <w:pPr>
        <w:pStyle w:val="4"/>
      </w:pPr>
      <w:r>
        <w:t>采购包1(X射线计算机断层扫描仪（CT)集中采购项目（一）):</w:t>
      </w:r>
    </w:p>
    <w:p w14:paraId="53AFF80E">
      <w:pPr>
        <w:pStyle w:val="4"/>
      </w:pPr>
      <w:r>
        <w:t>采购包预算金额：9,100,000.00元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1347"/>
        <w:gridCol w:w="2025"/>
        <w:gridCol w:w="970"/>
        <w:gridCol w:w="969"/>
        <w:gridCol w:w="1279"/>
        <w:gridCol w:w="966"/>
      </w:tblGrid>
      <w:tr w14:paraId="12F2B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77" w:type="dxa"/>
          </w:tcPr>
          <w:p w14:paraId="36A493B6">
            <w:pPr>
              <w:pStyle w:val="4"/>
            </w:pPr>
            <w:r>
              <w:t>品目号</w:t>
            </w:r>
          </w:p>
        </w:tc>
        <w:tc>
          <w:tcPr>
            <w:tcW w:w="1368" w:type="dxa"/>
          </w:tcPr>
          <w:p w14:paraId="056C242F">
            <w:pPr>
              <w:pStyle w:val="4"/>
            </w:pPr>
            <w:r>
              <w:t>品目名称</w:t>
            </w:r>
          </w:p>
        </w:tc>
        <w:tc>
          <w:tcPr>
            <w:tcW w:w="2052" w:type="dxa"/>
          </w:tcPr>
          <w:p w14:paraId="21631883">
            <w:pPr>
              <w:pStyle w:val="4"/>
            </w:pPr>
            <w:r>
              <w:t>采购标的</w:t>
            </w:r>
          </w:p>
        </w:tc>
        <w:tc>
          <w:tcPr>
            <w:tcW w:w="977" w:type="dxa"/>
          </w:tcPr>
          <w:p w14:paraId="1F753EFA">
            <w:pPr>
              <w:pStyle w:val="4"/>
            </w:pPr>
            <w:r>
              <w:t>数量（单位）</w:t>
            </w:r>
          </w:p>
        </w:tc>
        <w:tc>
          <w:tcPr>
            <w:tcW w:w="977" w:type="dxa"/>
          </w:tcPr>
          <w:p w14:paraId="44AC8756">
            <w:pPr>
              <w:pStyle w:val="4"/>
            </w:pPr>
            <w:r>
              <w:t>技术规格、参数及要求</w:t>
            </w:r>
          </w:p>
        </w:tc>
        <w:tc>
          <w:tcPr>
            <w:tcW w:w="977" w:type="dxa"/>
          </w:tcPr>
          <w:p w14:paraId="1C5A8441">
            <w:pPr>
              <w:pStyle w:val="4"/>
            </w:pPr>
            <w:r>
              <w:t>品目预算(元)</w:t>
            </w:r>
          </w:p>
        </w:tc>
        <w:tc>
          <w:tcPr>
            <w:tcW w:w="977" w:type="dxa"/>
          </w:tcPr>
          <w:p w14:paraId="05EC655D">
            <w:pPr>
              <w:pStyle w:val="4"/>
            </w:pPr>
            <w:r>
              <w:t>是否允许进口产品</w:t>
            </w:r>
          </w:p>
        </w:tc>
      </w:tr>
      <w:tr w14:paraId="1FDD5F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69D6CC32">
            <w:pPr>
              <w:pStyle w:val="4"/>
            </w:pPr>
            <w:r>
              <w:t>1-1</w:t>
            </w:r>
          </w:p>
        </w:tc>
        <w:tc>
          <w:tcPr>
            <w:tcW w:w="1368" w:type="dxa"/>
          </w:tcPr>
          <w:p w14:paraId="421D5767">
            <w:pPr>
              <w:pStyle w:val="4"/>
            </w:pPr>
            <w:r>
              <w:t>医用 X 线诊断设备</w:t>
            </w:r>
          </w:p>
        </w:tc>
        <w:tc>
          <w:tcPr>
            <w:tcW w:w="2052" w:type="dxa"/>
          </w:tcPr>
          <w:p w14:paraId="369788CC">
            <w:pPr>
              <w:pStyle w:val="4"/>
            </w:pPr>
            <w:r>
              <w:t>X射线计算机断层扫描仪（CT）（包一配置一）</w:t>
            </w:r>
          </w:p>
        </w:tc>
        <w:tc>
          <w:tcPr>
            <w:tcW w:w="977" w:type="dxa"/>
          </w:tcPr>
          <w:p w14:paraId="29EC9F39">
            <w:pPr>
              <w:pStyle w:val="4"/>
            </w:pPr>
            <w:r>
              <w:t>1(套)</w:t>
            </w:r>
          </w:p>
        </w:tc>
        <w:tc>
          <w:tcPr>
            <w:tcW w:w="977" w:type="dxa"/>
          </w:tcPr>
          <w:p w14:paraId="2FACD796">
            <w:pPr>
              <w:pStyle w:val="4"/>
            </w:pPr>
            <w:r>
              <w:t>详见第二章</w:t>
            </w:r>
          </w:p>
        </w:tc>
        <w:tc>
          <w:tcPr>
            <w:tcW w:w="977" w:type="dxa"/>
          </w:tcPr>
          <w:p w14:paraId="21D4E1B0">
            <w:pPr>
              <w:pStyle w:val="4"/>
            </w:pPr>
            <w:r>
              <w:t>9,100,000.00</w:t>
            </w:r>
          </w:p>
        </w:tc>
        <w:tc>
          <w:tcPr>
            <w:tcW w:w="977" w:type="dxa"/>
          </w:tcPr>
          <w:p w14:paraId="3C7B6C83">
            <w:pPr>
              <w:pStyle w:val="4"/>
            </w:pPr>
            <w:r>
              <w:t>否</w:t>
            </w:r>
          </w:p>
        </w:tc>
      </w:tr>
    </w:tbl>
    <w:p w14:paraId="0F32C232">
      <w:pPr>
        <w:pStyle w:val="4"/>
      </w:pPr>
      <w:r>
        <w:t>本采购包不接受联合体投标</w:t>
      </w:r>
    </w:p>
    <w:p w14:paraId="7A4075C7">
      <w:pPr>
        <w:pStyle w:val="4"/>
      </w:pPr>
      <w:r>
        <w:t>合同分包：不允许合同分包</w:t>
      </w:r>
    </w:p>
    <w:p w14:paraId="045002C2">
      <w:pPr>
        <w:pStyle w:val="4"/>
      </w:pPr>
      <w:r>
        <w:t>合同履行期限：详见标的提供时间。</w:t>
      </w:r>
    </w:p>
    <w:p w14:paraId="6C0913EE">
      <w:pPr>
        <w:pStyle w:val="4"/>
        <w:outlineLvl w:val="2"/>
      </w:pPr>
      <w:r>
        <w:rPr>
          <w:b/>
          <w:sz w:val="28"/>
        </w:rPr>
        <w:t>二.投标人的资格要求</w:t>
      </w:r>
    </w:p>
    <w:p w14:paraId="226BD54E">
      <w:pPr>
        <w:pStyle w:val="4"/>
        <w:outlineLvl w:val="3"/>
      </w:pPr>
      <w:r>
        <w:rPr>
          <w:b/>
          <w:sz w:val="24"/>
        </w:rPr>
        <w:t>1.投标人应具备《中华人民共和国政府采购法》第二十二条规定的条件，提供下列材料：</w:t>
      </w:r>
    </w:p>
    <w:p w14:paraId="5982D2DF">
      <w:pPr>
        <w:pStyle w:val="4"/>
      </w:pPr>
      <w: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468CC817">
      <w:pPr>
        <w:pStyle w:val="4"/>
      </w:pPr>
      <w:r>
        <w:t>2）有依法缴纳税收和社会保障资金的良好记录：提供《资格条件承诺函》（按照招标文件格式）。</w:t>
      </w:r>
    </w:p>
    <w:p w14:paraId="52A3B250">
      <w:pPr>
        <w:pStyle w:val="4"/>
      </w:pPr>
      <w:r>
        <w:t>3）具有良好的商业信誉和健全的财务会计制度：提供《资格条件承诺函》（按照招标文件格式）。</w:t>
      </w:r>
    </w:p>
    <w:p w14:paraId="5F5BE7FD">
      <w:pPr>
        <w:pStyle w:val="4"/>
      </w:pPr>
      <w:r>
        <w:t>4）履行合同所必需的设备和专业技术能力：提供《资格条件承诺函》（按照招标文件格式）。</w:t>
      </w:r>
    </w:p>
    <w:p w14:paraId="77BCC79A">
      <w:pPr>
        <w:pStyle w:val="4"/>
      </w:pPr>
      <w:r>
        <w:t>5）参加采购活动前3年内，在经营活动中没有重大违法记录：参照投标（报价）函相关承诺格式内容。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p w14:paraId="6F4B4728">
      <w:pPr>
        <w:pStyle w:val="4"/>
        <w:outlineLvl w:val="3"/>
      </w:pPr>
      <w:r>
        <w:rPr>
          <w:b/>
          <w:sz w:val="24"/>
        </w:rPr>
        <w:t>2.落实政府采购政策需满足的资格要求：</w:t>
      </w:r>
    </w:p>
    <w:p w14:paraId="7D0082ED">
      <w:pPr>
        <w:pStyle w:val="4"/>
        <w:jc w:val="left"/>
      </w:pPr>
      <w:r>
        <w:t>采购包1（X射线计算机断层扫描仪（CT)集中采购项目（一））：本采购包不专门面向中小企业采购。</w:t>
      </w:r>
    </w:p>
    <w:p w14:paraId="2555BF35">
      <w:pPr>
        <w:pStyle w:val="4"/>
        <w:outlineLvl w:val="3"/>
      </w:pPr>
      <w:r>
        <w:rPr>
          <w:b/>
          <w:sz w:val="24"/>
        </w:rPr>
        <w:t>3.本项目特定的资格要求：</w:t>
      </w:r>
    </w:p>
    <w:p w14:paraId="29CF49A7">
      <w:pPr>
        <w:pStyle w:val="4"/>
      </w:pPr>
      <w:r>
        <w:t>采购包1（X射线计算机断层扫描仪（CT)集中采购项目（一））：</w:t>
      </w:r>
    </w:p>
    <w:p w14:paraId="70063A45">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7384F77F">
      <w:pPr>
        <w:pStyle w:val="4"/>
      </w:pPr>
      <w:r>
        <w:t>2)单位负责人为同一人或者存在直接控股、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p w14:paraId="45D22AE9">
      <w:pPr>
        <w:pStyle w:val="4"/>
      </w:pPr>
      <w:r>
        <w:t>3)①投标人须持有有效的《辐射安全许可证》，投标人如为生产企业：获得许可的种类和范围包括但不限于生产Ⅲ类射线装置；投标人如为经营企业：获得许可的种类和范围包括但不限于销售Ⅲ类射线装置。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p w14:paraId="60630135">
      <w:pPr>
        <w:pStyle w:val="4"/>
        <w:outlineLvl w:val="2"/>
      </w:pPr>
      <w:r>
        <w:rPr>
          <w:b/>
          <w:sz w:val="28"/>
        </w:rPr>
        <w:t>三.获取招标文件</w:t>
      </w:r>
    </w:p>
    <w:p w14:paraId="4A63B4F9">
      <w:pPr>
        <w:pStyle w:val="4"/>
        <w:ind w:firstLine="480"/>
      </w:pPr>
      <w:r>
        <w:t>时间：详见招标公告及其变更公告（如有）</w:t>
      </w:r>
    </w:p>
    <w:p w14:paraId="2218FBF5">
      <w:pPr>
        <w:pStyle w:val="4"/>
        <w:ind w:firstLine="480"/>
      </w:pPr>
      <w:r>
        <w:t>地点：详见招标公告及其变更公告（如有）</w:t>
      </w:r>
    </w:p>
    <w:p w14:paraId="4578F1C6">
      <w:pPr>
        <w:pStyle w:val="4"/>
        <w:ind w:firstLine="480"/>
      </w:pPr>
      <w: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14:paraId="0CC312C0">
      <w:pPr>
        <w:pStyle w:val="4"/>
        <w:ind w:firstLine="480"/>
      </w:pPr>
      <w:r>
        <w:t>售价：免费</w:t>
      </w:r>
    </w:p>
    <w:p w14:paraId="6B1B7ED2">
      <w:pPr>
        <w:pStyle w:val="4"/>
        <w:outlineLvl w:val="2"/>
      </w:pPr>
      <w:r>
        <w:rPr>
          <w:b/>
          <w:sz w:val="28"/>
        </w:rPr>
        <w:t>四.提交投标文件截止时间、开标时间和地点：</w:t>
      </w:r>
    </w:p>
    <w:p w14:paraId="3013FD8A">
      <w:pPr>
        <w:pStyle w:val="4"/>
        <w:ind w:firstLine="480"/>
      </w:pPr>
      <w:r>
        <w:t xml:space="preserve"> 提交投标文件截止时间和开标时间：详见招标公告及其变更公告（如有）</w:t>
      </w:r>
    </w:p>
    <w:p w14:paraId="2AB133EE">
      <w:pPr>
        <w:pStyle w:val="4"/>
        <w:ind w:firstLine="480"/>
      </w:pPr>
      <w:r>
        <w:t xml:space="preserve"> （自招标文件开始发出之日起至投标人提交投标文件截止之日止，不得少于20日）</w:t>
      </w:r>
    </w:p>
    <w:p w14:paraId="7D54A0C5">
      <w:pPr>
        <w:pStyle w:val="4"/>
        <w:ind w:firstLine="480"/>
      </w:pPr>
      <w:r>
        <w:t xml:space="preserve"> 地点：详见招标公告及其变更公告（如有）</w:t>
      </w:r>
    </w:p>
    <w:p w14:paraId="7B52B7A4">
      <w:pPr>
        <w:pStyle w:val="4"/>
        <w:outlineLvl w:val="2"/>
      </w:pPr>
      <w:r>
        <w:rPr>
          <w:b/>
          <w:sz w:val="28"/>
        </w:rPr>
        <w:t>五.公告期限、发布公告的媒介：</w:t>
      </w:r>
    </w:p>
    <w:p w14:paraId="28FD1212">
      <w:pPr>
        <w:pStyle w:val="4"/>
        <w:ind w:firstLine="480"/>
      </w:pPr>
      <w:r>
        <w:t xml:space="preserve"> 1、公告期限：自本公告发布之日起不得少于5个工作日。</w:t>
      </w:r>
    </w:p>
    <w:p w14:paraId="1FFD7812">
      <w:pPr>
        <w:pStyle w:val="4"/>
        <w:ind w:firstLine="480"/>
      </w:pPr>
      <w:r>
        <w:t xml:space="preserve"> 2、发布公告的媒介：中国政府采购网(www.ccgp.gov.cn)、广东省政府采购网(https://gdgpo.czt.gd.gov.cn/)；东莞市交易咨询服务有限公司网（https://dgjz.dgzcjt.cn）</w:t>
      </w:r>
    </w:p>
    <w:p w14:paraId="2B5D729C">
      <w:pPr>
        <w:pStyle w:val="4"/>
        <w:outlineLvl w:val="2"/>
      </w:pPr>
      <w:r>
        <w:rPr>
          <w:b/>
          <w:sz w:val="28"/>
        </w:rPr>
        <w:t>六.本项目联系方式：</w:t>
      </w:r>
    </w:p>
    <w:p w14:paraId="4EF367A9">
      <w:pPr>
        <w:pStyle w:val="4"/>
        <w:outlineLvl w:val="3"/>
      </w:pPr>
      <w:r>
        <w:rPr>
          <w:b/>
          <w:sz w:val="24"/>
        </w:rPr>
        <w:t xml:space="preserve"> 1.采购人信息</w:t>
      </w:r>
    </w:p>
    <w:p w14:paraId="151AA536">
      <w:pPr>
        <w:pStyle w:val="4"/>
        <w:ind w:firstLine="480"/>
      </w:pPr>
      <w:r>
        <w:t xml:space="preserve"> 名称：东莞市公立医院运营服务中心</w:t>
      </w:r>
    </w:p>
    <w:p w14:paraId="4DF4EFB2">
      <w:pPr>
        <w:pStyle w:val="4"/>
        <w:ind w:firstLine="480"/>
      </w:pPr>
      <w:r>
        <w:t xml:space="preserve"> 地址：广东省东莞市南城区三元路8号报业大厦五楼</w:t>
      </w:r>
    </w:p>
    <w:p w14:paraId="6501B605">
      <w:pPr>
        <w:pStyle w:val="4"/>
        <w:ind w:firstLine="480"/>
      </w:pPr>
      <w:r>
        <w:t xml:space="preserve"> 联系方式：0769-21669316</w:t>
      </w:r>
    </w:p>
    <w:p w14:paraId="5A9230F0">
      <w:pPr>
        <w:pStyle w:val="4"/>
        <w:outlineLvl w:val="3"/>
      </w:pPr>
      <w:r>
        <w:rPr>
          <w:b/>
          <w:sz w:val="24"/>
        </w:rPr>
        <w:t xml:space="preserve"> 2.采购代理机构信息</w:t>
      </w:r>
    </w:p>
    <w:p w14:paraId="458E7BEF">
      <w:pPr>
        <w:pStyle w:val="4"/>
        <w:ind w:firstLine="480"/>
      </w:pPr>
      <w:r>
        <w:t xml:space="preserve"> 名称：东莞市交易咨询服务有限公司</w:t>
      </w:r>
    </w:p>
    <w:p w14:paraId="4948F9E5">
      <w:pPr>
        <w:pStyle w:val="4"/>
        <w:ind w:firstLine="480"/>
      </w:pPr>
      <w:r>
        <w:t xml:space="preserve"> 地址：广东省东莞市南城街道鸿福路199号312-313室</w:t>
      </w:r>
    </w:p>
    <w:p w14:paraId="2555E4A0">
      <w:pPr>
        <w:pStyle w:val="4"/>
        <w:ind w:firstLine="480"/>
      </w:pPr>
      <w:r>
        <w:t xml:space="preserve"> 联系方式：0769-31000574</w:t>
      </w:r>
    </w:p>
    <w:p w14:paraId="4F881157">
      <w:pPr>
        <w:pStyle w:val="4"/>
        <w:outlineLvl w:val="3"/>
      </w:pPr>
      <w:r>
        <w:rPr>
          <w:b/>
          <w:sz w:val="24"/>
        </w:rPr>
        <w:t xml:space="preserve"> 3.项目联系方式</w:t>
      </w:r>
    </w:p>
    <w:p w14:paraId="6EC02E0F">
      <w:pPr>
        <w:pStyle w:val="4"/>
        <w:ind w:firstLine="480"/>
      </w:pPr>
      <w:r>
        <w:t xml:space="preserve"> 项目联系人：易工</w:t>
      </w:r>
    </w:p>
    <w:p w14:paraId="55C6927B">
      <w:pPr>
        <w:pStyle w:val="4"/>
        <w:ind w:firstLine="480"/>
      </w:pPr>
      <w:r>
        <w:t xml:space="preserve"> 电话：0769-31000574</w:t>
      </w:r>
    </w:p>
    <w:p w14:paraId="2FD1F6BE">
      <w:pPr>
        <w:pStyle w:val="4"/>
        <w:outlineLvl w:val="3"/>
      </w:pPr>
      <w:r>
        <w:rPr>
          <w:b/>
          <w:sz w:val="24"/>
        </w:rPr>
        <w:t xml:space="preserve"> 4.技术支持联系方式</w:t>
      </w:r>
    </w:p>
    <w:p w14:paraId="4F016EDE">
      <w:pPr>
        <w:pStyle w:val="4"/>
        <w:ind w:firstLine="480"/>
      </w:pPr>
      <w:r>
        <w:t>云平台联系方式：020-88696588</w:t>
      </w:r>
    </w:p>
    <w:p w14:paraId="5D74A704">
      <w:pPr>
        <w:pStyle w:val="4"/>
        <w:ind w:firstLine="480"/>
      </w:pPr>
      <w:r>
        <w:t>开标评标服务专线：020-88696599</w:t>
      </w:r>
    </w:p>
    <w:p w14:paraId="1B70D421">
      <w:pPr>
        <w:pStyle w:val="4"/>
      </w:pPr>
      <w:r>
        <w:t xml:space="preserve"> 采购代理机构：东莞市交易咨询服务有限公司</w:t>
      </w:r>
    </w:p>
    <w:p w14:paraId="6A6DAA24">
      <w:pPr>
        <w:pStyle w:val="4"/>
        <w:ind w:firstLine="480"/>
      </w:pPr>
      <w:r>
        <w:t xml:space="preserve">  </w:t>
      </w:r>
    </w:p>
    <w:p w14:paraId="5491E9E6">
      <w:pPr>
        <w:pStyle w:val="4"/>
        <w:jc w:val="center"/>
        <w:outlineLvl w:val="1"/>
      </w:pPr>
      <w:r>
        <w:rPr>
          <w:b/>
          <w:sz w:val="36"/>
        </w:rPr>
        <w:t>第二章 采购需求</w:t>
      </w:r>
    </w:p>
    <w:p w14:paraId="489B2D58">
      <w:pPr>
        <w:pStyle w:val="4"/>
        <w:outlineLvl w:val="2"/>
      </w:pPr>
      <w:r>
        <w:rPr>
          <w:b/>
          <w:sz w:val="28"/>
        </w:rPr>
        <w:t>一、项目概况：</w:t>
      </w:r>
    </w:p>
    <w:p w14:paraId="28C8354A">
      <w:pPr>
        <w:pStyle w:val="4"/>
      </w:pPr>
      <w:r>
        <w:rPr>
          <w:sz w:val="24"/>
        </w:rPr>
        <w:t>本项目采用带量采购，统采分签模式，牵头单位为东莞市公立医院运营服务中心。各采购包由“采购标的数量及配置要求”中各配置对应医院分别与对应采购包的中标人签订合同。供应商应根据所投设备的情况，提供所投设备的使用操作及维护保养、综合性能及临床使用情况、售后服务和质量保证承诺的相关方案。</w:t>
      </w:r>
    </w:p>
    <w:p w14:paraId="30CA5A87">
      <w:pPr>
        <w:pStyle w:val="4"/>
        <w:ind w:firstLine="480"/>
        <w:jc w:val="both"/>
      </w:pPr>
      <w:r>
        <w:rPr>
          <w:sz w:val="24"/>
        </w:rPr>
        <w:t>“采购标的数量及配置要求”系根据各医院临床需求分别配置，投标人应按所投包号对应的配置清单完整提供，不得缺项。各包之间的配置差异仅为满足不同医院的个性化临床诊疗工作需求。</w:t>
      </w:r>
    </w:p>
    <w:p w14:paraId="22C85C8E">
      <w:pPr>
        <w:pStyle w:val="4"/>
        <w:jc w:val="both"/>
      </w:pPr>
      <w:r>
        <w:rPr>
          <w:b/>
          <w:sz w:val="24"/>
        </w:rPr>
        <w:t>（一）总体要求说明：</w:t>
      </w:r>
    </w:p>
    <w:p w14:paraId="4F6F3764">
      <w:pPr>
        <w:pStyle w:val="4"/>
        <w:ind w:left="420"/>
        <w:jc w:val="both"/>
      </w:pPr>
      <w:r>
        <w:rPr>
          <w:color w:val="000000"/>
          <w:sz w:val="24"/>
        </w:rPr>
        <w:t>1、</w:t>
      </w:r>
      <w:r>
        <w:rPr>
          <w:sz w:val="24"/>
        </w:rPr>
        <w:t>标有“★”的条款为必须完全满足的实质性要求，投标人如有一项带“★”的条款未响应或负偏离，将按无效投标处理。</w:t>
      </w:r>
    </w:p>
    <w:p w14:paraId="3D29B4FE">
      <w:pPr>
        <w:pStyle w:val="4"/>
        <w:ind w:left="420"/>
        <w:jc w:val="both"/>
      </w:pPr>
      <w:r>
        <w:rPr>
          <w:color w:val="000000"/>
          <w:sz w:val="24"/>
        </w:rPr>
        <w:t>2、</w:t>
      </w:r>
      <w:r>
        <w:rPr>
          <w:sz w:val="24"/>
        </w:rPr>
        <w:t>标有“▲”的条款为重要性要求，投标人如有“▲”的条款未响应或负偏离的将被严重扣分。</w:t>
      </w:r>
    </w:p>
    <w:p w14:paraId="539A3EBD">
      <w:pPr>
        <w:pStyle w:val="4"/>
        <w:ind w:left="420"/>
        <w:jc w:val="both"/>
      </w:pPr>
      <w:r>
        <w:rPr>
          <w:color w:val="000000"/>
          <w:sz w:val="24"/>
        </w:rPr>
        <w:t>3、</w:t>
      </w:r>
      <w:r>
        <w:rPr>
          <w:sz w:val="24"/>
        </w:rPr>
        <w:t>投标人应对采购需求中的服务指标在响应详细内容中列出具体数值或明确承诺。如果投标人只注明“正偏离”或“无偏离”，将可能被视为“负偏离”，从而可能导致严重影响评标结果。</w:t>
      </w:r>
    </w:p>
    <w:p w14:paraId="5985F9BD">
      <w:pPr>
        <w:pStyle w:val="4"/>
        <w:ind w:left="420"/>
        <w:jc w:val="both"/>
      </w:pPr>
      <w:r>
        <w:rPr>
          <w:color w:val="000000"/>
          <w:sz w:val="24"/>
        </w:rPr>
        <w:t>4、</w:t>
      </w:r>
      <w:r>
        <w:rPr>
          <w:sz w:val="24"/>
        </w:rPr>
        <w:t>凡列入《中华人民共和国实施强制性产品认证的产品目录》的产品在验收时必须出具CCC认证证书复印件，并以在产品外部加施认证标志作为验收依据之一。</w:t>
      </w:r>
    </w:p>
    <w:p w14:paraId="48CA9670">
      <w:pPr>
        <w:pStyle w:val="4"/>
        <w:ind w:left="420"/>
        <w:jc w:val="both"/>
      </w:pPr>
      <w:r>
        <w:rPr>
          <w:color w:val="000000"/>
          <w:sz w:val="24"/>
        </w:rPr>
        <w:t>5、</w:t>
      </w:r>
      <w:r>
        <w:rPr>
          <w:sz w:val="24"/>
        </w:rPr>
        <w:t>节能产品的优先采购和强制采购以财政部、发展改革委、生态环境部等部门公布的最新《节能产品政府采购品目清单》中所列产品及相关规定为准。如果</w:t>
      </w:r>
      <w:bookmarkStart w:id="0" w:name="_GoBack"/>
      <w:bookmarkEnd w:id="0"/>
      <w:r>
        <w:rPr>
          <w:rFonts w:hint="eastAsia"/>
          <w:sz w:val="24"/>
          <w:lang w:eastAsia="zh-CN"/>
        </w:rPr>
        <w:t>涉及</w:t>
      </w:r>
      <w:r>
        <w:rPr>
          <w:sz w:val="24"/>
        </w:rPr>
        <w:t>政府强制采购节能，供应商必须在投标文件中明确列明具体产品的名称并提供国家确定的认证机构出具的处于有效期之内的节能产品认证证书。</w:t>
      </w:r>
    </w:p>
    <w:p w14:paraId="69D7EB28">
      <w:pPr>
        <w:pStyle w:val="4"/>
        <w:ind w:left="420"/>
        <w:jc w:val="both"/>
      </w:pPr>
      <w:r>
        <w:rPr>
          <w:color w:val="000000"/>
          <w:sz w:val="24"/>
        </w:rPr>
        <w:t>6、</w:t>
      </w:r>
      <w:r>
        <w:rPr>
          <w:sz w:val="24"/>
        </w:rPr>
        <w:t>环境标志产品的优先采购以财政部、发展改革委、生态环境部等部门公布的最新《环境标志产品政府采购品目清单》所列产品为准。投标产品</w:t>
      </w:r>
      <w:r>
        <w:rPr>
          <w:rFonts w:hint="eastAsia"/>
          <w:sz w:val="24"/>
          <w:lang w:eastAsia="zh-CN"/>
        </w:rPr>
        <w:t>涉及</w:t>
      </w:r>
      <w:r>
        <w:rPr>
          <w:sz w:val="24"/>
        </w:rPr>
        <w:t>环境标志产品的，供应商需在投标文件中明确列明具体产品的名称并提供国家确定的认证机构出具的处于有效期之内的环境标志产品认证证书。</w:t>
      </w:r>
    </w:p>
    <w:p w14:paraId="7B849A34">
      <w:pPr>
        <w:pStyle w:val="4"/>
        <w:ind w:left="420"/>
        <w:jc w:val="both"/>
      </w:pPr>
      <w:r>
        <w:rPr>
          <w:color w:val="000000"/>
          <w:sz w:val="24"/>
        </w:rPr>
        <w:t>7、</w:t>
      </w:r>
      <w:r>
        <w:rPr>
          <w:rFonts w:hint="eastAsia"/>
          <w:sz w:val="24"/>
          <w:lang w:eastAsia="zh-CN"/>
        </w:rPr>
        <w:t>涉及</w:t>
      </w:r>
      <w:r>
        <w:rPr>
          <w:sz w:val="24"/>
        </w:rPr>
        <w:t>软件产品的，必须采购和使用正版软件，项目中涉及计算机办公产品的，必须预装正版操作系统软件。</w:t>
      </w:r>
    </w:p>
    <w:p w14:paraId="3060391C">
      <w:pPr>
        <w:pStyle w:val="4"/>
        <w:ind w:left="420"/>
        <w:jc w:val="both"/>
      </w:pPr>
      <w:r>
        <w:rPr>
          <w:color w:val="000000"/>
          <w:sz w:val="24"/>
        </w:rPr>
        <w:t>8、</w:t>
      </w:r>
      <w:r>
        <w:rPr>
          <w:sz w:val="24"/>
        </w:rPr>
        <w:t>投标人没有在投标文件中注明偏离（文字说明或在响应表注明）的参数、配置、条款视为被投标人完全接受。</w:t>
      </w:r>
    </w:p>
    <w:p w14:paraId="62A930B4">
      <w:pPr>
        <w:pStyle w:val="4"/>
        <w:ind w:left="420"/>
        <w:jc w:val="both"/>
      </w:pPr>
      <w:r>
        <w:rPr>
          <w:color w:val="000000"/>
          <w:sz w:val="24"/>
        </w:rPr>
        <w:t>9、</w:t>
      </w:r>
      <w:r>
        <w:rPr>
          <w:sz w:val="24"/>
        </w:rPr>
        <w:t>投标人应保证，采购人在中华人民共和国使用该货物或货物的任何一部分时，免受第三方提出的侵犯其专利权、商标权、著作权或其它知识产权的起诉。</w:t>
      </w:r>
    </w:p>
    <w:p w14:paraId="3B201B69">
      <w:pPr>
        <w:pStyle w:val="4"/>
        <w:ind w:left="420"/>
        <w:jc w:val="both"/>
      </w:pPr>
      <w:r>
        <w:rPr>
          <w:color w:val="000000"/>
          <w:sz w:val="24"/>
        </w:rPr>
        <w:t>10、</w:t>
      </w:r>
      <w:r>
        <w:rPr>
          <w:sz w:val="24"/>
        </w:rPr>
        <w:t>不允许中标供应商转包、分包项目内容。</w:t>
      </w:r>
    </w:p>
    <w:p w14:paraId="00ED6935">
      <w:pPr>
        <w:pStyle w:val="4"/>
        <w:ind w:left="420"/>
        <w:jc w:val="both"/>
      </w:pPr>
      <w:r>
        <w:rPr>
          <w:color w:val="000000"/>
          <w:sz w:val="24"/>
        </w:rPr>
        <w:t>11、</w:t>
      </w:r>
      <w:r>
        <w:rPr>
          <w:sz w:val="24"/>
        </w:rPr>
        <w:t>中型、小型和微型企业、监狱企业和残疾人福利性单位必须按照投标须知的内容提供相应的资料。</w:t>
      </w:r>
    </w:p>
    <w:p w14:paraId="7BC33D67">
      <w:pPr>
        <w:pStyle w:val="4"/>
        <w:ind w:left="420"/>
        <w:jc w:val="both"/>
      </w:pPr>
      <w:r>
        <w:rPr>
          <w:color w:val="000000"/>
          <w:sz w:val="24"/>
        </w:rPr>
        <w:t>12、</w:t>
      </w:r>
      <w:r>
        <w:rPr>
          <w:sz w:val="24"/>
        </w:rPr>
        <w:t>需落实政府采购政策为：促进中小企业发展政策、支持监狱企业发展政策、支持残疾人福利性单位发展政策、优先采购节能产品、环境标志产品相关政策等。</w:t>
      </w:r>
    </w:p>
    <w:p w14:paraId="295000AF">
      <w:pPr>
        <w:pStyle w:val="4"/>
        <w:jc w:val="both"/>
      </w:pPr>
      <w:r>
        <w:rPr>
          <w:b/>
          <w:sz w:val="24"/>
        </w:rPr>
        <w:t>（二）其他说明：</w:t>
      </w:r>
    </w:p>
    <w:p w14:paraId="7E8246E2">
      <w:pPr>
        <w:pStyle w:val="4"/>
        <w:ind w:left="420"/>
        <w:jc w:val="both"/>
      </w:pPr>
      <w:r>
        <w:rPr>
          <w:sz w:val="24"/>
        </w:rPr>
        <w:t>1、本项目开标方式为远程开标。参与全流程云平台采购项目的供应商登录云平台通过“新供应商开标大厅”进行签到及投标（响应）文件的解密，签到需在开标时间前30分钟内完成，不需要委派代表前往开标现场。</w:t>
      </w:r>
    </w:p>
    <w:p w14:paraId="626F9E92">
      <w:pPr>
        <w:pStyle w:val="4"/>
        <w:ind w:left="420"/>
        <w:jc w:val="both"/>
      </w:pPr>
      <w:r>
        <w:rPr>
          <w:sz w:val="24"/>
        </w:rPr>
        <w:t>2、供应商电脑需提前安装CA签章客户端，并运行CA证书。</w:t>
      </w:r>
    </w:p>
    <w:p w14:paraId="16A0BA59">
      <w:pPr>
        <w:pStyle w:val="4"/>
        <w:ind w:left="420"/>
        <w:jc w:val="both"/>
      </w:pPr>
      <w:r>
        <w:rPr>
          <w:sz w:val="24"/>
        </w:rPr>
        <w:t>3、请各投标人在保管好CA证书的密码，如遗忘，请及时重置，以免影响投标文件的解密。</w:t>
      </w:r>
    </w:p>
    <w:p w14:paraId="5073C778">
      <w:pPr>
        <w:pStyle w:val="4"/>
        <w:jc w:val="both"/>
      </w:pPr>
      <w:r>
        <w:rPr>
          <w:b/>
          <w:sz w:val="24"/>
        </w:rPr>
        <w:t>（三）需执行国家相关标准、行业标准、地方标准或者其他标准、规范</w:t>
      </w:r>
    </w:p>
    <w:p w14:paraId="5850A2AA">
      <w:pPr>
        <w:pStyle w:val="4"/>
        <w:jc w:val="both"/>
      </w:pPr>
      <w:r>
        <w:rPr>
          <w:b/>
          <w:sz w:val="24"/>
        </w:rPr>
        <w:t>（四）本国产品政策要求</w:t>
      </w:r>
    </w:p>
    <w:p w14:paraId="2F6B2728">
      <w:pPr>
        <w:pStyle w:val="4"/>
      </w:pPr>
      <w:r>
        <w:rPr>
          <w:b/>
          <w:sz w:val="24"/>
        </w:rPr>
        <w:t>本项目涉及本国产品清单</w:t>
      </w:r>
    </w:p>
    <w:p w14:paraId="00E0631C">
      <w:pPr>
        <w:pStyle w:val="4"/>
      </w:pPr>
      <w:r>
        <w:rPr>
          <w:sz w:val="24"/>
        </w:rPr>
        <w:t>采购包1(X射线计算机断层扫描仪（CT)集中采购项目（一）):</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51"/>
        <w:gridCol w:w="2005"/>
        <w:gridCol w:w="2970"/>
        <w:gridCol w:w="2080"/>
      </w:tblGrid>
      <w:tr w14:paraId="6054C1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25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E9ABAF">
            <w:pPr>
              <w:pStyle w:val="4"/>
              <w:jc w:val="center"/>
            </w:pPr>
            <w:r>
              <w:rPr>
                <w:sz w:val="24"/>
              </w:rPr>
              <w:t>序号</w:t>
            </w:r>
          </w:p>
        </w:tc>
        <w:tc>
          <w:tcPr>
            <w:tcW w:w="20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01676C">
            <w:pPr>
              <w:pStyle w:val="4"/>
              <w:jc w:val="center"/>
            </w:pPr>
            <w:r>
              <w:rPr>
                <w:sz w:val="24"/>
              </w:rPr>
              <w:t>品目名称</w:t>
            </w:r>
          </w:p>
        </w:tc>
        <w:tc>
          <w:tcPr>
            <w:tcW w:w="29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83B15A9">
            <w:pPr>
              <w:pStyle w:val="4"/>
              <w:jc w:val="center"/>
            </w:pPr>
            <w:r>
              <w:rPr>
                <w:sz w:val="24"/>
              </w:rPr>
              <w:t>采购标的</w:t>
            </w:r>
          </w:p>
        </w:tc>
        <w:tc>
          <w:tcPr>
            <w:tcW w:w="20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22E66B4">
            <w:pPr>
              <w:pStyle w:val="4"/>
              <w:jc w:val="center"/>
            </w:pPr>
            <w:r>
              <w:rPr>
                <w:sz w:val="24"/>
              </w:rPr>
              <w:t>产品名称</w:t>
            </w:r>
          </w:p>
        </w:tc>
      </w:tr>
      <w:tr w14:paraId="37063B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586B89">
            <w:pPr>
              <w:pStyle w:val="4"/>
              <w:jc w:val="center"/>
            </w:pPr>
            <w:r>
              <w:rPr>
                <w:sz w:val="24"/>
              </w:rPr>
              <w:t>1</w:t>
            </w:r>
          </w:p>
        </w:tc>
        <w:tc>
          <w:tcPr>
            <w:tcW w:w="20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61C1C1">
            <w:pPr>
              <w:pStyle w:val="4"/>
            </w:pPr>
            <w:r>
              <w:rPr>
                <w:sz w:val="24"/>
              </w:rPr>
              <w:t>医用X 线诊断设备</w:t>
            </w:r>
          </w:p>
        </w:tc>
        <w:tc>
          <w:tcPr>
            <w:tcW w:w="29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A37CB2">
            <w:pPr>
              <w:pStyle w:val="4"/>
            </w:pPr>
            <w:r>
              <w:rPr>
                <w:sz w:val="24"/>
              </w:rPr>
              <w:t>X射线计算机断层扫描仪（CT）(包一配置一）</w:t>
            </w:r>
          </w:p>
        </w:tc>
        <w:tc>
          <w:tcPr>
            <w:tcW w:w="208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228871">
            <w:pPr>
              <w:pStyle w:val="4"/>
            </w:pPr>
            <w:r>
              <w:rPr>
                <w:sz w:val="24"/>
              </w:rPr>
              <w:t>X射线计算机断层扫描仪（CT）(包一配置一）</w:t>
            </w:r>
          </w:p>
        </w:tc>
      </w:tr>
    </w:tbl>
    <w:p w14:paraId="5E6FE24F">
      <w:pPr>
        <w:pStyle w:val="4"/>
        <w:ind w:firstLine="480"/>
        <w:jc w:val="left"/>
      </w:pPr>
      <w:r>
        <w:rPr>
          <w:sz w:val="24"/>
        </w:rPr>
        <w:t>注：供应商主张享受本国产品政府采购支持政策的，所投产品应当符合《国务院办公厅关于在政府采购中实施本国产品标准及相关政策的通知》（国办发〔2025〕34 号）相关要求，须在投标 / 响应文件中提交《关于符合本国产品标准的声明函》或财政部会同有关部门规定的证明文件；采购项目或采购包含有多种产品的，另行提供《关于本国产品比例的承诺函》（格式详见投标 / 响应文件格式）。</w:t>
      </w:r>
    </w:p>
    <w:p w14:paraId="51CBCE43">
      <w:pPr>
        <w:pStyle w:val="4"/>
        <w:jc w:val="left"/>
      </w:pPr>
      <w:r>
        <w:rPr>
          <w:b/>
          <w:sz w:val="24"/>
        </w:rPr>
        <w:t>【重要编制文件提示】</w:t>
      </w:r>
    </w:p>
    <w:p w14:paraId="46A3AC20">
      <w:pPr>
        <w:pStyle w:val="4"/>
        <w:ind w:firstLine="480"/>
        <w:jc w:val="both"/>
      </w:pPr>
      <w:r>
        <w:rPr>
          <w:sz w:val="24"/>
        </w:rPr>
        <w:t>1.仅当供应商需要享受本国产品优惠政策时，应当完整提交上述函件；未出具《关于符合本国产品标准的声明函》，不予适用本国产品相关支持政策；</w:t>
      </w:r>
    </w:p>
    <w:p w14:paraId="1074A123">
      <w:pPr>
        <w:pStyle w:val="4"/>
        <w:ind w:firstLine="480"/>
        <w:jc w:val="both"/>
      </w:pPr>
      <w:r>
        <w:rPr>
          <w:sz w:val="24"/>
        </w:rPr>
        <w:t>2.声明函、承诺函须严格采用招标文件给定格式，加盖公章，缺项、无盖章将被认定为无效材料；</w:t>
      </w:r>
    </w:p>
    <w:p w14:paraId="5D3D139E">
      <w:pPr>
        <w:pStyle w:val="4"/>
        <w:ind w:firstLine="480"/>
        <w:jc w:val="both"/>
      </w:pPr>
      <w:r>
        <w:rPr>
          <w:sz w:val="24"/>
        </w:rPr>
        <w:t>3.函件填报内容须真实、准确，若存在虚假声明，按虚假响应/ 投标依法追究相应责任；</w:t>
      </w:r>
    </w:p>
    <w:p w14:paraId="3C0EA32B">
      <w:pPr>
        <w:pStyle w:val="4"/>
        <w:ind w:firstLine="480"/>
        <w:jc w:val="both"/>
      </w:pPr>
      <w:r>
        <w:rPr>
          <w:sz w:val="24"/>
        </w:rPr>
        <w:t>4.若投标产品全部不属于本国产品，可不提交上述两份函件，同时不再享受本国产品优惠。</w:t>
      </w:r>
    </w:p>
    <w:p w14:paraId="53552337">
      <w:pPr>
        <w:pStyle w:val="4"/>
        <w:jc w:val="both"/>
      </w:pPr>
      <w:r>
        <w:rPr>
          <w:b/>
          <w:sz w:val="24"/>
        </w:rPr>
        <w:t>（五）异常低价审查</w:t>
      </w:r>
    </w:p>
    <w:p w14:paraId="31DBEAC7">
      <w:pPr>
        <w:pStyle w:val="4"/>
        <w:ind w:firstLine="480"/>
      </w:pPr>
      <w:r>
        <w:rPr>
          <w:sz w:val="24"/>
        </w:rPr>
        <w:t>根据财政部2026年1月14日发布的《关于推动解决政府采购异常低价问题的通知》规定，本项目将对投标人（供应商）的异常低价进行审查。</w:t>
      </w:r>
    </w:p>
    <w:p w14:paraId="3FDFEF2A">
      <w:pPr>
        <w:pStyle w:val="4"/>
        <w:ind w:firstLine="480"/>
      </w:pPr>
      <w:r>
        <w:rPr>
          <w:sz w:val="24"/>
        </w:rPr>
        <w:t>（一）如投标人（供应商）报价中出现下列情形之一的，评审委员会应当启动异常低价投标（响应）审查程序：</w:t>
      </w:r>
    </w:p>
    <w:p w14:paraId="67A19C3B">
      <w:pPr>
        <w:pStyle w:val="4"/>
        <w:ind w:firstLine="480"/>
      </w:pPr>
      <w:r>
        <w:rPr>
          <w:sz w:val="24"/>
        </w:rPr>
        <w:t>1.投标（响应）报价低于全部通过符合性审查供应商投标（响应）报价平均值65%的，即投标（响应）报价&lt;全部通过符合性审查供应商投标（响应）报价平均值×65%；</w:t>
      </w:r>
    </w:p>
    <w:p w14:paraId="0D7A9AAB">
      <w:pPr>
        <w:pStyle w:val="4"/>
        <w:ind w:firstLine="480"/>
      </w:pPr>
      <w:r>
        <w:rPr>
          <w:sz w:val="24"/>
        </w:rPr>
        <w:t>2.投标（响应）报价低于通过符合性审查的次低报价供应商投标（响应）报价65%的，即投标（响应）报价&lt;通过符合性审查的次低报价供应商投标（响应）报价×65%；</w:t>
      </w:r>
    </w:p>
    <w:p w14:paraId="58550EE1">
      <w:pPr>
        <w:pStyle w:val="4"/>
        <w:ind w:firstLine="480"/>
      </w:pPr>
      <w:r>
        <w:rPr>
          <w:sz w:val="24"/>
        </w:rPr>
        <w:t>3.投标（响应）报价低于采购项目最高限价65%的，即投标（响应）报价&lt;采购项目最高限价×65%；</w:t>
      </w:r>
    </w:p>
    <w:p w14:paraId="14B8A221">
      <w:pPr>
        <w:pStyle w:val="4"/>
        <w:ind w:firstLine="480"/>
      </w:pPr>
      <w:r>
        <w:rPr>
          <w:sz w:val="24"/>
        </w:rPr>
        <w:t>4.评审委员会基于专业判断，认为供应商报价过低，有可能影响产品质量或者不能诚信履约的其他情形。</w:t>
      </w:r>
    </w:p>
    <w:p w14:paraId="50224E27">
      <w:pPr>
        <w:pStyle w:val="4"/>
        <w:ind w:firstLine="480"/>
      </w:pPr>
      <w:r>
        <w:rPr>
          <w:sz w:val="24"/>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F27F943">
      <w:pPr>
        <w:pStyle w:val="4"/>
        <w:ind w:firstLine="480"/>
      </w:pPr>
      <w:r>
        <w:rPr>
          <w:sz w:val="24"/>
        </w:rPr>
        <w:t>异常低价投标(响应)审查的启动原因、审查意见和审查结果应当在评审报告中记录，并随供应商提供的相关书面说明及证明材料，以及评审委员会有关互联网浏览、查询历史一并归档。</w:t>
      </w:r>
    </w:p>
    <w:p w14:paraId="66F18CCE">
      <w:pPr>
        <w:pStyle w:val="4"/>
        <w:jc w:val="both"/>
      </w:pPr>
      <w:r>
        <w:t xml:space="preserve"> </w:t>
      </w:r>
    </w:p>
    <w:p w14:paraId="0BB0A240">
      <w:pPr>
        <w:pStyle w:val="4"/>
        <w:jc w:val="both"/>
      </w:pPr>
      <w:r>
        <w:rPr>
          <w:b/>
          <w:sz w:val="24"/>
        </w:rPr>
        <w:t>（六）附件</w:t>
      </w:r>
    </w:p>
    <w:p w14:paraId="512181F6">
      <w:pPr>
        <w:pStyle w:val="4"/>
        <w:jc w:val="both"/>
      </w:pPr>
      <w:r>
        <w:rPr>
          <w:b/>
          <w:sz w:val="24"/>
        </w:rPr>
        <w:t>附件1：</w:t>
      </w:r>
    </w:p>
    <w:p w14:paraId="79091D70">
      <w:pPr>
        <w:pStyle w:val="4"/>
        <w:ind w:firstLine="482"/>
        <w:jc w:val="center"/>
      </w:pPr>
      <w:r>
        <w:rPr>
          <w:b/>
          <w:sz w:val="24"/>
        </w:rPr>
        <w:t>资格条件承诺函</w:t>
      </w:r>
    </w:p>
    <w:p w14:paraId="35A849B7">
      <w:pPr>
        <w:pStyle w:val="4"/>
        <w:ind w:firstLine="480"/>
      </w:pPr>
      <w:r>
        <w:rPr>
          <w:sz w:val="24"/>
        </w:rPr>
        <w:t>我方符合《中华人民共和国政府采购法》第二十二条第一款第（二）项、第（三）项、第（四）项、第（五）项规定条件，具体包括：</w:t>
      </w:r>
    </w:p>
    <w:p w14:paraId="73B62418">
      <w:pPr>
        <w:pStyle w:val="4"/>
        <w:ind w:firstLine="480"/>
      </w:pPr>
      <w:r>
        <w:rPr>
          <w:sz w:val="24"/>
        </w:rPr>
        <w:t>1.具有良好的商业信誉和健全的财务会计制度；</w:t>
      </w:r>
    </w:p>
    <w:p w14:paraId="574C69F9">
      <w:pPr>
        <w:pStyle w:val="4"/>
        <w:ind w:firstLine="480"/>
      </w:pPr>
      <w:r>
        <w:rPr>
          <w:sz w:val="24"/>
        </w:rPr>
        <w:t>2.具有履行合同所必需的设备和专业技术能力；</w:t>
      </w:r>
    </w:p>
    <w:p w14:paraId="6DB82E80">
      <w:pPr>
        <w:pStyle w:val="4"/>
        <w:ind w:firstLine="480"/>
      </w:pPr>
      <w:r>
        <w:rPr>
          <w:sz w:val="24"/>
        </w:rPr>
        <w:t>3.有依法缴纳税收和社会保障资金的良好记录；</w:t>
      </w:r>
    </w:p>
    <w:p w14:paraId="03F2DB6D">
      <w:pPr>
        <w:pStyle w:val="4"/>
        <w:ind w:firstLine="480"/>
      </w:pPr>
      <w:r>
        <w:rPr>
          <w:sz w:val="24"/>
        </w:rPr>
        <w:t>4.参加采购活动前3年内，在经营活动中没有重大违法记录。</w:t>
      </w:r>
    </w:p>
    <w:p w14:paraId="626BDCA5">
      <w:pPr>
        <w:pStyle w:val="4"/>
        <w:ind w:firstLine="480"/>
      </w:pPr>
      <w:r>
        <w:rPr>
          <w:sz w:val="24"/>
        </w:rPr>
        <w:t>我方对上述承诺内容的真实性、合法性和有效性负责，如有虚假承诺的，接受按照政府采购相关规定进行处理，并依法承担相应法律责任。</w:t>
      </w:r>
    </w:p>
    <w:p w14:paraId="766214B2">
      <w:pPr>
        <w:pStyle w:val="4"/>
        <w:ind w:firstLine="480"/>
      </w:pPr>
      <w:r>
        <w:rPr>
          <w:sz w:val="24"/>
        </w:rPr>
        <w:t>特此承诺。</w:t>
      </w:r>
    </w:p>
    <w:p w14:paraId="30B72CC1">
      <w:pPr>
        <w:pStyle w:val="4"/>
        <w:spacing w:after="120"/>
        <w:ind w:left="420" w:firstLine="480"/>
        <w:jc w:val="right"/>
      </w:pPr>
      <w:r>
        <w:rPr>
          <w:sz w:val="24"/>
        </w:rPr>
        <w:t>供应商名称（公章）</w:t>
      </w:r>
    </w:p>
    <w:p w14:paraId="744585C0">
      <w:pPr>
        <w:pStyle w:val="4"/>
        <w:spacing w:after="120"/>
        <w:ind w:left="420" w:firstLine="480"/>
        <w:jc w:val="right"/>
      </w:pPr>
      <w:r>
        <w:rPr>
          <w:sz w:val="24"/>
        </w:rPr>
        <w:t>年   月   日</w:t>
      </w:r>
    </w:p>
    <w:p w14:paraId="55FC2E5D">
      <w:pPr>
        <w:pStyle w:val="4"/>
        <w:jc w:val="both"/>
      </w:pPr>
      <w:r>
        <w:t xml:space="preserve"> </w:t>
      </w:r>
    </w:p>
    <w:p w14:paraId="77CE9DFD">
      <w:pPr>
        <w:pStyle w:val="4"/>
        <w:jc w:val="both"/>
      </w:pPr>
      <w:r>
        <w:rPr>
          <w:b/>
          <w:sz w:val="24"/>
        </w:rPr>
        <w:t>附件2：</w:t>
      </w:r>
    </w:p>
    <w:p w14:paraId="47D60340">
      <w:pPr>
        <w:pStyle w:val="4"/>
        <w:ind w:firstLine="482"/>
        <w:jc w:val="center"/>
      </w:pPr>
      <w:r>
        <w:rPr>
          <w:b/>
          <w:sz w:val="24"/>
        </w:rPr>
        <w:t>政府采购履约担保函</w:t>
      </w:r>
    </w:p>
    <w:p w14:paraId="3BDF99D4">
      <w:pPr>
        <w:pStyle w:val="4"/>
        <w:ind w:firstLine="480"/>
        <w:jc w:val="right"/>
      </w:pPr>
      <w:r>
        <w:rPr>
          <w:sz w:val="24"/>
        </w:rPr>
        <w:t>编号：</w:t>
      </w:r>
      <w:r>
        <w:rPr>
          <w:u w:val="single"/>
        </w:rPr>
        <w:t xml:space="preserve">         </w:t>
      </w:r>
    </w:p>
    <w:p w14:paraId="3B19EFCF">
      <w:pPr>
        <w:pStyle w:val="4"/>
        <w:jc w:val="both"/>
      </w:pPr>
      <w:r>
        <w:rPr>
          <w:sz w:val="24"/>
          <w:u w:val="single"/>
        </w:rPr>
        <w:t xml:space="preserve">  XX医院      </w:t>
      </w:r>
      <w:r>
        <w:rPr>
          <w:sz w:val="24"/>
        </w:rPr>
        <w:t>:</w:t>
      </w:r>
    </w:p>
    <w:p w14:paraId="643B4674">
      <w:pPr>
        <w:pStyle w:val="4"/>
        <w:ind w:firstLine="480"/>
        <w:jc w:val="both"/>
      </w:pPr>
      <w:r>
        <w:rPr>
          <w:sz w:val="24"/>
        </w:rPr>
        <w:t>鉴于</w:t>
      </w:r>
      <w:r>
        <w:rPr>
          <w:sz w:val="24"/>
          <w:u w:val="single"/>
        </w:rPr>
        <w:t xml:space="preserve">XX公司 </w:t>
      </w:r>
      <w:r>
        <w:rPr>
          <w:sz w:val="24"/>
        </w:rPr>
        <w:t>（以下简称供应商）在贵单位的</w:t>
      </w:r>
      <w:r>
        <w:rPr>
          <w:sz w:val="24"/>
          <w:u w:val="single"/>
        </w:rPr>
        <w:t xml:space="preserve"> XX医院X射线计算机断层扫描仪（CT）集中采购项目（采购编号：XX） </w:t>
      </w:r>
      <w:r>
        <w:rPr>
          <w:sz w:val="24"/>
        </w:rPr>
        <w:t>中标，应供应商的申请，我方兹同意为供应商《</w:t>
      </w:r>
      <w:r>
        <w:rPr>
          <w:u w:val="single"/>
        </w:rPr>
        <w:t xml:space="preserve"> </w:t>
      </w:r>
      <w:r>
        <w:rPr>
          <w:sz w:val="24"/>
          <w:u w:val="single"/>
        </w:rPr>
        <w:t xml:space="preserve">XX医院采购合同 </w:t>
      </w:r>
      <w:r>
        <w:rPr>
          <w:sz w:val="24"/>
        </w:rPr>
        <w:t>》（以下简称主合同）开立以你方为受益人的不可撤销、见索即付履约担保函，本保函有效期</w:t>
      </w:r>
      <w:r>
        <w:rPr>
          <w:sz w:val="24"/>
          <w:u w:val="single"/>
        </w:rPr>
        <w:t>至售后服务期限届满后2年</w:t>
      </w:r>
      <w:r>
        <w:rPr>
          <w:sz w:val="24"/>
        </w:rPr>
        <w:t>，以保证的方式向你方提供如下履约保证金担保：</w:t>
      </w:r>
    </w:p>
    <w:p w14:paraId="21D4D966">
      <w:pPr>
        <w:pStyle w:val="4"/>
        <w:ind w:firstLine="480"/>
        <w:jc w:val="both"/>
      </w:pPr>
      <w:r>
        <w:rPr>
          <w:sz w:val="24"/>
        </w:rPr>
        <w:t>一、保证责任的情形及保证金额</w:t>
      </w:r>
    </w:p>
    <w:p w14:paraId="228137AF">
      <w:pPr>
        <w:pStyle w:val="4"/>
        <w:ind w:firstLine="480"/>
        <w:jc w:val="both"/>
      </w:pPr>
      <w:r>
        <w:rPr>
          <w:sz w:val="24"/>
        </w:rPr>
        <w:t>（一）在供应商出现下列情形之一时，我方承担保证责任：</w:t>
      </w:r>
    </w:p>
    <w:p w14:paraId="42BA1E1B">
      <w:pPr>
        <w:pStyle w:val="4"/>
        <w:ind w:firstLine="480"/>
        <w:jc w:val="both"/>
      </w:pPr>
      <w:r>
        <w:rPr>
          <w:sz w:val="24"/>
        </w:rPr>
        <w:t>1.将中标项目转让给他人，或者在投标文件中未说明，且未经采购人同意，将中标项目分包给他人的；</w:t>
      </w:r>
    </w:p>
    <w:p w14:paraId="1225E5B1">
      <w:pPr>
        <w:pStyle w:val="4"/>
        <w:ind w:firstLine="480"/>
        <w:jc w:val="both"/>
      </w:pPr>
      <w:r>
        <w:rPr>
          <w:sz w:val="24"/>
        </w:rPr>
        <w:t>2.招标文件要求、投标文件响应和主合同约定的应当缴纳履约保证金的情形：</w:t>
      </w:r>
    </w:p>
    <w:p w14:paraId="05F7AAE6">
      <w:pPr>
        <w:pStyle w:val="4"/>
        <w:ind w:firstLine="480"/>
        <w:jc w:val="both"/>
      </w:pPr>
      <w:r>
        <w:rPr>
          <w:sz w:val="24"/>
        </w:rPr>
        <w:t>（1）未按招标文件要求、投标文件响应和未按主合同约定的质量、数量和期限供应货物和提供售后服务的；</w:t>
      </w:r>
    </w:p>
    <w:p w14:paraId="5438103C">
      <w:pPr>
        <w:pStyle w:val="4"/>
        <w:ind w:firstLine="480"/>
        <w:jc w:val="both"/>
      </w:pPr>
      <w:r>
        <w:rPr>
          <w:sz w:val="24"/>
        </w:rPr>
        <w:t>（2）履约保函有效期须至项目</w:t>
      </w:r>
      <w:r>
        <w:rPr>
          <w:sz w:val="24"/>
          <w:u w:val="single"/>
        </w:rPr>
        <w:t>售后服务期限届满后2年</w:t>
      </w:r>
      <w:r>
        <w:rPr>
          <w:sz w:val="24"/>
        </w:rPr>
        <w:t>。如在合同签订前提交的保函有效期,未能覆盖项目使用验收合格，你方和供应商双方确认的售后服务期截止时间，则供应商应在使用验收合格后两个月内无条件办理续保手续。如供应商未能按要求进行续保，则采购人在履约保函有效期届满前90个日历日内，向出具保函的商业银行或担保公司提出保函担保金额全额支付；</w:t>
      </w:r>
    </w:p>
    <w:p w14:paraId="5F3E02B9">
      <w:pPr>
        <w:pStyle w:val="4"/>
        <w:ind w:firstLine="480"/>
        <w:jc w:val="both"/>
      </w:pPr>
      <w:r>
        <w:rPr>
          <w:sz w:val="24"/>
        </w:rPr>
        <w:t>（二）我方的保证范围是主合同约定的合同价款总额的</w:t>
      </w:r>
      <w:r>
        <w:rPr>
          <w:sz w:val="24"/>
          <w:u w:val="single"/>
        </w:rPr>
        <w:t>XX%</w:t>
      </w:r>
      <w:r>
        <w:rPr>
          <w:sz w:val="24"/>
        </w:rPr>
        <w:t>数额为</w:t>
      </w:r>
      <w:r>
        <w:rPr>
          <w:sz w:val="24"/>
          <w:u w:val="single"/>
        </w:rPr>
        <w:t>¥XX元（</w:t>
      </w:r>
      <w:r>
        <w:rPr>
          <w:sz w:val="24"/>
        </w:rPr>
        <w:t>大写：</w:t>
      </w:r>
      <w:r>
        <w:rPr>
          <w:sz w:val="24"/>
          <w:u w:val="single"/>
        </w:rPr>
        <w:t>人民币XXX）</w:t>
      </w:r>
      <w:r>
        <w:rPr>
          <w:sz w:val="24"/>
        </w:rPr>
        <w:t>，币种为人民币。（即主合同履约保证金金额）</w:t>
      </w:r>
    </w:p>
    <w:p w14:paraId="3DB4A8CD">
      <w:pPr>
        <w:pStyle w:val="4"/>
        <w:ind w:firstLine="480"/>
        <w:jc w:val="both"/>
      </w:pPr>
      <w:r>
        <w:rPr>
          <w:sz w:val="24"/>
        </w:rPr>
        <w:t>二、保证的方式及保证期间</w:t>
      </w:r>
    </w:p>
    <w:p w14:paraId="2AA922E0">
      <w:pPr>
        <w:pStyle w:val="4"/>
        <w:ind w:firstLine="480"/>
        <w:jc w:val="both"/>
      </w:pPr>
      <w:r>
        <w:rPr>
          <w:sz w:val="24"/>
        </w:rPr>
        <w:t>我方保证的方式为：连带责任保证。</w:t>
      </w:r>
    </w:p>
    <w:p w14:paraId="02C80903">
      <w:pPr>
        <w:pStyle w:val="4"/>
        <w:ind w:firstLine="480"/>
        <w:jc w:val="both"/>
      </w:pPr>
      <w:r>
        <w:rPr>
          <w:sz w:val="24"/>
        </w:rPr>
        <w:t>我方保证的期间为：自本合同生效之日起至供应商按照主合同约定的供货和提供售后服务期限届满后2年内。</w:t>
      </w:r>
    </w:p>
    <w:p w14:paraId="4E93E83B">
      <w:pPr>
        <w:pStyle w:val="4"/>
        <w:ind w:firstLine="480"/>
        <w:jc w:val="both"/>
      </w:pPr>
      <w:r>
        <w:rPr>
          <w:sz w:val="24"/>
        </w:rPr>
        <w:t>如果供应商未按主合同约定向贵方供应货物和提供售后服务的，由我方在保证金额内向你方支付上述款项。</w:t>
      </w:r>
    </w:p>
    <w:p w14:paraId="738970BC">
      <w:pPr>
        <w:pStyle w:val="4"/>
        <w:ind w:firstLine="480"/>
        <w:jc w:val="both"/>
      </w:pPr>
      <w:r>
        <w:rPr>
          <w:sz w:val="24"/>
        </w:rPr>
        <w:t>三、承担保证责任的程序</w:t>
      </w:r>
    </w:p>
    <w:p w14:paraId="721AA1E1">
      <w:pPr>
        <w:pStyle w:val="4"/>
        <w:ind w:firstLine="480"/>
        <w:jc w:val="both"/>
      </w:pPr>
      <w:r>
        <w:rPr>
          <w:sz w:val="24"/>
        </w:rPr>
        <w:t>1.你方要求我方承担保证责任的，应在本保函保证期间内向我方发出书面索赔通知。索赔通知应写明要求索赔的金额，支付款项应到达的帐号。</w:t>
      </w:r>
    </w:p>
    <w:p w14:paraId="6987676B">
      <w:pPr>
        <w:pStyle w:val="4"/>
        <w:ind w:firstLine="480"/>
        <w:jc w:val="both"/>
      </w:pPr>
      <w:r>
        <w:rPr>
          <w:sz w:val="24"/>
        </w:rPr>
        <w:t>2.我方收到你方的书面索赔通知及相应证明材料，在十个工作日内进行核定后按照本保函的承诺承担保证责任。</w:t>
      </w:r>
    </w:p>
    <w:p w14:paraId="410879CA">
      <w:pPr>
        <w:pStyle w:val="4"/>
        <w:ind w:firstLine="480"/>
        <w:jc w:val="both"/>
      </w:pPr>
      <w:r>
        <w:rPr>
          <w:sz w:val="24"/>
        </w:rPr>
        <w:t>四、保证责任的终止</w:t>
      </w:r>
    </w:p>
    <w:p w14:paraId="7F321BB6">
      <w:pPr>
        <w:pStyle w:val="4"/>
        <w:ind w:firstLine="480"/>
        <w:jc w:val="both"/>
      </w:pPr>
      <w:r>
        <w:rPr>
          <w:sz w:val="24"/>
        </w:rPr>
        <w:t>1.保证期间届满，你方未向我方书面主张保证责任的，自保证期间届满次日起，我方保证责任自动终止。保证期间届满前，主合同约定的货物和售后服务全部验收合格的，自验收合格之日起，我方保证责任自动终止。</w:t>
      </w:r>
    </w:p>
    <w:p w14:paraId="51E45640">
      <w:pPr>
        <w:pStyle w:val="4"/>
        <w:ind w:firstLine="480"/>
        <w:jc w:val="both"/>
      </w:pPr>
      <w:r>
        <w:rPr>
          <w:sz w:val="24"/>
        </w:rPr>
        <w:t>2.我方按照本保函向你方履行了保证责任后，自我方向你方支付款项（支付款项从我方账户划出）之日起，保证责任即终止。</w:t>
      </w:r>
    </w:p>
    <w:p w14:paraId="4662E294">
      <w:pPr>
        <w:pStyle w:val="4"/>
        <w:ind w:firstLine="480"/>
        <w:jc w:val="both"/>
      </w:pPr>
      <w:r>
        <w:rPr>
          <w:sz w:val="24"/>
        </w:rPr>
        <w:t>3.按照法律法规的规定或出现应终止我方保证责任的其他情形的，我方在本保函项下的保证责任亦终止。</w:t>
      </w:r>
    </w:p>
    <w:p w14:paraId="23433372">
      <w:pPr>
        <w:pStyle w:val="4"/>
        <w:ind w:firstLine="480"/>
        <w:jc w:val="both"/>
      </w:pPr>
      <w:r>
        <w:rPr>
          <w:sz w:val="24"/>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5CE76313">
      <w:pPr>
        <w:pStyle w:val="4"/>
        <w:ind w:firstLine="480"/>
        <w:jc w:val="both"/>
      </w:pPr>
      <w:r>
        <w:rPr>
          <w:sz w:val="24"/>
        </w:rPr>
        <w:t>五、免责条款</w:t>
      </w:r>
    </w:p>
    <w:p w14:paraId="14CCB400">
      <w:pPr>
        <w:pStyle w:val="4"/>
        <w:ind w:firstLine="480"/>
        <w:jc w:val="both"/>
      </w:pPr>
      <w:r>
        <w:rPr>
          <w:sz w:val="24"/>
        </w:rPr>
        <w:t>1.因你方违反主合同约定致使供应商不能履行义务的，我方不承担保证责任。</w:t>
      </w:r>
    </w:p>
    <w:p w14:paraId="4060DD2B">
      <w:pPr>
        <w:pStyle w:val="4"/>
        <w:ind w:firstLine="480"/>
        <w:jc w:val="both"/>
      </w:pPr>
      <w:r>
        <w:rPr>
          <w:sz w:val="24"/>
        </w:rPr>
        <w:t>2.依照法律法规的规定或你方与供应商的另行约定，全部或者部分免除供应商应缴纳的保证金义务的，我方亦免除相应的保证责任。</w:t>
      </w:r>
    </w:p>
    <w:p w14:paraId="7246A00A">
      <w:pPr>
        <w:pStyle w:val="4"/>
        <w:ind w:firstLine="480"/>
        <w:jc w:val="both"/>
      </w:pPr>
      <w:r>
        <w:rPr>
          <w:sz w:val="24"/>
        </w:rPr>
        <w:t>3.因不可抗力造成供应商不能履行供货义务的，我方不承担保证责任。</w:t>
      </w:r>
    </w:p>
    <w:p w14:paraId="25A7F6BA">
      <w:pPr>
        <w:pStyle w:val="4"/>
        <w:ind w:firstLine="480"/>
        <w:jc w:val="both"/>
      </w:pPr>
      <w:r>
        <w:rPr>
          <w:sz w:val="24"/>
        </w:rPr>
        <w:t>六、争议的解决</w:t>
      </w:r>
    </w:p>
    <w:p w14:paraId="6560E168">
      <w:pPr>
        <w:pStyle w:val="4"/>
        <w:ind w:firstLine="480"/>
        <w:jc w:val="both"/>
      </w:pPr>
      <w:r>
        <w:rPr>
          <w:sz w:val="24"/>
        </w:rPr>
        <w:t>因本保函发生的纠纷，由你我双方协商解决，协商不成的，通过诉讼程序解决，诉讼管辖地法院为东莞市第一人民法院。</w:t>
      </w:r>
    </w:p>
    <w:p w14:paraId="3BBC9FE3">
      <w:pPr>
        <w:pStyle w:val="4"/>
        <w:ind w:firstLine="480"/>
        <w:jc w:val="both"/>
      </w:pPr>
      <w:r>
        <w:rPr>
          <w:sz w:val="24"/>
        </w:rPr>
        <w:t>七、保函的生效</w:t>
      </w:r>
    </w:p>
    <w:p w14:paraId="0CF1FDB1">
      <w:pPr>
        <w:pStyle w:val="4"/>
        <w:ind w:firstLine="480"/>
        <w:jc w:val="both"/>
      </w:pPr>
      <w:r>
        <w:rPr>
          <w:sz w:val="24"/>
        </w:rPr>
        <w:t>本保函自我方加盖公章之日起生效。</w:t>
      </w:r>
    </w:p>
    <w:p w14:paraId="539C0065">
      <w:pPr>
        <w:pStyle w:val="4"/>
        <w:ind w:firstLine="480"/>
        <w:jc w:val="both"/>
      </w:pPr>
      <w:r>
        <w:rPr>
          <w:sz w:val="24"/>
        </w:rPr>
        <w:t>联系人：XXX  联系电话：XXX</w:t>
      </w:r>
    </w:p>
    <w:p w14:paraId="0EAC61C0">
      <w:pPr>
        <w:pStyle w:val="4"/>
        <w:jc w:val="right"/>
      </w:pPr>
      <w:r>
        <w:rPr>
          <w:sz w:val="24"/>
        </w:rPr>
        <w:t>保证人：XX公司（公章）</w:t>
      </w:r>
    </w:p>
    <w:p w14:paraId="4C4008B1">
      <w:pPr>
        <w:pStyle w:val="4"/>
        <w:ind w:firstLine="6000"/>
      </w:pPr>
      <w:r>
        <w:rPr>
          <w:sz w:val="24"/>
        </w:rPr>
        <w:t>XX年XX月XX日</w:t>
      </w:r>
    </w:p>
    <w:p w14:paraId="0FEA207F">
      <w:pPr>
        <w:pStyle w:val="4"/>
        <w:jc w:val="both"/>
      </w:pPr>
      <w:r>
        <w:rPr>
          <w:b/>
          <w:sz w:val="24"/>
        </w:rPr>
        <w:t>附件3：</w:t>
      </w:r>
    </w:p>
    <w:p w14:paraId="5FF8A1DD">
      <w:pPr>
        <w:pStyle w:val="4"/>
        <w:ind w:firstLine="470"/>
        <w:jc w:val="center"/>
      </w:pPr>
      <w:r>
        <w:rPr>
          <w:b/>
          <w:sz w:val="24"/>
        </w:rPr>
        <w:t>采购合同履约保险凭证</w:t>
      </w:r>
    </w:p>
    <w:p w14:paraId="1A422EE6">
      <w:pPr>
        <w:pStyle w:val="4"/>
        <w:spacing w:before="150"/>
        <w:jc w:val="both"/>
      </w:pPr>
      <w:r>
        <w:rPr>
          <w:sz w:val="24"/>
        </w:rPr>
        <w:t>致被保险人</w:t>
      </w:r>
      <w:r>
        <w:rPr>
          <w:u w:val="single"/>
        </w:rPr>
        <w:t xml:space="preserve">            </w:t>
      </w:r>
    </w:p>
    <w:p w14:paraId="24E9477E">
      <w:pPr>
        <w:pStyle w:val="4"/>
        <w:spacing w:before="150"/>
        <w:ind w:firstLine="512"/>
        <w:jc w:val="both"/>
      </w:pPr>
      <w:r>
        <w:rPr>
          <w:sz w:val="24"/>
        </w:rPr>
        <w:t>鉴于你方</w:t>
      </w:r>
      <w:r>
        <w:t xml:space="preserve"> </w:t>
      </w:r>
      <w:r>
        <w:rPr>
          <w:u w:val="single"/>
        </w:rPr>
        <w:t xml:space="preserve">            </w:t>
      </w:r>
      <w:r>
        <w:t xml:space="preserve"> </w:t>
      </w:r>
      <w:r>
        <w:rPr>
          <w:sz w:val="24"/>
        </w:rPr>
        <w:t>(招标方/被保险人)接受投保人</w:t>
      </w:r>
      <w:r>
        <w:rPr>
          <w:u w:val="single"/>
        </w:rPr>
        <w:t xml:space="preserve">             </w:t>
      </w:r>
      <w:r>
        <w:t xml:space="preserve"> </w:t>
      </w:r>
      <w:r>
        <w:rPr>
          <w:sz w:val="24"/>
        </w:rPr>
        <w:t>(投标方)参加</w:t>
      </w:r>
      <w:r>
        <w:rPr>
          <w:u w:val="single"/>
        </w:rPr>
        <w:t xml:space="preserve">           </w:t>
      </w:r>
      <w:r>
        <w:t xml:space="preserve"> </w:t>
      </w:r>
      <w:r>
        <w:rPr>
          <w:sz w:val="24"/>
        </w:rPr>
        <w:t>采购项目（项目编号：</w:t>
      </w:r>
      <w:r>
        <w:rPr>
          <w:u w:val="single"/>
        </w:rPr>
        <w:t xml:space="preserve">           </w:t>
      </w:r>
      <w:r>
        <w:rPr>
          <w:sz w:val="24"/>
        </w:rPr>
        <w:t>）的投标，向投保人签发中标通知书，投保人在我公司投保《采购合同履约保证保险》,我公司接受投保人的请求，在保险责任范围内，愿意就投保人履行与你方订立的采购合同，向你方提供如下保证保险：</w:t>
      </w:r>
    </w:p>
    <w:p w14:paraId="006EDF43">
      <w:pPr>
        <w:pStyle w:val="4"/>
        <w:ind w:firstLine="472"/>
        <w:jc w:val="both"/>
      </w:pPr>
      <w:r>
        <w:rPr>
          <w:sz w:val="24"/>
        </w:rPr>
        <w:t>一</w:t>
      </w:r>
      <w:r>
        <w:t xml:space="preserve"> </w:t>
      </w:r>
      <w:r>
        <w:rPr>
          <w:sz w:val="24"/>
        </w:rPr>
        <w:t>、我公司对上述采购项目出具的《采购合同履约保证保险》保单号：</w:t>
      </w:r>
    </w:p>
    <w:p w14:paraId="390367D0">
      <w:pPr>
        <w:pStyle w:val="4"/>
        <w:spacing w:before="180"/>
        <w:ind w:firstLine="580"/>
        <w:jc w:val="both"/>
      </w:pPr>
      <w:r>
        <w:rPr>
          <w:sz w:val="24"/>
        </w:rPr>
        <w:t>二、上述保单项下我公司的保险金额(最高限额):人民币(¥</w:t>
      </w:r>
      <w:r>
        <w:rPr>
          <w:u w:val="single"/>
        </w:rPr>
        <w:t xml:space="preserve">     </w:t>
      </w:r>
      <w:r>
        <w:rPr>
          <w:sz w:val="24"/>
        </w:rPr>
        <w:t>元)</w:t>
      </w:r>
    </w:p>
    <w:p w14:paraId="20ABBDDC">
      <w:pPr>
        <w:pStyle w:val="4"/>
        <w:spacing w:before="150"/>
        <w:ind w:firstLine="484"/>
        <w:jc w:val="both"/>
      </w:pPr>
      <w:r>
        <w:rPr>
          <w:sz w:val="24"/>
        </w:rPr>
        <w:t>上述全部保险单的保险金额随我公司的赔付而递减。</w:t>
      </w:r>
    </w:p>
    <w:p w14:paraId="4E74C845">
      <w:pPr>
        <w:pStyle w:val="4"/>
        <w:spacing w:before="165"/>
        <w:ind w:firstLine="448"/>
        <w:jc w:val="both"/>
      </w:pPr>
      <w:r>
        <w:rPr>
          <w:sz w:val="24"/>
        </w:rPr>
        <w:t>三、本保险的保证期间自</w:t>
      </w:r>
      <w:r>
        <w:rPr>
          <w:u w:val="single"/>
        </w:rPr>
        <w:t xml:space="preserve">     </w:t>
      </w:r>
      <w:r>
        <w:t xml:space="preserve"> </w:t>
      </w:r>
      <w:r>
        <w:rPr>
          <w:sz w:val="24"/>
        </w:rPr>
        <w:t>年</w:t>
      </w:r>
      <w:r>
        <w:rPr>
          <w:u w:val="single"/>
        </w:rPr>
        <w:t xml:space="preserve"> </w:t>
      </w:r>
      <w:r>
        <w:rPr>
          <w:sz w:val="24"/>
          <w:u w:val="single"/>
        </w:rPr>
        <w:t>月  日起</w:t>
      </w:r>
      <w:r>
        <w:rPr>
          <w:u w:val="single"/>
        </w:rPr>
        <w:t xml:space="preserve"> </w:t>
      </w:r>
      <w:r>
        <w:rPr>
          <w:sz w:val="24"/>
          <w:u w:val="single"/>
        </w:rPr>
        <w:t xml:space="preserve">至     </w:t>
      </w:r>
      <w:r>
        <w:rPr>
          <w:sz w:val="24"/>
        </w:rPr>
        <w:t>年</w:t>
      </w:r>
      <w:r>
        <w:rPr>
          <w:u w:val="single"/>
        </w:rPr>
        <w:t xml:space="preserve">  </w:t>
      </w:r>
      <w:r>
        <w:rPr>
          <w:sz w:val="24"/>
          <w:u w:val="single"/>
        </w:rPr>
        <w:t>月  日</w:t>
      </w:r>
      <w:r>
        <w:rPr>
          <w:sz w:val="24"/>
        </w:rPr>
        <w:t>，在此保证期间内若投保人未履行合同约定，被保险人在保证期间及其届满后2年内可向我公司发起索赔。保证期间届满前，主合同约定的货物和售后服务全部验收合格的，自验收合格日起，我公司保证责任自动终止。</w:t>
      </w:r>
    </w:p>
    <w:p w14:paraId="0B10413E">
      <w:pPr>
        <w:pStyle w:val="4"/>
        <w:spacing w:before="180"/>
        <w:ind w:right="465" w:firstLine="488"/>
        <w:jc w:val="both"/>
      </w:pPr>
      <w:r>
        <w:rPr>
          <w:sz w:val="24"/>
        </w:rPr>
        <w:t>四、本保险合同仅承担履约保证责任：在本保险期限内，供应商在《采购合同》的履约过程中，出现下列情形的，在收到你方索赔通知30个工作日内，以上述保险金额为限，向你方支付索赔金额。</w:t>
      </w:r>
    </w:p>
    <w:p w14:paraId="2196116B">
      <w:pPr>
        <w:pStyle w:val="4"/>
        <w:spacing w:before="150"/>
        <w:ind w:left="480"/>
        <w:jc w:val="both"/>
      </w:pPr>
      <w:r>
        <w:rPr>
          <w:sz w:val="24"/>
        </w:rPr>
        <w:t>(一)投保人未按照采购合同约定的时间、地点交付采购标的；</w:t>
      </w:r>
    </w:p>
    <w:p w14:paraId="1DB203D0">
      <w:pPr>
        <w:pStyle w:val="4"/>
        <w:spacing w:before="150"/>
        <w:ind w:firstLine="496"/>
        <w:jc w:val="both"/>
      </w:pPr>
      <w:r>
        <w:rPr>
          <w:sz w:val="24"/>
        </w:rPr>
        <w:t>(二)投保人供应采购标的存在规格、型号、数量、质量或者技术参数等不符合《采购合同》约定的；</w:t>
      </w:r>
    </w:p>
    <w:p w14:paraId="57832F68">
      <w:pPr>
        <w:pStyle w:val="4"/>
        <w:spacing w:before="150"/>
        <w:ind w:left="480"/>
        <w:jc w:val="both"/>
      </w:pPr>
      <w:r>
        <w:rPr>
          <w:sz w:val="24"/>
        </w:rPr>
        <w:t>（三）投保人未履行合同约定的安装、调试、培训、维保等售后服务义务；</w:t>
      </w:r>
    </w:p>
    <w:p w14:paraId="2350AAD3">
      <w:pPr>
        <w:pStyle w:val="4"/>
        <w:spacing w:before="150"/>
        <w:ind w:left="480"/>
        <w:jc w:val="both"/>
      </w:pPr>
      <w:r>
        <w:rPr>
          <w:sz w:val="24"/>
        </w:rPr>
        <w:t>（四）未经采购人书面同意，擅自将中标项目整体转让或分包的；</w:t>
      </w:r>
    </w:p>
    <w:p w14:paraId="7BC098C6">
      <w:pPr>
        <w:pStyle w:val="4"/>
        <w:spacing w:before="150"/>
        <w:ind w:firstLine="496"/>
        <w:jc w:val="both"/>
      </w:pPr>
      <w:r>
        <w:rPr>
          <w:sz w:val="24"/>
        </w:rPr>
        <w:t>（五）招标文件要求、投标文件和主合同约定的应当缴纳履约保证金的情形；</w:t>
      </w:r>
    </w:p>
    <w:p w14:paraId="529A77E1">
      <w:pPr>
        <w:pStyle w:val="4"/>
        <w:spacing w:before="150"/>
        <w:ind w:left="480"/>
        <w:jc w:val="both"/>
      </w:pPr>
      <w:r>
        <w:rPr>
          <w:sz w:val="24"/>
        </w:rPr>
        <w:t>（六）其他违反《采购合同》主要义务，造成你方经济损失的情形；</w:t>
      </w:r>
    </w:p>
    <w:p w14:paraId="00B92C78">
      <w:pPr>
        <w:pStyle w:val="4"/>
        <w:spacing w:before="150"/>
        <w:ind w:firstLine="496"/>
        <w:jc w:val="both"/>
      </w:pPr>
      <w:r>
        <w:rPr>
          <w:sz w:val="24"/>
        </w:rPr>
        <w:t>（七）保险凭证的保证期须至项目</w:t>
      </w:r>
      <w:r>
        <w:rPr>
          <w:sz w:val="24"/>
          <w:u w:val="single"/>
        </w:rPr>
        <w:t>售后服务期限届满后2年</w:t>
      </w:r>
      <w:r>
        <w:rPr>
          <w:sz w:val="24"/>
        </w:rPr>
        <w:t>。如在合同签订前提交的保险凭证保证期，未能覆盖项目使用验收合格后，你方和投保人双方确认的售后服务期截止时间，则投保人应在项目验收合格后两个月内无条件办理续保手续。如投保人未能按要求进行续保，则你方可在保险凭证有效期届满前90个日历日内，向我公司提出保险凭证金额全额支付。</w:t>
      </w:r>
    </w:p>
    <w:p w14:paraId="210AE3CE">
      <w:pPr>
        <w:pStyle w:val="4"/>
        <w:spacing w:before="165"/>
        <w:ind w:left="375"/>
        <w:jc w:val="both"/>
      </w:pPr>
      <w:r>
        <w:rPr>
          <w:sz w:val="24"/>
        </w:rPr>
        <w:t>五、索赔文件</w:t>
      </w:r>
    </w:p>
    <w:p w14:paraId="3EA203C6">
      <w:pPr>
        <w:pStyle w:val="4"/>
        <w:spacing w:before="180"/>
        <w:ind w:right="450" w:firstLine="479"/>
        <w:jc w:val="both"/>
      </w:pPr>
      <w:r>
        <w:rPr>
          <w:sz w:val="24"/>
        </w:rPr>
        <w:t>(一)经被保险人加盖被保险人公章的书面《索赔通知书》原件，通知须注明本保险凭证对应的保单号并申明如下事实：</w:t>
      </w:r>
    </w:p>
    <w:p w14:paraId="1028E17F">
      <w:pPr>
        <w:pStyle w:val="4"/>
        <w:spacing w:before="15"/>
        <w:ind w:left="480"/>
        <w:jc w:val="both"/>
      </w:pPr>
      <w:r>
        <w:rPr>
          <w:sz w:val="24"/>
        </w:rPr>
        <w:t>(1)投保人未履行采购合同相关义务；</w:t>
      </w:r>
    </w:p>
    <w:p w14:paraId="5C2EA1D0">
      <w:pPr>
        <w:pStyle w:val="4"/>
        <w:spacing w:before="165"/>
        <w:ind w:left="480"/>
        <w:jc w:val="both"/>
      </w:pPr>
      <w:r>
        <w:rPr>
          <w:sz w:val="24"/>
        </w:rPr>
        <w:t>(2)投保人的违约事实。</w:t>
      </w:r>
    </w:p>
    <w:p w14:paraId="03F0BD3D">
      <w:pPr>
        <w:pStyle w:val="4"/>
        <w:spacing w:before="165"/>
        <w:ind w:left="480"/>
        <w:jc w:val="both"/>
      </w:pPr>
      <w:r>
        <w:rPr>
          <w:sz w:val="24"/>
        </w:rPr>
        <w:t>(二)保险单；</w:t>
      </w:r>
    </w:p>
    <w:p w14:paraId="2173AC3C">
      <w:pPr>
        <w:pStyle w:val="4"/>
        <w:spacing w:before="165"/>
        <w:ind w:right="465" w:firstLine="479"/>
        <w:jc w:val="both"/>
      </w:pPr>
      <w:r>
        <w:rPr>
          <w:sz w:val="24"/>
        </w:rPr>
        <w:t>(三)《采购合同》副本及证明违约事实的初步证据（如：交货延迟记录、验收不合格报告、服务未响应记录、分包证明等）。</w:t>
      </w:r>
    </w:p>
    <w:p w14:paraId="12CC85FF">
      <w:pPr>
        <w:pStyle w:val="4"/>
        <w:spacing w:before="150"/>
        <w:ind w:right="435" w:firstLine="484"/>
        <w:jc w:val="both"/>
      </w:pPr>
      <w:r>
        <w:rPr>
          <w:sz w:val="24"/>
        </w:rPr>
        <w:t>六</w:t>
      </w:r>
      <w:r>
        <w:t xml:space="preserve"> </w:t>
      </w:r>
      <w:r>
        <w:rPr>
          <w:sz w:val="24"/>
        </w:rPr>
        <w:t>、保险公司承诺在索赔条件成就时及时、足额赔付，不设不合理障碍，应在收到索赔文件15个工作日作出是否赔付决定，逾期未答复视为同意赔付。未经保险人书面同意，本保险凭证与保险合同不得转让、质押，否则保险人在本保险凭证与保险合同项下的保险责任自动解除。</w:t>
      </w:r>
    </w:p>
    <w:p w14:paraId="3608FFCE">
      <w:pPr>
        <w:pStyle w:val="4"/>
        <w:spacing w:before="180"/>
        <w:ind w:firstLine="484"/>
        <w:jc w:val="both"/>
      </w:pPr>
      <w:r>
        <w:rPr>
          <w:sz w:val="24"/>
        </w:rPr>
        <w:t>七、本保证保险发生争议协商解决不成，向被保险人所在地有管辖权的人民法院（东莞市第一人民法院）提起诉讼。</w:t>
      </w:r>
    </w:p>
    <w:p w14:paraId="1A293509">
      <w:pPr>
        <w:pStyle w:val="4"/>
        <w:spacing w:before="165"/>
        <w:ind w:firstLine="480"/>
        <w:jc w:val="both"/>
      </w:pPr>
      <w:r>
        <w:rPr>
          <w:sz w:val="24"/>
        </w:rPr>
        <w:t>八、本保险凭证自保险人加盖保单专用章起生效。</w:t>
      </w:r>
    </w:p>
    <w:p w14:paraId="5ECBAC5F">
      <w:pPr>
        <w:pStyle w:val="4"/>
        <w:spacing w:before="150"/>
        <w:ind w:firstLine="6720"/>
        <w:jc w:val="both"/>
      </w:pPr>
      <w:r>
        <w:rPr>
          <w:sz w:val="24"/>
        </w:rPr>
        <w:t>保证人(盖章)：</w:t>
      </w:r>
      <w:r>
        <w:rPr>
          <w:u w:val="single"/>
        </w:rPr>
        <w:t xml:space="preserve">               </w:t>
      </w:r>
    </w:p>
    <w:p w14:paraId="3F11D22F">
      <w:pPr>
        <w:pStyle w:val="4"/>
        <w:spacing w:before="120"/>
        <w:ind w:firstLine="6720"/>
        <w:jc w:val="both"/>
      </w:pPr>
      <w:r>
        <w:rPr>
          <w:sz w:val="24"/>
        </w:rPr>
        <w:t>地址：</w:t>
      </w:r>
      <w:r>
        <w:rPr>
          <w:u w:val="single"/>
        </w:rPr>
        <w:t xml:space="preserve">                        </w:t>
      </w:r>
    </w:p>
    <w:p w14:paraId="14A55E14">
      <w:pPr>
        <w:pStyle w:val="4"/>
        <w:spacing w:before="195"/>
        <w:ind w:firstLine="6718"/>
        <w:jc w:val="both"/>
      </w:pPr>
      <w:r>
        <w:rPr>
          <w:sz w:val="24"/>
        </w:rPr>
        <w:t>电话：</w:t>
      </w:r>
      <w:r>
        <w:rPr>
          <w:u w:val="single"/>
        </w:rPr>
        <w:t xml:space="preserve">                        </w:t>
      </w:r>
    </w:p>
    <w:p w14:paraId="43CA237A">
      <w:pPr>
        <w:pStyle w:val="4"/>
        <w:ind w:left="420" w:firstLine="4332"/>
        <w:jc w:val="left"/>
      </w:pPr>
      <w:r>
        <w:rPr>
          <w:sz w:val="24"/>
        </w:rPr>
        <w:t>开立日期：</w:t>
      </w:r>
      <w:r>
        <w:rPr>
          <w:u w:val="single"/>
        </w:rPr>
        <w:t xml:space="preserve">     </w:t>
      </w:r>
      <w:r>
        <w:rPr>
          <w:sz w:val="24"/>
        </w:rPr>
        <w:t>年</w:t>
      </w:r>
      <w:r>
        <w:rPr>
          <w:u w:val="single"/>
        </w:rPr>
        <w:t xml:space="preserve">   </w:t>
      </w:r>
      <w:r>
        <w:t xml:space="preserve"> </w:t>
      </w:r>
      <w:r>
        <w:rPr>
          <w:sz w:val="24"/>
        </w:rPr>
        <w:t>月</w:t>
      </w:r>
      <w:r>
        <w:rPr>
          <w:u w:val="single"/>
        </w:rPr>
        <w:t xml:space="preserve">   </w:t>
      </w:r>
      <w:r>
        <w:rPr>
          <w:sz w:val="24"/>
        </w:rPr>
        <w:t>日</w:t>
      </w:r>
    </w:p>
    <w:p w14:paraId="558DE91D">
      <w:pPr>
        <w:pStyle w:val="4"/>
        <w:jc w:val="both"/>
      </w:pPr>
      <w:r>
        <w:rPr>
          <w:b/>
          <w:sz w:val="24"/>
        </w:rPr>
        <w:t>附件4：</w:t>
      </w:r>
    </w:p>
    <w:p w14:paraId="751A110B">
      <w:pPr>
        <w:pStyle w:val="4"/>
        <w:ind w:firstLine="482"/>
        <w:jc w:val="center"/>
      </w:pPr>
      <w:r>
        <w:rPr>
          <w:b/>
          <w:sz w:val="24"/>
        </w:rPr>
        <w:t>售后服务承诺书</w:t>
      </w:r>
    </w:p>
    <w:p w14:paraId="78080016">
      <w:pPr>
        <w:pStyle w:val="4"/>
        <w:ind w:firstLine="350"/>
      </w:pPr>
      <w:r>
        <w:rPr>
          <w:sz w:val="24"/>
        </w:rPr>
        <w:t>致：</w:t>
      </w:r>
      <w:r>
        <w:rPr>
          <w:u w:val="single"/>
        </w:rPr>
        <w:t xml:space="preserve">              </w:t>
      </w:r>
    </w:p>
    <w:p w14:paraId="399BC0DF">
      <w:pPr>
        <w:pStyle w:val="4"/>
        <w:ind w:firstLine="350"/>
      </w:pPr>
      <w:r>
        <w:rPr>
          <w:sz w:val="24"/>
        </w:rPr>
        <w:t>本公司参加项目名称：</w:t>
      </w:r>
      <w:r>
        <w:rPr>
          <w:u w:val="single"/>
        </w:rPr>
        <w:t xml:space="preserve">                    </w:t>
      </w:r>
      <w:r>
        <w:rPr>
          <w:sz w:val="24"/>
        </w:rPr>
        <w:t>的政府采购活动，并作出以下书面承诺：</w:t>
      </w:r>
    </w:p>
    <w:p w14:paraId="5430ADCA">
      <w:pPr>
        <w:pStyle w:val="4"/>
        <w:ind w:firstLine="350"/>
      </w:pPr>
      <w:r>
        <w:rPr>
          <w:sz w:val="24"/>
        </w:rPr>
        <w:t>若本公司有幸中标，本公司承诺本项目售后服务期：</w:t>
      </w:r>
      <w:r>
        <w:rPr>
          <w:u w:val="single"/>
        </w:rPr>
        <w:t xml:space="preserve">      </w:t>
      </w:r>
      <w:r>
        <w:rPr>
          <w:sz w:val="24"/>
        </w:rPr>
        <w:t>年；售后服务期自采购人验收合格之日起算，在售后服务期内，售后服务由原厂提供，针对此产品产生的如维修、保养、安全性升级等行为产生的一切费用由本公司承担，售后服务期间保证机器每年的完好率不低于95%（即每年故障停机天数≤18天，不足一年的，按比例计算），每超出1天，售后服务期顺延2天；在验收前我公司将提供产品生产厂家出具的售后服务期承诺书（承诺对象需明确指向</w:t>
      </w:r>
      <w:r>
        <w:rPr>
          <w:sz w:val="24"/>
          <w:u w:val="single"/>
        </w:rPr>
        <w:t xml:space="preserve">   XX   </w:t>
      </w:r>
      <w:r>
        <w:rPr>
          <w:sz w:val="24"/>
        </w:rPr>
        <w:t>医院及本采购项目标的产品，售后服务期与投标文件响应时间一致，由产品生产厂家和本公司加盖公章）。</w:t>
      </w:r>
    </w:p>
    <w:p w14:paraId="4FE1E7F2">
      <w:pPr>
        <w:pStyle w:val="4"/>
        <w:ind w:firstLine="350"/>
      </w:pPr>
      <w:r>
        <w:rPr>
          <w:sz w:val="24"/>
        </w:rPr>
        <w:t>售后服务期承诺函作为验收必需资料之一，本公司提供后方可进行项目验收。若在接到采购人催交通知之日起30个自然日内仍未提供，采购人有权终止合同，本公司承担相应的违约责任。</w:t>
      </w:r>
    </w:p>
    <w:p w14:paraId="5D3768C2">
      <w:pPr>
        <w:pStyle w:val="4"/>
        <w:ind w:firstLine="350"/>
      </w:pPr>
      <w:r>
        <w:rPr>
          <w:sz w:val="24"/>
        </w:rPr>
        <w:t>如涉及医院信息系统接入要求，须无条件向采购人开放端口及端口文件，且必须支持现软件系统国家标准与国际标准接口规范，按采购人的要求开放设备的接口、定制开发或修改和设备相关的软件系统并承担各项相关费用。</w:t>
      </w:r>
    </w:p>
    <w:p w14:paraId="7D00EA6A">
      <w:pPr>
        <w:pStyle w:val="4"/>
        <w:ind w:firstLine="480"/>
        <w:jc w:val="both"/>
      </w:pPr>
      <w:r>
        <w:rPr>
          <w:sz w:val="24"/>
        </w:rPr>
        <w:t>特此承诺！</w:t>
      </w:r>
    </w:p>
    <w:p w14:paraId="4B2688B2">
      <w:pPr>
        <w:pStyle w:val="4"/>
        <w:ind w:left="420"/>
      </w:pPr>
      <w:r>
        <w:rPr>
          <w:sz w:val="24"/>
        </w:rPr>
        <w:t>供应商（加盖公章）：</w:t>
      </w:r>
    </w:p>
    <w:p w14:paraId="5521E1E6">
      <w:pPr>
        <w:pStyle w:val="4"/>
        <w:ind w:firstLine="480"/>
      </w:pPr>
      <w:r>
        <w:rPr>
          <w:sz w:val="24"/>
        </w:rPr>
        <w:t>供应商法定代表人或受委托人（签名或盖私章）：</w:t>
      </w:r>
    </w:p>
    <w:p w14:paraId="3AF78B31">
      <w:pPr>
        <w:pStyle w:val="4"/>
        <w:ind w:left="420"/>
        <w:jc w:val="left"/>
      </w:pPr>
      <w:r>
        <w:rPr>
          <w:sz w:val="24"/>
        </w:rPr>
        <w:t>日       期：</w:t>
      </w:r>
    </w:p>
    <w:p w14:paraId="4BB1C13E">
      <w:pPr>
        <w:pStyle w:val="4"/>
        <w:jc w:val="both"/>
      </w:pPr>
      <w:r>
        <w:t xml:space="preserve"> </w:t>
      </w:r>
    </w:p>
    <w:p w14:paraId="5A414936">
      <w:pPr>
        <w:pStyle w:val="4"/>
        <w:jc w:val="both"/>
      </w:pPr>
      <w:r>
        <w:rPr>
          <w:b/>
          <w:sz w:val="24"/>
        </w:rPr>
        <w:t>附件5：</w:t>
      </w:r>
    </w:p>
    <w:p w14:paraId="43342B1C">
      <w:pPr>
        <w:pStyle w:val="4"/>
        <w:ind w:firstLine="482"/>
        <w:jc w:val="center"/>
      </w:pPr>
      <w:r>
        <w:rPr>
          <w:b/>
          <w:sz w:val="24"/>
        </w:rPr>
        <w:t>分项报价承诺函</w:t>
      </w:r>
    </w:p>
    <w:p w14:paraId="591F9F67">
      <w:pPr>
        <w:pStyle w:val="4"/>
        <w:ind w:firstLine="480"/>
        <w:jc w:val="both"/>
      </w:pPr>
      <w:r>
        <w:rPr>
          <w:sz w:val="24"/>
        </w:rPr>
        <w:t>致：</w:t>
      </w:r>
      <w:r>
        <w:rPr>
          <w:u w:val="single"/>
        </w:rPr>
        <w:t xml:space="preserve">               </w:t>
      </w:r>
    </w:p>
    <w:p w14:paraId="1965D1CB">
      <w:pPr>
        <w:pStyle w:val="4"/>
        <w:ind w:left="420" w:firstLine="480"/>
        <w:jc w:val="both"/>
      </w:pPr>
      <w:r>
        <w:rPr>
          <w:sz w:val="24"/>
        </w:rPr>
        <w:t>本公司参加项目名称：</w:t>
      </w:r>
      <w:r>
        <w:rPr>
          <w:u w:val="single"/>
        </w:rPr>
        <w:t xml:space="preserve">                    </w:t>
      </w:r>
      <w:r>
        <w:rPr>
          <w:sz w:val="24"/>
        </w:rPr>
        <w:t>的政府采购活动，并作出以下书面承诺：</w:t>
      </w:r>
    </w:p>
    <w:p w14:paraId="0830E641">
      <w:pPr>
        <w:pStyle w:val="4"/>
        <w:ind w:left="420" w:firstLine="480"/>
        <w:jc w:val="both"/>
      </w:pPr>
      <w:r>
        <w:rPr>
          <w:sz w:val="24"/>
        </w:rPr>
        <w:t>若本公司有幸中标，本公司承诺在采购合同签订前，根据采购人要求和响应的配置中可单独实现使用功能的设备，在分项限价内进行分项报价（分项报价格式详附件6《分项报价表》），我方提交的分项报价符合市场规律和国家省市各级政府对医院固定资产管理要求。</w:t>
      </w:r>
    </w:p>
    <w:p w14:paraId="762C808E">
      <w:pPr>
        <w:pStyle w:val="4"/>
        <w:ind w:left="420" w:firstLine="480"/>
        <w:jc w:val="both"/>
      </w:pPr>
      <w:r>
        <w:rPr>
          <w:sz w:val="24"/>
        </w:rPr>
        <w:t>贵院有权就该价格的合规合理性进行问询，我司应予合理解释。若我司无法按要求提供合规合理性的分项报价，由此造成的损失由我司自行承担，并承担相应的违约责任。</w:t>
      </w:r>
    </w:p>
    <w:p w14:paraId="3249A8C0">
      <w:pPr>
        <w:pStyle w:val="4"/>
        <w:ind w:left="420" w:firstLine="480"/>
        <w:jc w:val="both"/>
      </w:pPr>
      <w:r>
        <w:rPr>
          <w:sz w:val="24"/>
        </w:rPr>
        <w:t>特此承诺！</w:t>
      </w:r>
    </w:p>
    <w:p w14:paraId="1B59058D">
      <w:pPr>
        <w:pStyle w:val="4"/>
        <w:ind w:left="420"/>
        <w:jc w:val="both"/>
      </w:pPr>
      <w:r>
        <w:rPr>
          <w:sz w:val="24"/>
        </w:rPr>
        <w:t>供应商（加盖公章）：</w:t>
      </w:r>
    </w:p>
    <w:p w14:paraId="013FD4AB">
      <w:pPr>
        <w:pStyle w:val="4"/>
        <w:ind w:firstLine="4800"/>
        <w:jc w:val="both"/>
      </w:pPr>
      <w:r>
        <w:rPr>
          <w:sz w:val="24"/>
        </w:rPr>
        <w:t>供应商法定代表人或受委托人（签名或盖私章）：</w:t>
      </w:r>
    </w:p>
    <w:p w14:paraId="7670E868">
      <w:pPr>
        <w:pStyle w:val="4"/>
        <w:ind w:firstLine="4800"/>
        <w:jc w:val="both"/>
      </w:pPr>
      <w:r>
        <w:rPr>
          <w:sz w:val="24"/>
        </w:rPr>
        <w:t>日       期：</w:t>
      </w:r>
    </w:p>
    <w:p w14:paraId="35AE4494">
      <w:pPr>
        <w:pStyle w:val="4"/>
        <w:jc w:val="both"/>
      </w:pPr>
      <w:r>
        <w:t xml:space="preserve"> </w:t>
      </w:r>
    </w:p>
    <w:p w14:paraId="67C1B8C2">
      <w:pPr>
        <w:pStyle w:val="4"/>
        <w:jc w:val="both"/>
      </w:pPr>
      <w:r>
        <w:rPr>
          <w:b/>
          <w:sz w:val="24"/>
        </w:rPr>
        <w:t>附件6：</w:t>
      </w:r>
    </w:p>
    <w:p w14:paraId="10986C2C">
      <w:pPr>
        <w:pStyle w:val="4"/>
        <w:ind w:firstLine="482"/>
        <w:jc w:val="center"/>
      </w:pPr>
      <w:r>
        <w:rPr>
          <w:b/>
          <w:sz w:val="24"/>
        </w:rPr>
        <w:t>分项报价表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12"/>
        <w:gridCol w:w="2484"/>
        <w:gridCol w:w="682"/>
        <w:gridCol w:w="706"/>
        <w:gridCol w:w="792"/>
        <w:gridCol w:w="865"/>
        <w:gridCol w:w="1206"/>
        <w:gridCol w:w="1060"/>
      </w:tblGrid>
      <w:tr w14:paraId="3B9FFF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B4BE57">
            <w:pPr>
              <w:pStyle w:val="4"/>
              <w:jc w:val="center"/>
            </w:pPr>
            <w:r>
              <w:rPr>
                <w:sz w:val="24"/>
              </w:rPr>
              <w:t>序号</w:t>
            </w:r>
          </w:p>
        </w:tc>
        <w:tc>
          <w:tcPr>
            <w:tcW w:w="248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C97D02D">
            <w:pPr>
              <w:pStyle w:val="4"/>
              <w:jc w:val="center"/>
            </w:pPr>
            <w:r>
              <w:rPr>
                <w:sz w:val="24"/>
              </w:rPr>
              <w:t>采购项目名称</w:t>
            </w:r>
          </w:p>
        </w:tc>
        <w:tc>
          <w:tcPr>
            <w:tcW w:w="68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F0192BD">
            <w:pPr>
              <w:pStyle w:val="4"/>
              <w:jc w:val="center"/>
            </w:pPr>
            <w:r>
              <w:rPr>
                <w:sz w:val="24"/>
              </w:rPr>
              <w:t>采购数量</w:t>
            </w:r>
          </w:p>
        </w:tc>
        <w:tc>
          <w:tcPr>
            <w:tcW w:w="70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A1B41DF">
            <w:pPr>
              <w:pStyle w:val="4"/>
              <w:jc w:val="center"/>
            </w:pPr>
            <w:r>
              <w:rPr>
                <w:sz w:val="24"/>
              </w:rPr>
              <w:t>单位</w:t>
            </w:r>
          </w:p>
        </w:tc>
        <w:tc>
          <w:tcPr>
            <w:tcW w:w="7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E641C36">
            <w:pPr>
              <w:pStyle w:val="4"/>
              <w:jc w:val="center"/>
            </w:pPr>
            <w:r>
              <w:rPr>
                <w:sz w:val="24"/>
              </w:rPr>
              <w:t>品牌</w:t>
            </w:r>
          </w:p>
        </w:tc>
        <w:tc>
          <w:tcPr>
            <w:tcW w:w="8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6022E0F">
            <w:pPr>
              <w:pStyle w:val="4"/>
              <w:jc w:val="center"/>
            </w:pPr>
            <w:r>
              <w:rPr>
                <w:sz w:val="24"/>
              </w:rPr>
              <w:t>型号</w:t>
            </w:r>
          </w:p>
        </w:tc>
        <w:tc>
          <w:tcPr>
            <w:tcW w:w="120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65261F7">
            <w:pPr>
              <w:pStyle w:val="4"/>
              <w:jc w:val="center"/>
            </w:pPr>
            <w:r>
              <w:rPr>
                <w:sz w:val="24"/>
              </w:rPr>
              <w:t>单价（元）</w:t>
            </w:r>
          </w:p>
        </w:tc>
        <w:tc>
          <w:tcPr>
            <w:tcW w:w="106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F1EC42B">
            <w:pPr>
              <w:pStyle w:val="4"/>
              <w:jc w:val="center"/>
            </w:pPr>
            <w:r>
              <w:rPr>
                <w:sz w:val="24"/>
              </w:rPr>
              <w:t>总价（元）</w:t>
            </w:r>
          </w:p>
        </w:tc>
      </w:tr>
      <w:tr w14:paraId="4435D3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F18B7B">
            <w:pPr>
              <w:pStyle w:val="4"/>
              <w:jc w:val="center"/>
            </w:pPr>
            <w:r>
              <w:rPr>
                <w:sz w:val="24"/>
              </w:rPr>
              <w:t>1</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265B42">
            <w:pPr>
              <w:pStyle w:val="4"/>
              <w:jc w:val="both"/>
            </w:pPr>
            <w:r>
              <w:rPr>
                <w:sz w:val="21"/>
              </w:rPr>
              <w:t>X射线计算机断层扫描（CT）</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8A6B7D">
            <w:pPr>
              <w:pStyle w:val="4"/>
              <w:jc w:val="center"/>
            </w:pPr>
            <w:r>
              <w:rPr>
                <w:sz w:val="21"/>
              </w:rPr>
              <w:t>1</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874180">
            <w:pPr>
              <w:pStyle w:val="4"/>
              <w:jc w:val="center"/>
            </w:pPr>
            <w:r>
              <w:rPr>
                <w:sz w:val="21"/>
              </w:rPr>
              <w:t>套</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19A969">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DA37F3"/>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5940C3"/>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91CD16"/>
        </w:tc>
      </w:tr>
      <w:tr w14:paraId="0F311E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BAB18F">
            <w:pPr>
              <w:pStyle w:val="4"/>
              <w:jc w:val="center"/>
            </w:pPr>
            <w:r>
              <w:rPr>
                <w:sz w:val="24"/>
              </w:rPr>
              <w:t>2</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D8BC67">
            <w:pPr>
              <w:pStyle w:val="4"/>
              <w:jc w:val="both"/>
            </w:pPr>
            <w:r>
              <w:rPr>
                <w:sz w:val="21"/>
              </w:rPr>
              <w:t>高压注射器</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90D413">
            <w:pPr>
              <w:pStyle w:val="4"/>
              <w:jc w:val="center"/>
            </w:pPr>
            <w:r>
              <w:rPr>
                <w:sz w:val="21"/>
              </w:rPr>
              <w:t>1</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6F44F1">
            <w:pPr>
              <w:pStyle w:val="4"/>
              <w:jc w:val="center"/>
            </w:pPr>
            <w:r>
              <w:rPr>
                <w:sz w:val="21"/>
              </w:rPr>
              <w:t>套</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EF608B">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9E4558"/>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6AF04D"/>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A140A9"/>
        </w:tc>
      </w:tr>
      <w:tr w14:paraId="1659FE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6102F7">
            <w:pPr>
              <w:pStyle w:val="4"/>
              <w:jc w:val="center"/>
            </w:pPr>
            <w:r>
              <w:rPr>
                <w:sz w:val="24"/>
              </w:rPr>
              <w:t>3</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43C420">
            <w:pPr>
              <w:pStyle w:val="4"/>
              <w:jc w:val="both"/>
            </w:pPr>
            <w:r>
              <w:rPr>
                <w:sz w:val="21"/>
              </w:rPr>
              <w:t>专用操作台</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90402E">
            <w:pPr>
              <w:pStyle w:val="4"/>
              <w:jc w:val="center"/>
            </w:pPr>
            <w:r>
              <w:rPr>
                <w:sz w:val="21"/>
              </w:rPr>
              <w:t>2</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6A13FE">
            <w:pPr>
              <w:pStyle w:val="4"/>
              <w:jc w:val="center"/>
            </w:pPr>
            <w:r>
              <w:rPr>
                <w:sz w:val="21"/>
              </w:rPr>
              <w:t>张</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8EC5BB">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F240AF"/>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C4B053"/>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1A1043"/>
        </w:tc>
      </w:tr>
      <w:tr w14:paraId="3DCE63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273B4D">
            <w:pPr>
              <w:pStyle w:val="4"/>
              <w:jc w:val="center"/>
            </w:pPr>
            <w:r>
              <w:rPr>
                <w:sz w:val="24"/>
              </w:rPr>
              <w:t>4</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034C4E">
            <w:pPr>
              <w:pStyle w:val="4"/>
              <w:jc w:val="both"/>
            </w:pPr>
            <w:r>
              <w:rPr>
                <w:sz w:val="21"/>
              </w:rPr>
              <w:t>专用转椅</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4373FA">
            <w:pPr>
              <w:pStyle w:val="4"/>
              <w:jc w:val="center"/>
            </w:pPr>
            <w:r>
              <w:rPr>
                <w:sz w:val="21"/>
              </w:rPr>
              <w:t>4</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A5C768">
            <w:pPr>
              <w:pStyle w:val="4"/>
              <w:jc w:val="center"/>
            </w:pPr>
            <w:r>
              <w:rPr>
                <w:sz w:val="21"/>
              </w:rPr>
              <w:t>把</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1EB505">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EF338B"/>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CB502D"/>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914B7F"/>
        </w:tc>
      </w:tr>
      <w:tr w14:paraId="1B7927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628AB2">
            <w:pPr>
              <w:pStyle w:val="4"/>
              <w:jc w:val="center"/>
            </w:pPr>
            <w:r>
              <w:rPr>
                <w:sz w:val="24"/>
              </w:rPr>
              <w:t>5</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CB15BE">
            <w:pPr>
              <w:pStyle w:val="4"/>
              <w:jc w:val="both"/>
            </w:pPr>
            <w:r>
              <w:rPr>
                <w:sz w:val="21"/>
              </w:rPr>
              <w:t>医用显示器（6M）</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4D4D07">
            <w:pPr>
              <w:pStyle w:val="4"/>
              <w:jc w:val="center"/>
            </w:pPr>
            <w:r>
              <w:rPr>
                <w:sz w:val="21"/>
              </w:rPr>
              <w:t>4</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9F3E6C">
            <w:pPr>
              <w:pStyle w:val="4"/>
              <w:jc w:val="center"/>
            </w:pPr>
            <w:r>
              <w:rPr>
                <w:sz w:val="21"/>
              </w:rPr>
              <w:t>台</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8B219B">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D11DE4"/>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AA7522"/>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CAF715"/>
        </w:tc>
      </w:tr>
      <w:tr w14:paraId="198EB3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1BDF54">
            <w:pPr>
              <w:pStyle w:val="4"/>
              <w:jc w:val="center"/>
            </w:pPr>
            <w:r>
              <w:rPr>
                <w:sz w:val="24"/>
              </w:rPr>
              <w:t>6</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067D55">
            <w:pPr>
              <w:pStyle w:val="4"/>
              <w:jc w:val="both"/>
            </w:pPr>
            <w:r>
              <w:rPr>
                <w:sz w:val="21"/>
              </w:rPr>
              <w:t>病人监视系统</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4090CE">
            <w:pPr>
              <w:pStyle w:val="4"/>
              <w:jc w:val="center"/>
            </w:pPr>
            <w:r>
              <w:rPr>
                <w:sz w:val="21"/>
              </w:rPr>
              <w:t>1</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B061D4">
            <w:pPr>
              <w:pStyle w:val="4"/>
              <w:jc w:val="center"/>
            </w:pPr>
            <w:r>
              <w:rPr>
                <w:sz w:val="21"/>
              </w:rPr>
              <w:t>套</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9A92FB">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39512C"/>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CAFE43"/>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81F6DA"/>
        </w:tc>
      </w:tr>
      <w:tr w14:paraId="7BA146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C91034">
            <w:pPr>
              <w:pStyle w:val="4"/>
              <w:jc w:val="center"/>
            </w:pPr>
            <w:r>
              <w:rPr>
                <w:sz w:val="24"/>
              </w:rPr>
              <w:t>7</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6F1384">
            <w:pPr>
              <w:pStyle w:val="4"/>
              <w:jc w:val="both"/>
            </w:pPr>
            <w:r>
              <w:rPr>
                <w:sz w:val="21"/>
              </w:rPr>
              <w:t>医患对讲系统</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36FF72">
            <w:pPr>
              <w:pStyle w:val="4"/>
              <w:jc w:val="center"/>
            </w:pPr>
            <w:r>
              <w:rPr>
                <w:sz w:val="21"/>
              </w:rPr>
              <w:t>1</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0F6A64">
            <w:pPr>
              <w:pStyle w:val="4"/>
              <w:jc w:val="center"/>
            </w:pPr>
            <w:r>
              <w:rPr>
                <w:sz w:val="21"/>
              </w:rPr>
              <w:t>套</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254580">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0909F"/>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BE0774"/>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21FC52"/>
        </w:tc>
      </w:tr>
      <w:tr w14:paraId="554BD7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8D64FC">
            <w:pPr>
              <w:pStyle w:val="4"/>
              <w:jc w:val="center"/>
            </w:pPr>
            <w:r>
              <w:rPr>
                <w:sz w:val="24"/>
              </w:rPr>
              <w:t>8</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8A76CB">
            <w:pPr>
              <w:pStyle w:val="4"/>
              <w:jc w:val="both"/>
            </w:pPr>
            <w:r>
              <w:rPr>
                <w:sz w:val="19"/>
              </w:rPr>
              <w:t>防护用品</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162B9B">
            <w:pPr>
              <w:pStyle w:val="4"/>
              <w:jc w:val="center"/>
            </w:pPr>
            <w:r>
              <w:rPr>
                <w:sz w:val="19"/>
              </w:rPr>
              <w:t>1</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4E6DBF">
            <w:pPr>
              <w:pStyle w:val="4"/>
              <w:jc w:val="center"/>
            </w:pPr>
            <w:r>
              <w:rPr>
                <w:sz w:val="21"/>
              </w:rPr>
              <w:t>套</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188753">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947949"/>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B93A2F"/>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A7FE1C"/>
        </w:tc>
      </w:tr>
      <w:tr w14:paraId="72702C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979B4B">
            <w:pPr>
              <w:pStyle w:val="4"/>
              <w:jc w:val="center"/>
            </w:pPr>
            <w:r>
              <w:rPr>
                <w:sz w:val="24"/>
              </w:rPr>
              <w:t>9</w:t>
            </w:r>
          </w:p>
        </w:tc>
        <w:tc>
          <w:tcPr>
            <w:tcW w:w="248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1FBD39">
            <w:pPr>
              <w:pStyle w:val="4"/>
              <w:jc w:val="both"/>
            </w:pPr>
            <w:r>
              <w:rPr>
                <w:sz w:val="21"/>
              </w:rPr>
              <w:t>......</w:t>
            </w:r>
          </w:p>
        </w:tc>
        <w:tc>
          <w:tcPr>
            <w:tcW w:w="6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0C5DAF">
            <w:pPr>
              <w:pStyle w:val="4"/>
              <w:jc w:val="center"/>
            </w:pPr>
            <w:r>
              <w:rPr>
                <w:sz w:val="21"/>
              </w:rPr>
              <w:t>...</w:t>
            </w:r>
          </w:p>
        </w:tc>
        <w:tc>
          <w:tcPr>
            <w:tcW w:w="7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14584D">
            <w:pPr>
              <w:pStyle w:val="4"/>
              <w:jc w:val="center"/>
            </w:pPr>
            <w:r>
              <w:rPr>
                <w:sz w:val="21"/>
              </w:rPr>
              <w:t>...</w:t>
            </w: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B66D31">
            <w:pPr>
              <w:pStyle w:val="4"/>
              <w:jc w:val="center"/>
            </w:pP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D21DB8"/>
        </w:tc>
        <w:tc>
          <w:tcPr>
            <w:tcW w:w="12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9D0F5A"/>
        </w:tc>
        <w:tc>
          <w:tcPr>
            <w:tcW w:w="10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897EB"/>
        </w:tc>
      </w:tr>
    </w:tbl>
    <w:p w14:paraId="16772260">
      <w:pPr>
        <w:pStyle w:val="4"/>
        <w:jc w:val="both"/>
      </w:pPr>
      <w:r>
        <w:rPr>
          <w:b/>
          <w:sz w:val="24"/>
        </w:rPr>
        <w:t>（注：该分项报价表由中标人在签订合同前提供，投标阶段无需提供，此处为参考格式，具体清单内容以各采购包实际中标配置清单为准，分项报价之和应与投标总报价保持一致）</w:t>
      </w:r>
    </w:p>
    <w:p w14:paraId="50FE6D5B">
      <w:pPr>
        <w:pStyle w:val="4"/>
      </w:pPr>
      <w:r>
        <w:rPr>
          <w:b/>
          <w:sz w:val="24"/>
        </w:rPr>
        <w:t>二、技术参数要求</w:t>
      </w:r>
    </w:p>
    <w:p w14:paraId="1969270C">
      <w:pPr>
        <w:pStyle w:val="4"/>
        <w:jc w:val="both"/>
      </w:pPr>
      <w:r>
        <w:rPr>
          <w:b/>
          <w:sz w:val="24"/>
        </w:rPr>
        <w:t>采购包1（X射线计算机断层扫描仪（CT)集中采购项目（一））</w:t>
      </w:r>
    </w:p>
    <w:p w14:paraId="20AE977F">
      <w:pPr>
        <w:pStyle w:val="4"/>
        <w:jc w:val="both"/>
      </w:pPr>
      <w:r>
        <w:rPr>
          <w:b/>
          <w:sz w:val="24"/>
        </w:rPr>
        <w:t>第一部分技术参数要求（适用于本采购包全部设备）</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47"/>
        <w:gridCol w:w="1038"/>
        <w:gridCol w:w="6621"/>
      </w:tblGrid>
      <w:tr w14:paraId="792379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70D1E5">
            <w:pPr>
              <w:pStyle w:val="4"/>
              <w:jc w:val="center"/>
            </w:pPr>
            <w:r>
              <w:rPr>
                <w:sz w:val="24"/>
              </w:rPr>
              <w:t>参数性质</w:t>
            </w:r>
          </w:p>
        </w:tc>
        <w:tc>
          <w:tcPr>
            <w:tcW w:w="1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8FF78B9">
            <w:pPr>
              <w:pStyle w:val="4"/>
              <w:jc w:val="center"/>
            </w:pPr>
            <w:r>
              <w:rPr>
                <w:sz w:val="24"/>
              </w:rPr>
              <w:t>序号</w:t>
            </w:r>
          </w:p>
        </w:tc>
        <w:tc>
          <w:tcPr>
            <w:tcW w:w="662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FF2CD01">
            <w:pPr>
              <w:pStyle w:val="4"/>
              <w:jc w:val="center"/>
            </w:pPr>
            <w:r>
              <w:rPr>
                <w:sz w:val="24"/>
              </w:rPr>
              <w:t>具体技术(参数)要求</w:t>
            </w:r>
          </w:p>
        </w:tc>
      </w:tr>
      <w:tr w14:paraId="2C1B08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6AE9B9">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CE2274">
            <w:pPr>
              <w:pStyle w:val="4"/>
              <w:jc w:val="center"/>
            </w:pPr>
            <w:r>
              <w:rPr>
                <w:b/>
                <w:sz w:val="24"/>
              </w:rPr>
              <w:t>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FA56AB">
            <w:pPr>
              <w:pStyle w:val="4"/>
              <w:jc w:val="both"/>
            </w:pPr>
            <w:r>
              <w:rPr>
                <w:b/>
                <w:sz w:val="24"/>
              </w:rPr>
              <w:t>机架系统</w:t>
            </w:r>
          </w:p>
        </w:tc>
      </w:tr>
      <w:tr w14:paraId="17BCB7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BD64D9">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12290B">
            <w:pPr>
              <w:pStyle w:val="4"/>
              <w:jc w:val="center"/>
            </w:pPr>
            <w:r>
              <w:rPr>
                <w:sz w:val="24"/>
              </w:rPr>
              <w:t>1.1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62897A">
            <w:pPr>
              <w:pStyle w:val="4"/>
              <w:jc w:val="both"/>
            </w:pPr>
            <w:r>
              <w:rPr>
                <w:sz w:val="24"/>
              </w:rPr>
              <w:t>机架孔径（非拆卸外壳状态）≥78cm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71D2AE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9E1F20">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DE9607">
            <w:pPr>
              <w:pStyle w:val="4"/>
              <w:jc w:val="center"/>
            </w:pPr>
            <w:r>
              <w:rPr>
                <w:sz w:val="24"/>
              </w:rPr>
              <w:t>1.2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D88445">
            <w:pPr>
              <w:pStyle w:val="4"/>
              <w:jc w:val="both"/>
            </w:pPr>
            <w:r>
              <w:rPr>
                <w:sz w:val="24"/>
              </w:rPr>
              <w:t>转速≤0.28s/r</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1BB610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72AD8">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758572">
            <w:pPr>
              <w:pStyle w:val="4"/>
              <w:jc w:val="center"/>
            </w:pPr>
            <w:r>
              <w:rPr>
                <w:sz w:val="24"/>
              </w:rPr>
              <w:t>1.3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744757">
            <w:pPr>
              <w:pStyle w:val="4"/>
              <w:jc w:val="both"/>
            </w:pPr>
            <w:r>
              <w:rPr>
                <w:sz w:val="24"/>
              </w:rPr>
              <w:t>滑环类型：低压滑环</w:t>
            </w:r>
          </w:p>
        </w:tc>
      </w:tr>
      <w:tr w14:paraId="368865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CB46E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E33C61">
            <w:pPr>
              <w:pStyle w:val="4"/>
              <w:jc w:val="center"/>
            </w:pPr>
            <w:r>
              <w:rPr>
                <w:sz w:val="24"/>
              </w:rPr>
              <w:t>1.4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A353C5">
            <w:pPr>
              <w:pStyle w:val="4"/>
              <w:jc w:val="both"/>
            </w:pPr>
            <w:r>
              <w:rPr>
                <w:sz w:val="24"/>
              </w:rPr>
              <w:t>机架倾斜方式：物理倾斜或数字倾斜</w:t>
            </w:r>
          </w:p>
        </w:tc>
      </w:tr>
      <w:tr w14:paraId="5D79AB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6368B5">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14580B">
            <w:pPr>
              <w:pStyle w:val="4"/>
              <w:jc w:val="center"/>
            </w:pPr>
            <w:r>
              <w:rPr>
                <w:sz w:val="24"/>
              </w:rPr>
              <w:t>1.5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F79CE5">
            <w:pPr>
              <w:pStyle w:val="4"/>
              <w:jc w:val="both"/>
            </w:pPr>
            <w:r>
              <w:rPr>
                <w:sz w:val="24"/>
              </w:rPr>
              <w:t>电机驱动方式：线性马达或电磁直驱</w:t>
            </w:r>
          </w:p>
        </w:tc>
      </w:tr>
      <w:tr w14:paraId="13D21B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BB4046">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B9EDE2">
            <w:pPr>
              <w:pStyle w:val="4"/>
              <w:jc w:val="center"/>
            </w:pPr>
            <w:r>
              <w:rPr>
                <w:sz w:val="24"/>
              </w:rPr>
              <w:t>1.6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DD01AF">
            <w:pPr>
              <w:pStyle w:val="4"/>
              <w:jc w:val="both"/>
            </w:pPr>
            <w:r>
              <w:rPr>
                <w:sz w:val="24"/>
              </w:rPr>
              <w:t>机架内部冷却方式：风冷或水冷</w:t>
            </w:r>
          </w:p>
        </w:tc>
      </w:tr>
      <w:tr w14:paraId="617C72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716252">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F23BA1">
            <w:pPr>
              <w:pStyle w:val="4"/>
              <w:jc w:val="center"/>
            </w:pPr>
            <w:r>
              <w:rPr>
                <w:sz w:val="24"/>
              </w:rPr>
              <w:t>1.7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D94C6D">
            <w:pPr>
              <w:pStyle w:val="4"/>
              <w:jc w:val="both"/>
            </w:pPr>
            <w:r>
              <w:rPr>
                <w:sz w:val="24"/>
              </w:rPr>
              <w:t>快速摆位功能：机架控制面板具备快捷操作功能，可通过单键、组合键或触摸屏等方式快速到达预设检查体位，支持自定义常用检查部位</w:t>
            </w:r>
          </w:p>
        </w:tc>
      </w:tr>
      <w:tr w14:paraId="2E6BA2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111D9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CA638C">
            <w:pPr>
              <w:pStyle w:val="4"/>
              <w:jc w:val="center"/>
            </w:pPr>
            <w:r>
              <w:rPr>
                <w:sz w:val="24"/>
              </w:rPr>
              <w:t>1.8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BD83F7">
            <w:pPr>
              <w:pStyle w:val="4"/>
              <w:jc w:val="both"/>
            </w:pPr>
            <w:r>
              <w:rPr>
                <w:sz w:val="24"/>
              </w:rPr>
              <w:t>心电监护功能：具备心电监护及心电图显示系统，支持ECG实时监测；可采用机架内置一体化方案或外接/床旁集成等效方案，实现扫描过程中心电信号稳定采集与显示功能</w:t>
            </w:r>
          </w:p>
        </w:tc>
      </w:tr>
      <w:tr w14:paraId="2080D1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5D6D8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90F5F">
            <w:pPr>
              <w:pStyle w:val="4"/>
              <w:jc w:val="center"/>
            </w:pPr>
            <w:r>
              <w:rPr>
                <w:sz w:val="24"/>
              </w:rPr>
              <w:t>1.9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783028">
            <w:pPr>
              <w:pStyle w:val="4"/>
              <w:jc w:val="both"/>
            </w:pPr>
            <w:r>
              <w:rPr>
                <w:sz w:val="24"/>
              </w:rPr>
              <w:t>机架信息显示系统：机架具备信息显示功能，可采用内置触控屏、外置触控面板或显示屏等显示方式，显示信息包括但不限于床位、曝光时间、患者信息、ECG信号等</w:t>
            </w:r>
          </w:p>
        </w:tc>
      </w:tr>
      <w:tr w14:paraId="2D976A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55AC65">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F63D77">
            <w:pPr>
              <w:pStyle w:val="4"/>
              <w:jc w:val="center"/>
            </w:pPr>
            <w:r>
              <w:rPr>
                <w:b/>
                <w:sz w:val="24"/>
              </w:rPr>
              <w:t>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1A9637">
            <w:pPr>
              <w:pStyle w:val="4"/>
              <w:jc w:val="both"/>
            </w:pPr>
            <w:r>
              <w:rPr>
                <w:b/>
                <w:sz w:val="24"/>
              </w:rPr>
              <w:t>X射线系统</w:t>
            </w:r>
          </w:p>
        </w:tc>
      </w:tr>
      <w:tr w14:paraId="26661C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0159BA">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FCD4C3">
            <w:pPr>
              <w:pStyle w:val="4"/>
              <w:jc w:val="center"/>
            </w:pPr>
            <w:r>
              <w:rPr>
                <w:sz w:val="24"/>
              </w:rPr>
              <w:t>2.1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E3E161">
            <w:pPr>
              <w:pStyle w:val="4"/>
              <w:jc w:val="both"/>
            </w:pPr>
            <w:r>
              <w:rPr>
                <w:sz w:val="24"/>
              </w:rPr>
              <w:t>单个高压发生器实际功率（非等效值）≥100kW</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0F5F66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012B0E">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872F28">
            <w:pPr>
              <w:pStyle w:val="4"/>
              <w:jc w:val="center"/>
            </w:pPr>
            <w:r>
              <w:rPr>
                <w:sz w:val="24"/>
              </w:rPr>
              <w:t>2.2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EC8A40">
            <w:pPr>
              <w:pStyle w:val="4"/>
              <w:jc w:val="both"/>
            </w:pPr>
            <w:r>
              <w:rPr>
                <w:sz w:val="24"/>
              </w:rPr>
              <w:t>最大输出管电压≥140kv</w:t>
            </w:r>
          </w:p>
        </w:tc>
      </w:tr>
      <w:tr w14:paraId="2116C7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36A465">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352442">
            <w:pPr>
              <w:pStyle w:val="4"/>
              <w:jc w:val="center"/>
            </w:pPr>
            <w:r>
              <w:rPr>
                <w:sz w:val="24"/>
              </w:rPr>
              <w:t>2.3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0514BF">
            <w:pPr>
              <w:pStyle w:val="4"/>
              <w:jc w:val="both"/>
            </w:pPr>
            <w:r>
              <w:rPr>
                <w:sz w:val="24"/>
              </w:rPr>
              <w:t>最小输出管电压≤60kV</w:t>
            </w:r>
          </w:p>
        </w:tc>
      </w:tr>
      <w:tr w14:paraId="3EDA5E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20D7D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D05AAF">
            <w:pPr>
              <w:pStyle w:val="4"/>
              <w:jc w:val="center"/>
            </w:pPr>
            <w:r>
              <w:rPr>
                <w:sz w:val="24"/>
              </w:rPr>
              <w:t>2.4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08AEB4">
            <w:pPr>
              <w:pStyle w:val="4"/>
              <w:jc w:val="both"/>
            </w:pPr>
            <w:r>
              <w:rPr>
                <w:sz w:val="24"/>
              </w:rPr>
              <w:t>球管电压档位≥6档</w:t>
            </w:r>
          </w:p>
        </w:tc>
      </w:tr>
      <w:tr w14:paraId="421B67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3409D3">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B23686">
            <w:pPr>
              <w:pStyle w:val="4"/>
              <w:jc w:val="center"/>
            </w:pPr>
            <w:r>
              <w:rPr>
                <w:sz w:val="24"/>
              </w:rPr>
              <w:t>2.5</w:t>
            </w:r>
          </w:p>
          <w:p w14:paraId="22A697E7">
            <w:pPr>
              <w:pStyle w:val="4"/>
              <w:jc w:val="center"/>
            </w:pP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2A1FDF">
            <w:pPr>
              <w:pStyle w:val="4"/>
              <w:jc w:val="both"/>
            </w:pPr>
            <w:r>
              <w:rPr>
                <w:sz w:val="24"/>
              </w:rPr>
              <w:t>单个球管最大管电流≥800mA</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7E508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540D5E">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FE1462">
            <w:pPr>
              <w:pStyle w:val="4"/>
              <w:jc w:val="center"/>
            </w:pPr>
            <w:r>
              <w:rPr>
                <w:sz w:val="24"/>
              </w:rPr>
              <w:t>2.6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36767E">
            <w:pPr>
              <w:pStyle w:val="4"/>
              <w:jc w:val="both"/>
            </w:pPr>
            <w:r>
              <w:rPr>
                <w:sz w:val="24"/>
              </w:rPr>
              <w:t>最小管电流≤10mA</w:t>
            </w:r>
          </w:p>
        </w:tc>
      </w:tr>
      <w:tr w14:paraId="40FB55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C64DD">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C495B5">
            <w:pPr>
              <w:pStyle w:val="4"/>
              <w:jc w:val="center"/>
            </w:pPr>
            <w:r>
              <w:rPr>
                <w:sz w:val="24"/>
              </w:rPr>
              <w:t>2.7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F36E55">
            <w:pPr>
              <w:pStyle w:val="4"/>
              <w:jc w:val="both"/>
            </w:pPr>
            <w:r>
              <w:rPr>
                <w:sz w:val="24"/>
              </w:rPr>
              <w:t>独立X线球管数量≥1套</w:t>
            </w:r>
          </w:p>
        </w:tc>
      </w:tr>
      <w:tr w14:paraId="7E520D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990660">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1E8A2A">
            <w:pPr>
              <w:pStyle w:val="4"/>
              <w:jc w:val="center"/>
            </w:pPr>
            <w:r>
              <w:rPr>
                <w:sz w:val="24"/>
              </w:rPr>
              <w:t>2.8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07FBF4">
            <w:pPr>
              <w:pStyle w:val="4"/>
              <w:jc w:val="both"/>
            </w:pPr>
            <w:r>
              <w:rPr>
                <w:sz w:val="24"/>
              </w:rPr>
              <w:t>球管等效热容量≥30MHU</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7033D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72062">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C9D8C6">
            <w:pPr>
              <w:pStyle w:val="4"/>
              <w:jc w:val="center"/>
            </w:pPr>
            <w:r>
              <w:rPr>
                <w:sz w:val="24"/>
              </w:rPr>
              <w:t>2.9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4D5CF9">
            <w:pPr>
              <w:pStyle w:val="4"/>
              <w:jc w:val="both"/>
            </w:pPr>
            <w:r>
              <w:rPr>
                <w:sz w:val="24"/>
              </w:rPr>
              <w:t>球管阳极最大散热率：≥1600KHU/min</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2B50C3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45FEE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9C2B92">
            <w:pPr>
              <w:pStyle w:val="4"/>
              <w:jc w:val="center"/>
            </w:pPr>
            <w:r>
              <w:rPr>
                <w:sz w:val="24"/>
              </w:rPr>
              <w:t>2.10</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DDF49F">
            <w:pPr>
              <w:pStyle w:val="4"/>
              <w:jc w:val="both"/>
            </w:pPr>
            <w:r>
              <w:rPr>
                <w:sz w:val="24"/>
              </w:rPr>
              <w:t>球管焦点：最小焦点≤0.4mmx0.8mm ，最大焦点≥1.1mmx1.2mm</w:t>
            </w:r>
          </w:p>
        </w:tc>
      </w:tr>
      <w:tr w14:paraId="01847B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4E1D72">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E1BA09">
            <w:pPr>
              <w:pStyle w:val="4"/>
              <w:jc w:val="center"/>
            </w:pPr>
            <w:r>
              <w:rPr>
                <w:sz w:val="24"/>
              </w:rPr>
              <w:t>2.11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F730D1">
            <w:pPr>
              <w:pStyle w:val="4"/>
              <w:jc w:val="both"/>
            </w:pPr>
            <w:r>
              <w:rPr>
                <w:sz w:val="24"/>
              </w:rPr>
              <w:t>球管轴承技术：采用液态金属轴承、滚珠轴承、气体轴承等球管轴承技术。</w:t>
            </w:r>
          </w:p>
        </w:tc>
      </w:tr>
      <w:tr w14:paraId="054BC3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5F1C82">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E4A584">
            <w:pPr>
              <w:pStyle w:val="4"/>
              <w:jc w:val="center"/>
            </w:pPr>
            <w:r>
              <w:rPr>
                <w:sz w:val="24"/>
              </w:rPr>
              <w:t>2.12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386574">
            <w:pPr>
              <w:pStyle w:val="4"/>
              <w:jc w:val="both"/>
            </w:pPr>
            <w:r>
              <w:rPr>
                <w:sz w:val="24"/>
              </w:rPr>
              <w:t>连续扫描时间≥60秒</w:t>
            </w:r>
          </w:p>
        </w:tc>
      </w:tr>
      <w:tr w14:paraId="533879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DA431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E9FB08">
            <w:pPr>
              <w:pStyle w:val="4"/>
              <w:jc w:val="center"/>
            </w:pPr>
            <w:r>
              <w:rPr>
                <w:b/>
                <w:sz w:val="24"/>
              </w:rPr>
              <w:t>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234E92">
            <w:pPr>
              <w:pStyle w:val="4"/>
              <w:jc w:val="both"/>
            </w:pPr>
            <w:r>
              <w:rPr>
                <w:b/>
                <w:sz w:val="24"/>
              </w:rPr>
              <w:t>探测器</w:t>
            </w:r>
          </w:p>
        </w:tc>
      </w:tr>
      <w:tr w14:paraId="2A9641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224790">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5AC5E2">
            <w:pPr>
              <w:pStyle w:val="4"/>
              <w:jc w:val="center"/>
            </w:pPr>
            <w:r>
              <w:rPr>
                <w:sz w:val="24"/>
              </w:rPr>
              <w:t>3.1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2387C8">
            <w:pPr>
              <w:pStyle w:val="4"/>
              <w:jc w:val="both"/>
            </w:pPr>
            <w:r>
              <w:rPr>
                <w:sz w:val="24"/>
              </w:rPr>
              <w:t>探测器排数≥256排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AE7C1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13641A">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A6A26A">
            <w:pPr>
              <w:pStyle w:val="4"/>
              <w:jc w:val="center"/>
            </w:pPr>
            <w:r>
              <w:rPr>
                <w:sz w:val="24"/>
              </w:rPr>
              <w:t>3.2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90C3F">
            <w:pPr>
              <w:pStyle w:val="4"/>
              <w:jc w:val="both"/>
            </w:pPr>
            <w:r>
              <w:rPr>
                <w:sz w:val="24"/>
              </w:rPr>
              <w:t>每排探测器物理宽度≤0.625mm</w:t>
            </w:r>
          </w:p>
        </w:tc>
      </w:tr>
      <w:tr w14:paraId="13C20F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72E908">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F1E12A">
            <w:pPr>
              <w:pStyle w:val="4"/>
              <w:jc w:val="center"/>
            </w:pPr>
            <w:r>
              <w:rPr>
                <w:sz w:val="24"/>
              </w:rPr>
              <w:t>3.3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D019B5">
            <w:pPr>
              <w:pStyle w:val="4"/>
              <w:jc w:val="both"/>
            </w:pPr>
            <w:r>
              <w:rPr>
                <w:sz w:val="24"/>
              </w:rPr>
              <w:t>探测器层厚≤0.625mm</w:t>
            </w:r>
          </w:p>
        </w:tc>
      </w:tr>
      <w:tr w14:paraId="62C0E0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8C86E6">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2729E8">
            <w:pPr>
              <w:pStyle w:val="4"/>
              <w:jc w:val="center"/>
            </w:pPr>
            <w:r>
              <w:rPr>
                <w:sz w:val="24"/>
              </w:rPr>
              <w:t>3.4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E52F26">
            <w:pPr>
              <w:pStyle w:val="4"/>
              <w:jc w:val="both"/>
            </w:pPr>
            <w:r>
              <w:rPr>
                <w:sz w:val="24"/>
              </w:rPr>
              <w:t>探测器在等中心线覆盖的Z轴宽度：≥160mm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235EC6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B55ACB">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38E4EF">
            <w:pPr>
              <w:pStyle w:val="4"/>
              <w:jc w:val="center"/>
            </w:pPr>
            <w:r>
              <w:rPr>
                <w:sz w:val="24"/>
              </w:rPr>
              <w:t>3.5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C319B3">
            <w:pPr>
              <w:pStyle w:val="4"/>
              <w:jc w:val="both"/>
            </w:pPr>
            <w:r>
              <w:rPr>
                <w:sz w:val="24"/>
              </w:rPr>
              <w:t>每排探测器单元数≥890个</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D943B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573E1A">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E11310">
            <w:pPr>
              <w:pStyle w:val="4"/>
              <w:jc w:val="center"/>
            </w:pPr>
            <w:r>
              <w:rPr>
                <w:sz w:val="24"/>
              </w:rPr>
              <w:t>3.6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1305E4">
            <w:pPr>
              <w:pStyle w:val="4"/>
              <w:jc w:val="both"/>
            </w:pPr>
            <w:r>
              <w:rPr>
                <w:sz w:val="24"/>
              </w:rPr>
              <w:t>每360°数据采集层数≥512层</w:t>
            </w:r>
          </w:p>
        </w:tc>
      </w:tr>
      <w:tr w14:paraId="490F34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5F6E0E">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0269D6">
            <w:pPr>
              <w:pStyle w:val="4"/>
              <w:jc w:val="center"/>
            </w:pPr>
            <w:r>
              <w:rPr>
                <w:sz w:val="24"/>
              </w:rPr>
              <w:t>3.7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6038B5">
            <w:pPr>
              <w:pStyle w:val="4"/>
              <w:jc w:val="both"/>
            </w:pPr>
            <w:r>
              <w:rPr>
                <w:sz w:val="24"/>
              </w:rPr>
              <w:t>探测器采样率≥4500views/圈</w:t>
            </w:r>
          </w:p>
        </w:tc>
      </w:tr>
      <w:tr w14:paraId="7EFE09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79898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DD9A84">
            <w:pPr>
              <w:pStyle w:val="4"/>
              <w:jc w:val="center"/>
            </w:pPr>
            <w:r>
              <w:rPr>
                <w:sz w:val="24"/>
              </w:rPr>
              <w:t>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AF1440">
            <w:pPr>
              <w:pStyle w:val="4"/>
              <w:jc w:val="both"/>
            </w:pPr>
            <w:r>
              <w:rPr>
                <w:b/>
                <w:sz w:val="24"/>
              </w:rPr>
              <w:t>扫描床</w:t>
            </w:r>
          </w:p>
        </w:tc>
      </w:tr>
      <w:tr w14:paraId="4287CB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12A48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451C31">
            <w:pPr>
              <w:pStyle w:val="4"/>
              <w:jc w:val="center"/>
            </w:pPr>
            <w:r>
              <w:rPr>
                <w:sz w:val="24"/>
              </w:rPr>
              <w:t>4.1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76D124">
            <w:pPr>
              <w:pStyle w:val="4"/>
              <w:jc w:val="left"/>
            </w:pPr>
            <w:r>
              <w:rPr>
                <w:sz w:val="24"/>
              </w:rPr>
              <w:t>最大水平扫描范围≥2000mm</w:t>
            </w:r>
          </w:p>
        </w:tc>
      </w:tr>
      <w:tr w14:paraId="4854E7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FA9429">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7B67C9">
            <w:pPr>
              <w:pStyle w:val="4"/>
              <w:jc w:val="center"/>
            </w:pPr>
            <w:r>
              <w:rPr>
                <w:sz w:val="24"/>
              </w:rPr>
              <w:t>4.2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BE0405">
            <w:pPr>
              <w:pStyle w:val="4"/>
              <w:jc w:val="both"/>
            </w:pPr>
            <w:r>
              <w:rPr>
                <w:sz w:val="24"/>
              </w:rPr>
              <w:t>扫描床最大水平移动速度≥300mm/s</w:t>
            </w:r>
          </w:p>
        </w:tc>
      </w:tr>
      <w:tr w14:paraId="606A3E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2BFF78">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DE0B10">
            <w:pPr>
              <w:pStyle w:val="4"/>
              <w:jc w:val="center"/>
            </w:pPr>
            <w:r>
              <w:rPr>
                <w:sz w:val="24"/>
              </w:rPr>
              <w:t>4.3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3EDEA0">
            <w:pPr>
              <w:pStyle w:val="4"/>
              <w:jc w:val="both"/>
            </w:pPr>
            <w:r>
              <w:rPr>
                <w:sz w:val="24"/>
              </w:rPr>
              <w:t>床板水平移动精度≤±0.25mm</w:t>
            </w:r>
          </w:p>
        </w:tc>
      </w:tr>
      <w:tr w14:paraId="1F7AA5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E9F2AF">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0EF97B">
            <w:pPr>
              <w:pStyle w:val="4"/>
              <w:jc w:val="center"/>
            </w:pPr>
            <w:r>
              <w:rPr>
                <w:sz w:val="24"/>
              </w:rPr>
              <w:t>4.4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434F9F">
            <w:pPr>
              <w:pStyle w:val="4"/>
              <w:jc w:val="both"/>
            </w:pPr>
            <w:r>
              <w:rPr>
                <w:sz w:val="24"/>
              </w:rPr>
              <w:t>一次性最大扫描范围（从头到足方向，一次性螺旋扫描可以覆盖的范围）≥2000mm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1144BC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78D819">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31F04F">
            <w:pPr>
              <w:pStyle w:val="4"/>
              <w:jc w:val="center"/>
            </w:pPr>
            <w:r>
              <w:rPr>
                <w:sz w:val="24"/>
              </w:rPr>
              <w:t>4.5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E86733">
            <w:pPr>
              <w:pStyle w:val="4"/>
              <w:jc w:val="both"/>
            </w:pPr>
            <w:r>
              <w:rPr>
                <w:sz w:val="24"/>
              </w:rPr>
              <w:t>床面最大承重≥220kg</w:t>
            </w:r>
          </w:p>
        </w:tc>
      </w:tr>
      <w:tr w14:paraId="542B9D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BB313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864892">
            <w:pPr>
              <w:pStyle w:val="4"/>
              <w:jc w:val="center"/>
            </w:pPr>
            <w:r>
              <w:rPr>
                <w:sz w:val="24"/>
              </w:rPr>
              <w:t>4.6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759DBB">
            <w:pPr>
              <w:pStyle w:val="4"/>
              <w:jc w:val="both"/>
            </w:pPr>
            <w:r>
              <w:rPr>
                <w:sz w:val="24"/>
              </w:rPr>
              <w:t>床升降范围（最低位和最高位）：最低位≤500mm、最高位≥920mm</w:t>
            </w:r>
          </w:p>
        </w:tc>
      </w:tr>
      <w:tr w14:paraId="06D248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8389C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C5431D">
            <w:pPr>
              <w:pStyle w:val="4"/>
              <w:jc w:val="center"/>
            </w:pPr>
            <w:r>
              <w:rPr>
                <w:sz w:val="24"/>
              </w:rPr>
              <w:t>4.7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2027E1">
            <w:pPr>
              <w:pStyle w:val="4"/>
              <w:jc w:val="both"/>
            </w:pPr>
            <w:r>
              <w:rPr>
                <w:sz w:val="24"/>
              </w:rPr>
              <w:t>配套头托、膝垫、绑带等附件</w:t>
            </w:r>
          </w:p>
        </w:tc>
      </w:tr>
      <w:tr w14:paraId="534208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A8B84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61254F">
            <w:pPr>
              <w:pStyle w:val="4"/>
              <w:jc w:val="center"/>
            </w:pPr>
            <w:r>
              <w:rPr>
                <w:sz w:val="24"/>
              </w:rPr>
              <w:t>4.8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BEF87B">
            <w:pPr>
              <w:pStyle w:val="4"/>
              <w:jc w:val="both"/>
            </w:pPr>
            <w:r>
              <w:rPr>
                <w:sz w:val="24"/>
              </w:rPr>
              <w:t>定位装置精度≤±1mm</w:t>
            </w:r>
          </w:p>
        </w:tc>
      </w:tr>
      <w:tr w14:paraId="0003B4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AFF10B">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525662">
            <w:pPr>
              <w:pStyle w:val="4"/>
              <w:jc w:val="center"/>
            </w:pPr>
            <w:r>
              <w:rPr>
                <w:b/>
                <w:sz w:val="24"/>
              </w:rPr>
              <w:t>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1FD165">
            <w:pPr>
              <w:pStyle w:val="4"/>
              <w:jc w:val="both"/>
            </w:pPr>
            <w:r>
              <w:rPr>
                <w:b/>
                <w:sz w:val="24"/>
              </w:rPr>
              <w:t>扫描与重建参数</w:t>
            </w:r>
          </w:p>
        </w:tc>
      </w:tr>
      <w:tr w14:paraId="6E2364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AF71E5">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DABEC8">
            <w:pPr>
              <w:pStyle w:val="4"/>
              <w:jc w:val="center"/>
            </w:pPr>
            <w:r>
              <w:rPr>
                <w:sz w:val="24"/>
              </w:rPr>
              <w:t>5.1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9828C2">
            <w:pPr>
              <w:pStyle w:val="4"/>
              <w:jc w:val="both"/>
            </w:pPr>
            <w:r>
              <w:rPr>
                <w:sz w:val="24"/>
              </w:rPr>
              <w:t>最薄图像扫描层厚≤0.625mm</w:t>
            </w:r>
          </w:p>
        </w:tc>
      </w:tr>
      <w:tr w14:paraId="63D233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DF0F6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73BE38">
            <w:pPr>
              <w:pStyle w:val="4"/>
              <w:jc w:val="center"/>
            </w:pPr>
            <w:r>
              <w:rPr>
                <w:sz w:val="24"/>
              </w:rPr>
              <w:t>5.2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589071">
            <w:pPr>
              <w:pStyle w:val="4"/>
              <w:jc w:val="both"/>
            </w:pPr>
            <w:r>
              <w:rPr>
                <w:sz w:val="24"/>
              </w:rPr>
              <w:t>最大扫描视野FOV≥50cm</w:t>
            </w:r>
          </w:p>
        </w:tc>
      </w:tr>
      <w:tr w14:paraId="1380C0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6D948A">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416F8D">
            <w:pPr>
              <w:pStyle w:val="4"/>
              <w:jc w:val="center"/>
            </w:pPr>
            <w:r>
              <w:rPr>
                <w:sz w:val="24"/>
              </w:rPr>
              <w:t>5.3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E110B0">
            <w:pPr>
              <w:pStyle w:val="4"/>
              <w:jc w:val="both"/>
            </w:pPr>
            <w:r>
              <w:rPr>
                <w:sz w:val="24"/>
              </w:rPr>
              <w:t>图像重建矩阵≥1024x1024</w:t>
            </w:r>
          </w:p>
        </w:tc>
      </w:tr>
      <w:tr w14:paraId="497255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57456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352BFF">
            <w:pPr>
              <w:pStyle w:val="4"/>
              <w:jc w:val="center"/>
            </w:pPr>
            <w:r>
              <w:rPr>
                <w:sz w:val="24"/>
              </w:rPr>
              <w:t>5.4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D9EFF6">
            <w:pPr>
              <w:pStyle w:val="4"/>
              <w:jc w:val="both"/>
            </w:pPr>
            <w:r>
              <w:rPr>
                <w:sz w:val="24"/>
              </w:rPr>
              <w:t>重建速度≥80幅/秒</w:t>
            </w:r>
          </w:p>
        </w:tc>
      </w:tr>
      <w:tr w14:paraId="175BE3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36E95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300DD8">
            <w:pPr>
              <w:pStyle w:val="4"/>
              <w:jc w:val="center"/>
            </w:pPr>
            <w:r>
              <w:rPr>
                <w:sz w:val="24"/>
              </w:rPr>
              <w:t>5.5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804E47">
            <w:pPr>
              <w:pStyle w:val="4"/>
              <w:jc w:val="left"/>
            </w:pPr>
            <w:r>
              <w:rPr>
                <w:sz w:val="24"/>
              </w:rPr>
              <w:t>重建算法：提供投标产品最新迭代重建算法或基于人工智能的图像重建算法，有效降低辐射剂量同时保证图像质量，算法级别或强度可调（提供算法名称及技术白皮书说明）</w:t>
            </w:r>
          </w:p>
        </w:tc>
      </w:tr>
      <w:tr w14:paraId="4C987A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4251B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31C852">
            <w:pPr>
              <w:pStyle w:val="4"/>
              <w:jc w:val="center"/>
            </w:pPr>
            <w:r>
              <w:rPr>
                <w:sz w:val="24"/>
              </w:rPr>
              <w:t>5.6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5E0CDC">
            <w:pPr>
              <w:pStyle w:val="4"/>
              <w:jc w:val="left"/>
            </w:pPr>
            <w:r>
              <w:rPr>
                <w:sz w:val="24"/>
              </w:rPr>
              <w:t>图像重建最大视野≥50cm</w:t>
            </w:r>
          </w:p>
        </w:tc>
      </w:tr>
      <w:tr w14:paraId="3E257D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E492BA">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B4C8A4">
            <w:pPr>
              <w:pStyle w:val="4"/>
              <w:jc w:val="center"/>
            </w:pPr>
            <w:r>
              <w:rPr>
                <w:sz w:val="24"/>
              </w:rPr>
              <w:t>5.7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87EDDA">
            <w:pPr>
              <w:pStyle w:val="4"/>
              <w:jc w:val="both"/>
            </w:pPr>
            <w:r>
              <w:rPr>
                <w:sz w:val="24"/>
              </w:rPr>
              <w:t>图像重建最薄层厚≤0.625mm</w:t>
            </w:r>
          </w:p>
        </w:tc>
      </w:tr>
      <w:tr w14:paraId="526F07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33FC0F">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360320">
            <w:pPr>
              <w:pStyle w:val="4"/>
              <w:jc w:val="center"/>
            </w:pPr>
            <w:r>
              <w:rPr>
                <w:b/>
                <w:sz w:val="24"/>
              </w:rPr>
              <w:t>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438E21">
            <w:pPr>
              <w:pStyle w:val="4"/>
              <w:jc w:val="both"/>
            </w:pPr>
            <w:r>
              <w:rPr>
                <w:b/>
                <w:sz w:val="24"/>
              </w:rPr>
              <w:t>图像质量</w:t>
            </w:r>
          </w:p>
        </w:tc>
      </w:tr>
      <w:tr w14:paraId="67925C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CD9B54">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C652BD">
            <w:pPr>
              <w:pStyle w:val="4"/>
              <w:jc w:val="center"/>
            </w:pPr>
            <w:r>
              <w:rPr>
                <w:sz w:val="24"/>
              </w:rPr>
              <w:t>6.1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DE5F8A">
            <w:pPr>
              <w:pStyle w:val="4"/>
              <w:jc w:val="both"/>
            </w:pPr>
            <w:r>
              <w:rPr>
                <w:sz w:val="24"/>
              </w:rPr>
              <w:t>密度分辨率：使用≤5mm直径圆形物体测量，密度差 0.3%，剂量≤10 mGy</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C8155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141B5A">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CEEB43">
            <w:pPr>
              <w:pStyle w:val="4"/>
              <w:jc w:val="center"/>
            </w:pPr>
            <w:r>
              <w:rPr>
                <w:sz w:val="24"/>
              </w:rPr>
              <w:t>6.2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51733D">
            <w:pPr>
              <w:pStyle w:val="4"/>
              <w:jc w:val="both"/>
            </w:pPr>
            <w:r>
              <w:rPr>
                <w:sz w:val="24"/>
              </w:rPr>
              <w:t>空间分辨率XY平面MTF（MTF=10%）≥17lp/cm</w:t>
            </w:r>
          </w:p>
        </w:tc>
      </w:tr>
      <w:tr w14:paraId="1230BB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7BFB7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5A0C0E">
            <w:pPr>
              <w:pStyle w:val="4"/>
              <w:jc w:val="center"/>
            </w:pPr>
            <w:r>
              <w:rPr>
                <w:sz w:val="24"/>
              </w:rPr>
              <w:t>6.3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D73EC6">
            <w:pPr>
              <w:pStyle w:val="4"/>
              <w:jc w:val="both"/>
            </w:pPr>
            <w:r>
              <w:rPr>
                <w:sz w:val="24"/>
              </w:rPr>
              <w:t>空间分辨率Z平面MTF（MTF=10%）≥12lp/cm</w:t>
            </w:r>
          </w:p>
        </w:tc>
      </w:tr>
      <w:tr w14:paraId="03C52B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183C53">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18C94A">
            <w:pPr>
              <w:pStyle w:val="4"/>
              <w:jc w:val="center"/>
            </w:pPr>
            <w:r>
              <w:rPr>
                <w:sz w:val="24"/>
              </w:rPr>
              <w:t>6.4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0CAB7B">
            <w:pPr>
              <w:pStyle w:val="4"/>
              <w:jc w:val="both"/>
            </w:pPr>
            <w:r>
              <w:rPr>
                <w:sz w:val="24"/>
              </w:rPr>
              <w:t>噪声≤0.35%</w:t>
            </w:r>
          </w:p>
        </w:tc>
      </w:tr>
      <w:tr w14:paraId="7AB092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47B6ED">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36E358">
            <w:pPr>
              <w:pStyle w:val="4"/>
              <w:jc w:val="center"/>
            </w:pPr>
            <w:r>
              <w:rPr>
                <w:b/>
                <w:sz w:val="24"/>
              </w:rPr>
              <w:t>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8DF7AB">
            <w:pPr>
              <w:pStyle w:val="4"/>
              <w:jc w:val="both"/>
            </w:pPr>
            <w:r>
              <w:rPr>
                <w:b/>
                <w:sz w:val="24"/>
              </w:rPr>
              <w:t>主控台</w:t>
            </w:r>
          </w:p>
        </w:tc>
      </w:tr>
      <w:tr w14:paraId="274366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36BC9E">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20C211">
            <w:pPr>
              <w:pStyle w:val="4"/>
              <w:jc w:val="center"/>
            </w:pPr>
            <w:r>
              <w:rPr>
                <w:sz w:val="24"/>
              </w:rPr>
              <w:t>7.1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A06A69">
            <w:pPr>
              <w:pStyle w:val="4"/>
              <w:jc w:val="both"/>
            </w:pPr>
            <w:r>
              <w:rPr>
                <w:sz w:val="24"/>
              </w:rPr>
              <w:t>计算机内存≥64GB</w:t>
            </w:r>
          </w:p>
        </w:tc>
      </w:tr>
      <w:tr w14:paraId="057401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2621EC">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D8E608">
            <w:pPr>
              <w:pStyle w:val="4"/>
              <w:jc w:val="center"/>
            </w:pPr>
            <w:r>
              <w:rPr>
                <w:sz w:val="24"/>
              </w:rPr>
              <w:t>7.2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EC27E4">
            <w:pPr>
              <w:pStyle w:val="4"/>
              <w:jc w:val="both"/>
            </w:pPr>
            <w:r>
              <w:rPr>
                <w:sz w:val="24"/>
              </w:rPr>
              <w:t>计算机主频≥3.5GHZ</w:t>
            </w:r>
          </w:p>
        </w:tc>
      </w:tr>
      <w:tr w14:paraId="68CEDF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346CCA">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DF0935">
            <w:pPr>
              <w:pStyle w:val="4"/>
              <w:jc w:val="center"/>
            </w:pPr>
            <w:r>
              <w:rPr>
                <w:sz w:val="24"/>
              </w:rPr>
              <w:t>7.3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3BB42E">
            <w:pPr>
              <w:pStyle w:val="4"/>
              <w:jc w:val="both"/>
            </w:pPr>
            <w:r>
              <w:rPr>
                <w:sz w:val="24"/>
              </w:rPr>
              <w:t>硬盘数据容量≥3.5TB</w:t>
            </w:r>
          </w:p>
        </w:tc>
      </w:tr>
      <w:tr w14:paraId="3384B4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F5AF0D">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D5CFF6">
            <w:pPr>
              <w:pStyle w:val="4"/>
              <w:jc w:val="center"/>
            </w:pPr>
            <w:r>
              <w:rPr>
                <w:sz w:val="24"/>
              </w:rPr>
              <w:t>7.4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AD9BA0">
            <w:pPr>
              <w:pStyle w:val="4"/>
              <w:jc w:val="both"/>
            </w:pPr>
            <w:r>
              <w:rPr>
                <w:sz w:val="24"/>
              </w:rPr>
              <w:t>医学专用显示器尺寸≥19英寸</w:t>
            </w:r>
          </w:p>
        </w:tc>
      </w:tr>
      <w:tr w14:paraId="0AA7A7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FD9BB9">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7C6F2A">
            <w:pPr>
              <w:pStyle w:val="4"/>
              <w:jc w:val="center"/>
            </w:pPr>
            <w:r>
              <w:rPr>
                <w:sz w:val="24"/>
              </w:rPr>
              <w:t>7.5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0A77C2">
            <w:pPr>
              <w:pStyle w:val="4"/>
              <w:jc w:val="both"/>
            </w:pPr>
            <w:r>
              <w:rPr>
                <w:sz w:val="24"/>
              </w:rPr>
              <w:t>扫描工作站显示器个数≥2个</w:t>
            </w:r>
          </w:p>
        </w:tc>
      </w:tr>
      <w:tr w14:paraId="71D805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3153A3">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7A436F">
            <w:pPr>
              <w:pStyle w:val="4"/>
              <w:jc w:val="center"/>
            </w:pPr>
            <w:r>
              <w:rPr>
                <w:sz w:val="24"/>
              </w:rPr>
              <w:t>7.6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A2EBDB">
            <w:pPr>
              <w:pStyle w:val="4"/>
              <w:jc w:val="both"/>
            </w:pPr>
            <w:r>
              <w:rPr>
                <w:sz w:val="24"/>
              </w:rPr>
              <w:t>医学专用显示器分辨率≥1920×1200</w:t>
            </w:r>
          </w:p>
        </w:tc>
      </w:tr>
      <w:tr w14:paraId="0B4F88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191D7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095CB3">
            <w:pPr>
              <w:pStyle w:val="4"/>
              <w:jc w:val="center"/>
            </w:pPr>
            <w:r>
              <w:rPr>
                <w:sz w:val="24"/>
              </w:rPr>
              <w:t>7.7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25349B">
            <w:pPr>
              <w:pStyle w:val="4"/>
              <w:jc w:val="both"/>
            </w:pPr>
            <w:r>
              <w:rPr>
                <w:sz w:val="24"/>
              </w:rPr>
              <w:t>DICOM 3.0接口：具备</w:t>
            </w:r>
          </w:p>
        </w:tc>
      </w:tr>
      <w:tr w14:paraId="0E6143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211DA9">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AF2ADC">
            <w:pPr>
              <w:pStyle w:val="4"/>
              <w:jc w:val="center"/>
            </w:pPr>
            <w:r>
              <w:rPr>
                <w:sz w:val="24"/>
              </w:rPr>
              <w:t>7.8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136655">
            <w:pPr>
              <w:pStyle w:val="4"/>
              <w:jc w:val="both"/>
            </w:pPr>
            <w:r>
              <w:rPr>
                <w:sz w:val="24"/>
              </w:rPr>
              <w:t>同步并行处理功能：具备</w:t>
            </w:r>
          </w:p>
        </w:tc>
      </w:tr>
      <w:tr w14:paraId="305C07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957F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D04F1B">
            <w:pPr>
              <w:pStyle w:val="4"/>
              <w:jc w:val="center"/>
            </w:pPr>
            <w:r>
              <w:rPr>
                <w:sz w:val="24"/>
              </w:rPr>
              <w:t>7.9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92EC72">
            <w:pPr>
              <w:pStyle w:val="4"/>
              <w:jc w:val="both"/>
            </w:pPr>
            <w:r>
              <w:rPr>
                <w:sz w:val="24"/>
              </w:rPr>
              <w:t>并行重建功能：具备</w:t>
            </w:r>
          </w:p>
        </w:tc>
      </w:tr>
      <w:tr w14:paraId="63C22B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6B5C4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AE8E26">
            <w:pPr>
              <w:pStyle w:val="4"/>
              <w:jc w:val="center"/>
            </w:pPr>
            <w:r>
              <w:rPr>
                <w:sz w:val="24"/>
              </w:rPr>
              <w:t>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AAC883">
            <w:pPr>
              <w:pStyle w:val="4"/>
              <w:jc w:val="both"/>
            </w:pPr>
            <w:r>
              <w:rPr>
                <w:b/>
                <w:sz w:val="24"/>
              </w:rPr>
              <w:t>高级图像后处理工作站</w:t>
            </w:r>
          </w:p>
        </w:tc>
      </w:tr>
      <w:tr w14:paraId="19FD88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BB31FF">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16D29B">
            <w:pPr>
              <w:pStyle w:val="4"/>
              <w:jc w:val="center"/>
            </w:pPr>
            <w:r>
              <w:rPr>
                <w:sz w:val="24"/>
              </w:rPr>
              <w:t>8.1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848853">
            <w:pPr>
              <w:pStyle w:val="4"/>
              <w:jc w:val="both"/>
            </w:pPr>
            <w:r>
              <w:rPr>
                <w:sz w:val="24"/>
              </w:rPr>
              <w:t>图像后处理工作站：提供图像后处理工作站，可采用服务器式架构或独立工作站架构，支持网络访问和多终端并发处理，工作站终端数量≥2套</w:t>
            </w:r>
          </w:p>
        </w:tc>
      </w:tr>
      <w:tr w14:paraId="3FE212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FDFEA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7E364A">
            <w:pPr>
              <w:pStyle w:val="4"/>
              <w:jc w:val="center"/>
            </w:pPr>
            <w:r>
              <w:rPr>
                <w:sz w:val="24"/>
              </w:rPr>
              <w:t>8.2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EC5F24">
            <w:pPr>
              <w:pStyle w:val="4"/>
              <w:jc w:val="both"/>
            </w:pPr>
            <w:r>
              <w:rPr>
                <w:sz w:val="24"/>
              </w:rPr>
              <w:t>内存≥64GB</w:t>
            </w:r>
          </w:p>
        </w:tc>
      </w:tr>
      <w:tr w14:paraId="2D17B0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4BAFDC">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C4C415">
            <w:pPr>
              <w:pStyle w:val="4"/>
              <w:jc w:val="center"/>
            </w:pPr>
            <w:r>
              <w:rPr>
                <w:sz w:val="24"/>
              </w:rPr>
              <w:t>8.3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07B67F">
            <w:pPr>
              <w:pStyle w:val="4"/>
              <w:jc w:val="both"/>
            </w:pPr>
            <w:r>
              <w:rPr>
                <w:sz w:val="24"/>
              </w:rPr>
              <w:t>主频≥2.1Ghz</w:t>
            </w:r>
          </w:p>
        </w:tc>
      </w:tr>
      <w:tr w14:paraId="42B4CA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CAC189">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AF030E">
            <w:pPr>
              <w:pStyle w:val="4"/>
              <w:jc w:val="center"/>
            </w:pPr>
            <w:r>
              <w:rPr>
                <w:sz w:val="24"/>
              </w:rPr>
              <w:t>8.4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0022A7">
            <w:pPr>
              <w:pStyle w:val="4"/>
              <w:jc w:val="both"/>
            </w:pPr>
            <w:r>
              <w:rPr>
                <w:sz w:val="24"/>
              </w:rPr>
              <w:t>硬盘容量≥3TB</w:t>
            </w:r>
          </w:p>
        </w:tc>
      </w:tr>
      <w:tr w14:paraId="35CA73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82F3F2">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1DCDD6">
            <w:pPr>
              <w:pStyle w:val="4"/>
              <w:jc w:val="center"/>
            </w:pPr>
            <w:r>
              <w:rPr>
                <w:sz w:val="24"/>
              </w:rPr>
              <w:t>8.5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AF18E5">
            <w:pPr>
              <w:pStyle w:val="4"/>
              <w:jc w:val="both"/>
            </w:pPr>
            <w:r>
              <w:rPr>
                <w:sz w:val="24"/>
              </w:rPr>
              <w:t>医学专用显示器尺寸≥23英寸</w:t>
            </w:r>
          </w:p>
        </w:tc>
      </w:tr>
      <w:tr w14:paraId="661812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4A7F08">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78CD28">
            <w:pPr>
              <w:pStyle w:val="4"/>
              <w:jc w:val="center"/>
            </w:pPr>
            <w:r>
              <w:rPr>
                <w:sz w:val="24"/>
              </w:rPr>
              <w:t>8.6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F9FFBB">
            <w:pPr>
              <w:pStyle w:val="4"/>
              <w:jc w:val="both"/>
            </w:pPr>
            <w:r>
              <w:rPr>
                <w:sz w:val="24"/>
              </w:rPr>
              <w:t>具备满足临床需求的图像处理能力，采用独立GPU技术方案，支持三维重建、血管成像、灌注成像等高级后处理功能的流畅运行</w:t>
            </w:r>
          </w:p>
        </w:tc>
      </w:tr>
      <w:tr w14:paraId="5B4F67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A3903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7C94A3">
            <w:pPr>
              <w:pStyle w:val="4"/>
              <w:jc w:val="center"/>
            </w:pPr>
            <w:r>
              <w:rPr>
                <w:b/>
                <w:sz w:val="24"/>
              </w:rPr>
              <w:t>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88553D">
            <w:pPr>
              <w:pStyle w:val="4"/>
              <w:ind w:left="420"/>
              <w:jc w:val="both"/>
            </w:pPr>
            <w:r>
              <w:rPr>
                <w:b/>
                <w:sz w:val="24"/>
              </w:rPr>
              <w:t>临床应用软件</w:t>
            </w:r>
          </w:p>
          <w:p w14:paraId="216D878C">
            <w:pPr>
              <w:pStyle w:val="4"/>
              <w:jc w:val="both"/>
            </w:pPr>
            <w:r>
              <w:rPr>
                <w:b/>
                <w:sz w:val="24"/>
              </w:rPr>
              <w:t>（若以下文字描述与各投标人所投产品软件或技术命名存在差异的，请投标人按本条临床功能匹配自有产品技术名称进行应答描述）</w:t>
            </w:r>
          </w:p>
        </w:tc>
      </w:tr>
      <w:tr w14:paraId="29AA21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3E55B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3E47D1">
            <w:pPr>
              <w:pStyle w:val="4"/>
              <w:jc w:val="center"/>
            </w:pPr>
            <w:r>
              <w:rPr>
                <w:sz w:val="24"/>
              </w:rPr>
              <w:t>9.1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84FCAB">
            <w:pPr>
              <w:pStyle w:val="4"/>
              <w:ind w:left="570"/>
              <w:jc w:val="both"/>
            </w:pPr>
            <w:r>
              <w:rPr>
                <w:sz w:val="24"/>
              </w:rPr>
              <w:t>多平面重建（MPR）</w:t>
            </w:r>
          </w:p>
        </w:tc>
      </w:tr>
      <w:tr w14:paraId="6E6CA3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FC31B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763721">
            <w:pPr>
              <w:pStyle w:val="4"/>
              <w:jc w:val="center"/>
            </w:pPr>
            <w:r>
              <w:rPr>
                <w:sz w:val="24"/>
              </w:rPr>
              <w:t>9.2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F191E7">
            <w:pPr>
              <w:pStyle w:val="4"/>
              <w:ind w:left="570"/>
              <w:jc w:val="both"/>
            </w:pPr>
            <w:r>
              <w:rPr>
                <w:sz w:val="24"/>
              </w:rPr>
              <w:t>最大密度投影（MIP）</w:t>
            </w:r>
          </w:p>
        </w:tc>
      </w:tr>
      <w:tr w14:paraId="14082A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DAE0C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B5F5FB">
            <w:pPr>
              <w:pStyle w:val="4"/>
              <w:jc w:val="center"/>
            </w:pPr>
            <w:r>
              <w:rPr>
                <w:sz w:val="24"/>
              </w:rPr>
              <w:t>9.3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16173E">
            <w:pPr>
              <w:pStyle w:val="4"/>
              <w:ind w:left="570"/>
              <w:jc w:val="both"/>
            </w:pPr>
            <w:r>
              <w:rPr>
                <w:sz w:val="24"/>
              </w:rPr>
              <w:t>最小密度投影（MinP）</w:t>
            </w:r>
          </w:p>
        </w:tc>
      </w:tr>
      <w:tr w14:paraId="1E8524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991DB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4DD479">
            <w:pPr>
              <w:pStyle w:val="4"/>
              <w:jc w:val="center"/>
            </w:pPr>
            <w:r>
              <w:rPr>
                <w:sz w:val="24"/>
              </w:rPr>
              <w:t>9.4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F66953">
            <w:pPr>
              <w:pStyle w:val="4"/>
              <w:ind w:left="570"/>
              <w:jc w:val="both"/>
            </w:pPr>
            <w:r>
              <w:rPr>
                <w:sz w:val="24"/>
              </w:rPr>
              <w:t>曲面重建（CPR）</w:t>
            </w:r>
          </w:p>
        </w:tc>
      </w:tr>
      <w:tr w14:paraId="2EC376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9DA6FF">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BF730E">
            <w:pPr>
              <w:pStyle w:val="4"/>
              <w:jc w:val="center"/>
            </w:pPr>
            <w:r>
              <w:rPr>
                <w:sz w:val="24"/>
              </w:rPr>
              <w:t>9.5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82CBDB">
            <w:pPr>
              <w:pStyle w:val="4"/>
              <w:ind w:left="570"/>
              <w:jc w:val="both"/>
            </w:pPr>
            <w:r>
              <w:rPr>
                <w:sz w:val="24"/>
              </w:rPr>
              <w:t>容积三维重建（VR）</w:t>
            </w:r>
          </w:p>
        </w:tc>
      </w:tr>
      <w:tr w14:paraId="4F0116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785FF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3FB157">
            <w:pPr>
              <w:pStyle w:val="4"/>
              <w:jc w:val="center"/>
            </w:pPr>
            <w:r>
              <w:rPr>
                <w:sz w:val="24"/>
              </w:rPr>
              <w:t>9.6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1DAF83">
            <w:pPr>
              <w:pStyle w:val="4"/>
              <w:ind w:left="570"/>
              <w:jc w:val="both"/>
            </w:pPr>
            <w:r>
              <w:rPr>
                <w:sz w:val="24"/>
              </w:rPr>
              <w:t>区域生长</w:t>
            </w:r>
          </w:p>
        </w:tc>
      </w:tr>
      <w:tr w14:paraId="7DA20F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730EA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5ECE1A">
            <w:pPr>
              <w:pStyle w:val="4"/>
              <w:jc w:val="center"/>
            </w:pPr>
            <w:r>
              <w:rPr>
                <w:sz w:val="24"/>
              </w:rPr>
              <w:t>9.7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7010FC">
            <w:pPr>
              <w:pStyle w:val="4"/>
              <w:ind w:left="570"/>
              <w:jc w:val="both"/>
            </w:pPr>
            <w:r>
              <w:rPr>
                <w:sz w:val="24"/>
              </w:rPr>
              <w:t>表面重建（SSD）</w:t>
            </w:r>
          </w:p>
        </w:tc>
      </w:tr>
      <w:tr w14:paraId="4A4FD6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5F4156">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44BFA9">
            <w:pPr>
              <w:pStyle w:val="4"/>
              <w:jc w:val="center"/>
            </w:pPr>
            <w:r>
              <w:rPr>
                <w:sz w:val="24"/>
              </w:rPr>
              <w:t>9.8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B738CB">
            <w:pPr>
              <w:pStyle w:val="4"/>
              <w:ind w:left="570"/>
              <w:jc w:val="both"/>
            </w:pPr>
            <w:r>
              <w:rPr>
                <w:sz w:val="24"/>
              </w:rPr>
              <w:t>多种容积三维重建模板</w:t>
            </w:r>
          </w:p>
        </w:tc>
      </w:tr>
      <w:tr w14:paraId="580493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EA90B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608F2F">
            <w:pPr>
              <w:pStyle w:val="4"/>
              <w:jc w:val="center"/>
            </w:pPr>
            <w:r>
              <w:rPr>
                <w:sz w:val="24"/>
              </w:rPr>
              <w:t>9.9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20B140">
            <w:pPr>
              <w:pStyle w:val="4"/>
              <w:ind w:left="570"/>
              <w:jc w:val="both"/>
            </w:pPr>
            <w:r>
              <w:rPr>
                <w:sz w:val="24"/>
              </w:rPr>
              <w:t>三维仿真内窥镜显示功能</w:t>
            </w:r>
          </w:p>
        </w:tc>
      </w:tr>
      <w:tr w14:paraId="449361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91AD53">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D85F34">
            <w:pPr>
              <w:pStyle w:val="4"/>
              <w:jc w:val="center"/>
            </w:pPr>
            <w:r>
              <w:rPr>
                <w:sz w:val="24"/>
              </w:rPr>
              <w:t>9.10</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8A5E0E">
            <w:pPr>
              <w:pStyle w:val="4"/>
              <w:ind w:left="570"/>
              <w:jc w:val="both"/>
            </w:pPr>
            <w:r>
              <w:rPr>
                <w:sz w:val="24"/>
              </w:rPr>
              <w:t>图像剪影功能</w:t>
            </w:r>
          </w:p>
        </w:tc>
      </w:tr>
      <w:tr w14:paraId="6CC968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E45960">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AD314D">
            <w:pPr>
              <w:pStyle w:val="4"/>
              <w:jc w:val="center"/>
            </w:pPr>
            <w:r>
              <w:rPr>
                <w:sz w:val="24"/>
              </w:rPr>
              <w:t>9.11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C61A38">
            <w:pPr>
              <w:pStyle w:val="4"/>
              <w:ind w:left="570"/>
              <w:jc w:val="both"/>
            </w:pPr>
            <w:r>
              <w:rPr>
                <w:sz w:val="24"/>
              </w:rPr>
              <w:t>电影模式图像浏览功能</w:t>
            </w:r>
          </w:p>
        </w:tc>
      </w:tr>
      <w:tr w14:paraId="07BB1F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36991B">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07AD2">
            <w:pPr>
              <w:pStyle w:val="4"/>
              <w:jc w:val="center"/>
            </w:pPr>
            <w:r>
              <w:rPr>
                <w:sz w:val="24"/>
              </w:rPr>
              <w:t>9.12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15C6E9">
            <w:pPr>
              <w:pStyle w:val="4"/>
              <w:ind w:left="570"/>
              <w:jc w:val="both"/>
            </w:pPr>
            <w:r>
              <w:rPr>
                <w:sz w:val="24"/>
              </w:rPr>
              <w:t>组织裁剪功能</w:t>
            </w:r>
          </w:p>
        </w:tc>
      </w:tr>
      <w:tr w14:paraId="3A12E5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07EAB5">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1C3103">
            <w:pPr>
              <w:pStyle w:val="4"/>
              <w:jc w:val="center"/>
            </w:pPr>
            <w:r>
              <w:rPr>
                <w:sz w:val="24"/>
              </w:rPr>
              <w:t>9.13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DDCDC2">
            <w:pPr>
              <w:pStyle w:val="4"/>
              <w:jc w:val="both"/>
            </w:pPr>
            <w:r>
              <w:rPr>
                <w:sz w:val="24"/>
              </w:rPr>
              <w:t>多期增强扫描技术</w:t>
            </w:r>
          </w:p>
        </w:tc>
      </w:tr>
      <w:tr w14:paraId="080BB0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60DF1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7A0648">
            <w:pPr>
              <w:pStyle w:val="4"/>
              <w:jc w:val="center"/>
            </w:pPr>
            <w:r>
              <w:rPr>
                <w:sz w:val="24"/>
              </w:rPr>
              <w:t>9.14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582962">
            <w:pPr>
              <w:pStyle w:val="4"/>
              <w:ind w:left="570"/>
              <w:jc w:val="both"/>
            </w:pPr>
            <w:r>
              <w:rPr>
                <w:sz w:val="24"/>
              </w:rPr>
              <w:t>CTA血管造影技术</w:t>
            </w:r>
          </w:p>
        </w:tc>
      </w:tr>
      <w:tr w14:paraId="342EC9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76FFFF">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F1C8C5">
            <w:pPr>
              <w:pStyle w:val="4"/>
              <w:jc w:val="center"/>
            </w:pPr>
            <w:r>
              <w:rPr>
                <w:sz w:val="24"/>
              </w:rPr>
              <w:t>9.15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396107">
            <w:pPr>
              <w:pStyle w:val="4"/>
              <w:ind w:left="570"/>
              <w:jc w:val="both"/>
            </w:pPr>
            <w:r>
              <w:rPr>
                <w:sz w:val="24"/>
              </w:rPr>
              <w:t>CTU尿路造影技术</w:t>
            </w:r>
          </w:p>
        </w:tc>
      </w:tr>
      <w:tr w14:paraId="4FA4F0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1B33E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5AD83A">
            <w:pPr>
              <w:pStyle w:val="4"/>
              <w:jc w:val="center"/>
            </w:pPr>
            <w:r>
              <w:rPr>
                <w:sz w:val="24"/>
              </w:rPr>
              <w:t>9.16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74F473">
            <w:pPr>
              <w:pStyle w:val="4"/>
              <w:ind w:left="570"/>
              <w:jc w:val="both"/>
            </w:pPr>
            <w:r>
              <w:rPr>
                <w:sz w:val="24"/>
              </w:rPr>
              <w:t>造影剂自动跟踪技术</w:t>
            </w:r>
          </w:p>
        </w:tc>
      </w:tr>
      <w:tr w14:paraId="321575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060B13">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0F4CC4">
            <w:pPr>
              <w:pStyle w:val="4"/>
              <w:jc w:val="center"/>
            </w:pPr>
            <w:r>
              <w:rPr>
                <w:sz w:val="24"/>
              </w:rPr>
              <w:t>9.17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E1D9EC">
            <w:pPr>
              <w:pStyle w:val="4"/>
              <w:ind w:left="570"/>
              <w:jc w:val="both"/>
            </w:pPr>
            <w:r>
              <w:rPr>
                <w:sz w:val="24"/>
              </w:rPr>
              <w:t>小剂量灌注跟踪测试技术</w:t>
            </w:r>
          </w:p>
        </w:tc>
      </w:tr>
      <w:tr w14:paraId="024312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D776BB">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E12E4D">
            <w:pPr>
              <w:pStyle w:val="4"/>
              <w:jc w:val="center"/>
            </w:pPr>
            <w:r>
              <w:rPr>
                <w:sz w:val="24"/>
              </w:rPr>
              <w:t>9.18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13D6B3">
            <w:pPr>
              <w:pStyle w:val="4"/>
              <w:ind w:left="570"/>
              <w:jc w:val="both"/>
            </w:pPr>
            <w:r>
              <w:rPr>
                <w:sz w:val="24"/>
              </w:rPr>
              <w:t>脑出血测量技术</w:t>
            </w:r>
          </w:p>
        </w:tc>
      </w:tr>
      <w:tr w14:paraId="410615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9DA827">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3073C6">
            <w:pPr>
              <w:pStyle w:val="4"/>
              <w:jc w:val="center"/>
            </w:pPr>
            <w:r>
              <w:rPr>
                <w:sz w:val="24"/>
              </w:rPr>
              <w:t>9.19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A5B461">
            <w:pPr>
              <w:pStyle w:val="4"/>
              <w:ind w:left="570"/>
              <w:jc w:val="both"/>
            </w:pPr>
            <w:r>
              <w:rPr>
                <w:sz w:val="24"/>
              </w:rPr>
              <w:t>脑容积测量技术</w:t>
            </w:r>
          </w:p>
        </w:tc>
      </w:tr>
      <w:tr w14:paraId="3D09EE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A8175D">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398C69">
            <w:pPr>
              <w:pStyle w:val="4"/>
              <w:jc w:val="center"/>
            </w:pPr>
            <w:r>
              <w:rPr>
                <w:sz w:val="24"/>
              </w:rPr>
              <w:t>9.20</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6C4E76">
            <w:pPr>
              <w:pStyle w:val="4"/>
              <w:jc w:val="both"/>
            </w:pPr>
            <w:r>
              <w:rPr>
                <w:sz w:val="24"/>
              </w:rPr>
              <w:t>心脏成像：具备心脏冠脉成像功能，支持单心动周期或多心动周期采集模式，可适应不同心率条件下的临床需求。具备心脏成像及高级后处理软件包（包括但不限于狭窄分析、斑块分析、钙化积分分析、心功能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79CF87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C5D680">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DA8D58">
            <w:pPr>
              <w:pStyle w:val="4"/>
              <w:jc w:val="center"/>
            </w:pPr>
            <w:r>
              <w:rPr>
                <w:sz w:val="24"/>
              </w:rPr>
              <w:t>9.21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1F6691">
            <w:pPr>
              <w:pStyle w:val="4"/>
              <w:jc w:val="both"/>
            </w:pPr>
            <w:r>
              <w:rPr>
                <w:sz w:val="24"/>
              </w:rPr>
              <w:t>高级血管成像及高级后处理软件包（包括但不限于静脉血管成像CTV、冠脉CCTA、头颈部血管、体部及四肢血管、能谱血管成像）</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78FE54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78A2E5">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2511F5">
            <w:pPr>
              <w:pStyle w:val="4"/>
              <w:jc w:val="center"/>
            </w:pPr>
            <w:r>
              <w:rPr>
                <w:sz w:val="24"/>
              </w:rPr>
              <w:t>9.22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EBDC59">
            <w:pPr>
              <w:pStyle w:val="4"/>
              <w:jc w:val="both"/>
            </w:pPr>
            <w:r>
              <w:rPr>
                <w:sz w:val="24"/>
              </w:rPr>
              <w:t>灌注成像及高级后处理软件包，并具备动态心肌灌注成像功能，探测器覆盖范围≥16cm，支持全心肌灌注分析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DED66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F01103">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E998F1">
            <w:pPr>
              <w:pStyle w:val="4"/>
              <w:jc w:val="center"/>
            </w:pPr>
            <w:r>
              <w:rPr>
                <w:sz w:val="24"/>
              </w:rPr>
              <w:t>9.23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25710E">
            <w:pPr>
              <w:pStyle w:val="4"/>
              <w:jc w:val="both"/>
            </w:pPr>
            <w:r>
              <w:rPr>
                <w:sz w:val="24"/>
              </w:rPr>
              <w:t>具备动态成像功能，支持时间分辨率的动态序列采集与后处理分析（如动态灌注、动态血管成像等）</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227143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327918">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E1A8B7">
            <w:pPr>
              <w:pStyle w:val="4"/>
              <w:jc w:val="center"/>
            </w:pPr>
            <w:r>
              <w:rPr>
                <w:sz w:val="24"/>
              </w:rPr>
              <w:t>9.24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A2A4DE">
            <w:pPr>
              <w:pStyle w:val="4"/>
              <w:jc w:val="both"/>
            </w:pPr>
            <w:r>
              <w:rPr>
                <w:sz w:val="24"/>
              </w:rPr>
              <w:t>具备能量成像或能谱成像功能，支持多能量数据采集与物质分离分析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80C4E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333483CB"/>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5E3759">
            <w:pPr>
              <w:pStyle w:val="4"/>
              <w:jc w:val="center"/>
            </w:pPr>
            <w:r>
              <w:rPr>
                <w:sz w:val="24"/>
              </w:rPr>
              <w:t>9.24.1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E1C211">
            <w:pPr>
              <w:pStyle w:val="4"/>
              <w:jc w:val="both"/>
            </w:pPr>
            <w:r>
              <w:rPr>
                <w:sz w:val="24"/>
              </w:rPr>
              <w:t>能谱成像最大覆盖宽度≥8cm</w:t>
            </w:r>
          </w:p>
        </w:tc>
      </w:tr>
      <w:tr w14:paraId="2723B1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19432A53"/>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E12151">
            <w:pPr>
              <w:pStyle w:val="4"/>
              <w:jc w:val="center"/>
            </w:pPr>
            <w:r>
              <w:rPr>
                <w:sz w:val="24"/>
              </w:rPr>
              <w:t>9.24.2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14CE8A">
            <w:pPr>
              <w:pStyle w:val="4"/>
              <w:jc w:val="both"/>
            </w:pPr>
            <w:r>
              <w:rPr>
                <w:sz w:val="24"/>
              </w:rPr>
              <w:t>能够产生keV单能量图，并支持伪彩显示</w:t>
            </w:r>
          </w:p>
        </w:tc>
      </w:tr>
      <w:tr w14:paraId="1DC297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4283B194"/>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96F88D">
            <w:pPr>
              <w:pStyle w:val="4"/>
              <w:jc w:val="center"/>
            </w:pPr>
            <w:r>
              <w:rPr>
                <w:sz w:val="24"/>
              </w:rPr>
              <w:t>9.24.3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EF3AE4">
            <w:pPr>
              <w:pStyle w:val="4"/>
              <w:jc w:val="both"/>
            </w:pPr>
            <w:r>
              <w:rPr>
                <w:sz w:val="24"/>
              </w:rPr>
              <w:t>能够产生能谱曲线</w:t>
            </w:r>
          </w:p>
        </w:tc>
      </w:tr>
      <w:tr w14:paraId="419EF0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55DB92E0"/>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DA0322">
            <w:pPr>
              <w:pStyle w:val="4"/>
              <w:jc w:val="center"/>
            </w:pPr>
            <w:r>
              <w:rPr>
                <w:sz w:val="24"/>
              </w:rPr>
              <w:t>9.24.4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6021E3">
            <w:pPr>
              <w:pStyle w:val="4"/>
              <w:jc w:val="both"/>
            </w:pPr>
            <w:r>
              <w:rPr>
                <w:sz w:val="24"/>
              </w:rPr>
              <w:t>能提供有效原子序数图</w:t>
            </w:r>
          </w:p>
        </w:tc>
      </w:tr>
      <w:tr w14:paraId="100A03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6C6BA051"/>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87F623">
            <w:pPr>
              <w:pStyle w:val="4"/>
              <w:jc w:val="center"/>
            </w:pPr>
            <w:r>
              <w:rPr>
                <w:sz w:val="24"/>
              </w:rPr>
              <w:t>9.24.5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6DA1EE">
            <w:pPr>
              <w:pStyle w:val="4"/>
              <w:jc w:val="both"/>
            </w:pPr>
            <w:r>
              <w:rPr>
                <w:sz w:val="24"/>
              </w:rPr>
              <w:t>能提供最佳对比噪声比（CNR）曲线图</w:t>
            </w:r>
          </w:p>
        </w:tc>
      </w:tr>
      <w:tr w14:paraId="7052A0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08FD56A3"/>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B9F9CA">
            <w:pPr>
              <w:pStyle w:val="4"/>
              <w:jc w:val="center"/>
            </w:pPr>
            <w:r>
              <w:rPr>
                <w:sz w:val="24"/>
              </w:rPr>
              <w:t>9.24.6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AF2034">
            <w:pPr>
              <w:pStyle w:val="4"/>
              <w:jc w:val="both"/>
            </w:pPr>
            <w:r>
              <w:rPr>
                <w:sz w:val="24"/>
              </w:rPr>
              <w:t>能提供水、碘、钙的物质分离图，并支持伪彩显示</w:t>
            </w:r>
          </w:p>
        </w:tc>
      </w:tr>
      <w:tr w14:paraId="73D25F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71099BB5"/>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F3D9F8">
            <w:pPr>
              <w:pStyle w:val="4"/>
              <w:jc w:val="center"/>
            </w:pPr>
            <w:r>
              <w:rPr>
                <w:sz w:val="24"/>
              </w:rPr>
              <w:t>9.24.7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B9E2FA">
            <w:pPr>
              <w:pStyle w:val="4"/>
              <w:jc w:val="both"/>
            </w:pPr>
            <w:r>
              <w:rPr>
                <w:sz w:val="24"/>
              </w:rPr>
              <w:t>可进行物质密度测定</w:t>
            </w:r>
          </w:p>
        </w:tc>
      </w:tr>
      <w:tr w14:paraId="3E392F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6F98E22C"/>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A5710B">
            <w:pPr>
              <w:pStyle w:val="4"/>
              <w:jc w:val="center"/>
            </w:pPr>
            <w:r>
              <w:rPr>
                <w:sz w:val="24"/>
              </w:rPr>
              <w:t>9.24.8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69FE4B">
            <w:pPr>
              <w:pStyle w:val="4"/>
            </w:pPr>
            <w:r>
              <w:rPr>
                <w:sz w:val="24"/>
              </w:rPr>
              <w:t>可提供物质成分直方图、物质成分折线图、物质成分饼图等常见统计图表</w:t>
            </w:r>
          </w:p>
        </w:tc>
      </w:tr>
      <w:tr w14:paraId="17B79C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2DE2CEE2"/>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5E41AD">
            <w:pPr>
              <w:pStyle w:val="4"/>
              <w:jc w:val="center"/>
            </w:pPr>
            <w:r>
              <w:rPr>
                <w:sz w:val="24"/>
              </w:rPr>
              <w:t>9.24.9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82F98F">
            <w:pPr>
              <w:pStyle w:val="4"/>
              <w:jc w:val="both"/>
            </w:pPr>
            <w:r>
              <w:rPr>
                <w:sz w:val="24"/>
              </w:rPr>
              <w:t>能谱基物质成像</w:t>
            </w:r>
          </w:p>
        </w:tc>
      </w:tr>
      <w:tr w14:paraId="232CD4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77D30011"/>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A3E608">
            <w:pPr>
              <w:pStyle w:val="4"/>
              <w:jc w:val="center"/>
            </w:pPr>
            <w:r>
              <w:rPr>
                <w:sz w:val="24"/>
              </w:rPr>
              <w:t>9.24.10</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10923A">
            <w:pPr>
              <w:pStyle w:val="4"/>
              <w:jc w:val="both"/>
            </w:pPr>
            <w:r>
              <w:rPr>
                <w:sz w:val="24"/>
              </w:rPr>
              <w:t>可在基物质图像上标注物质密度信息</w:t>
            </w:r>
          </w:p>
        </w:tc>
      </w:tr>
      <w:tr w14:paraId="791B93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2FCFA1E4"/>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48D0A0">
            <w:pPr>
              <w:pStyle w:val="4"/>
              <w:jc w:val="center"/>
            </w:pPr>
            <w:r>
              <w:rPr>
                <w:sz w:val="24"/>
              </w:rPr>
              <w:t>9.24.11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5B0E9D">
            <w:pPr>
              <w:pStyle w:val="4"/>
              <w:jc w:val="both"/>
            </w:pPr>
            <w:r>
              <w:rPr>
                <w:sz w:val="24"/>
              </w:rPr>
              <w:t>能够提供虚拟平扫功能</w:t>
            </w:r>
          </w:p>
        </w:tc>
      </w:tr>
      <w:tr w14:paraId="2B7641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7649F39D"/>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9D0F4A">
            <w:pPr>
              <w:pStyle w:val="4"/>
              <w:jc w:val="center"/>
            </w:pPr>
            <w:r>
              <w:rPr>
                <w:sz w:val="24"/>
              </w:rPr>
              <w:t>9.24.12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BB3AB8">
            <w:pPr>
              <w:pStyle w:val="4"/>
              <w:jc w:val="both"/>
            </w:pPr>
            <w:r>
              <w:rPr>
                <w:sz w:val="24"/>
              </w:rPr>
              <w:t>可支持单能量功能分析并导出平台</w:t>
            </w:r>
          </w:p>
        </w:tc>
      </w:tr>
      <w:tr w14:paraId="5EE28C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78E05128"/>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E0396C">
            <w:pPr>
              <w:pStyle w:val="4"/>
              <w:jc w:val="center"/>
            </w:pPr>
            <w:r>
              <w:rPr>
                <w:sz w:val="24"/>
              </w:rPr>
              <w:t>9.24.13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BFB9E2">
            <w:pPr>
              <w:pStyle w:val="4"/>
              <w:jc w:val="both"/>
            </w:pPr>
            <w:r>
              <w:rPr>
                <w:sz w:val="24"/>
              </w:rPr>
              <w:t>能谱分析功能可以在主机或工作站上进行</w:t>
            </w:r>
          </w:p>
        </w:tc>
      </w:tr>
      <w:tr w14:paraId="6C84F8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F24D91">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427A57">
            <w:pPr>
              <w:pStyle w:val="4"/>
              <w:jc w:val="center"/>
            </w:pPr>
            <w:r>
              <w:rPr>
                <w:sz w:val="24"/>
              </w:rPr>
              <w:t>9.25</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438137">
            <w:pPr>
              <w:pStyle w:val="4"/>
              <w:ind w:left="570"/>
              <w:jc w:val="both"/>
            </w:pPr>
            <w:r>
              <w:rPr>
                <w:sz w:val="24"/>
              </w:rPr>
              <w:t>具备低剂量扫描技术</w:t>
            </w:r>
          </w:p>
        </w:tc>
      </w:tr>
      <w:tr w14:paraId="73D7D7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26A3C8">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8DB540">
            <w:pPr>
              <w:pStyle w:val="4"/>
              <w:jc w:val="center"/>
            </w:pPr>
            <w:r>
              <w:rPr>
                <w:sz w:val="24"/>
              </w:rPr>
              <w:t>9.26</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8F11EE">
            <w:pPr>
              <w:pStyle w:val="4"/>
              <w:jc w:val="both"/>
            </w:pPr>
            <w:r>
              <w:rPr>
                <w:sz w:val="24"/>
              </w:rPr>
              <w:t>具备智能辅助技术，包括但不限于自动定位、扫描规划、自动/智能去床板、自动/智能骨去除等功能</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622BD4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72A623">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C68610">
            <w:pPr>
              <w:pStyle w:val="4"/>
              <w:jc w:val="center"/>
            </w:pPr>
            <w:r>
              <w:rPr>
                <w:sz w:val="24"/>
              </w:rPr>
              <w:t>9.27</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7FACB8">
            <w:pPr>
              <w:pStyle w:val="4"/>
              <w:ind w:left="570"/>
              <w:jc w:val="both"/>
            </w:pPr>
            <w:r>
              <w:rPr>
                <w:sz w:val="24"/>
              </w:rPr>
              <w:t>支持心、脑联合成像功能，可在同一检查流程内完成心脏及脑</w:t>
            </w:r>
          </w:p>
          <w:p w14:paraId="6869CB84">
            <w:pPr>
              <w:pStyle w:val="4"/>
              <w:ind w:left="570"/>
              <w:jc w:val="both"/>
            </w:pPr>
            <w:r>
              <w:rPr>
                <w:sz w:val="24"/>
              </w:rPr>
              <w:t>血管评估（允许采用一次扫描或分次扫描方案）</w:t>
            </w:r>
          </w:p>
        </w:tc>
      </w:tr>
      <w:tr w14:paraId="4CD03D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86D823">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FA4FF5">
            <w:pPr>
              <w:pStyle w:val="4"/>
              <w:jc w:val="center"/>
            </w:pPr>
            <w:r>
              <w:rPr>
                <w:sz w:val="24"/>
              </w:rPr>
              <w:t>9.28</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E92184">
            <w:pPr>
              <w:pStyle w:val="4"/>
              <w:ind w:left="570"/>
              <w:jc w:val="both"/>
            </w:pPr>
            <w:r>
              <w:rPr>
                <w:sz w:val="24"/>
              </w:rPr>
              <w:t>胸痛三联征专用分析（主动脉、冠脉、肺动脉一次性成像）</w:t>
            </w:r>
          </w:p>
        </w:tc>
      </w:tr>
      <w:tr w14:paraId="4F75CB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3F1E3E">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9C3C0F">
            <w:pPr>
              <w:pStyle w:val="4"/>
              <w:jc w:val="center"/>
            </w:pPr>
            <w:r>
              <w:rPr>
                <w:sz w:val="24"/>
              </w:rPr>
              <w:t>9.29</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E90124">
            <w:pPr>
              <w:pStyle w:val="4"/>
              <w:ind w:left="570"/>
              <w:jc w:val="both"/>
            </w:pPr>
            <w:r>
              <w:rPr>
                <w:sz w:val="24"/>
              </w:rPr>
              <w:t>一站式手术中导航/计划</w:t>
            </w:r>
          </w:p>
        </w:tc>
      </w:tr>
      <w:tr w14:paraId="6CD54D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45DB72">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FEE4D7">
            <w:pPr>
              <w:pStyle w:val="4"/>
              <w:jc w:val="center"/>
            </w:pPr>
            <w:r>
              <w:rPr>
                <w:sz w:val="24"/>
              </w:rPr>
              <w:t>9.30</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28BC3C">
            <w:pPr>
              <w:pStyle w:val="4"/>
              <w:ind w:left="570"/>
              <w:jc w:val="both"/>
            </w:pPr>
            <w:r>
              <w:rPr>
                <w:sz w:val="24"/>
              </w:rPr>
              <w:t>肿瘤一站式检查（常规+灌注+能谱）</w:t>
            </w:r>
          </w:p>
        </w:tc>
      </w:tr>
      <w:tr w14:paraId="1E3E4C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7E9038">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A17151">
            <w:pPr>
              <w:pStyle w:val="4"/>
              <w:jc w:val="center"/>
            </w:pPr>
            <w:r>
              <w:rPr>
                <w:sz w:val="24"/>
              </w:rPr>
              <w:t>9.31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39DBE6">
            <w:pPr>
              <w:pStyle w:val="4"/>
              <w:ind w:left="570"/>
              <w:jc w:val="both"/>
            </w:pPr>
            <w:r>
              <w:rPr>
                <w:sz w:val="24"/>
              </w:rPr>
              <w:t>具备基于人工智能或深度学习的图像重建算法，可降低辐射剂</w:t>
            </w:r>
          </w:p>
          <w:p w14:paraId="2C427201">
            <w:pPr>
              <w:pStyle w:val="4"/>
              <w:jc w:val="both"/>
            </w:pPr>
            <w:r>
              <w:rPr>
                <w:sz w:val="24"/>
              </w:rPr>
              <w:t>量并优化图像质量</w:t>
            </w:r>
          </w:p>
        </w:tc>
      </w:tr>
      <w:tr w14:paraId="5A4F8E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1A7334">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779669">
            <w:pPr>
              <w:pStyle w:val="4"/>
              <w:jc w:val="center"/>
            </w:pPr>
            <w:r>
              <w:rPr>
                <w:sz w:val="24"/>
              </w:rPr>
              <w:t>9.32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AA031E">
            <w:pPr>
              <w:pStyle w:val="4"/>
              <w:ind w:left="570"/>
              <w:jc w:val="both"/>
            </w:pPr>
            <w:r>
              <w:rPr>
                <w:sz w:val="24"/>
              </w:rPr>
              <w:t>具备超真实物理渲染技术</w:t>
            </w:r>
          </w:p>
        </w:tc>
      </w:tr>
      <w:tr w14:paraId="18FA00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ACD4D5">
            <w:pPr>
              <w:pStyle w:val="4"/>
              <w:jc w:val="center"/>
            </w:pP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63584F">
            <w:pPr>
              <w:pStyle w:val="4"/>
              <w:jc w:val="center"/>
            </w:pPr>
            <w:r>
              <w:rPr>
                <w:sz w:val="24"/>
              </w:rPr>
              <w:t>9.33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D72469">
            <w:pPr>
              <w:pStyle w:val="4"/>
              <w:jc w:val="both"/>
            </w:pPr>
            <w:r>
              <w:rPr>
                <w:sz w:val="24"/>
              </w:rPr>
              <w:t>具备图像融合高级后处理功能</w:t>
            </w:r>
          </w:p>
        </w:tc>
      </w:tr>
      <w:tr w14:paraId="11BC78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FBC245">
            <w:pPr>
              <w:pStyle w:val="4"/>
              <w:jc w:val="center"/>
            </w:pPr>
            <w:r>
              <w:rPr>
                <w:b/>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82187C">
            <w:pPr>
              <w:pStyle w:val="4"/>
              <w:jc w:val="center"/>
            </w:pPr>
            <w:r>
              <w:rPr>
                <w:b/>
                <w:sz w:val="24"/>
              </w:rPr>
              <w:t>10</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44C5D2">
            <w:pPr>
              <w:pStyle w:val="4"/>
              <w:ind w:left="420"/>
              <w:jc w:val="both"/>
            </w:pPr>
            <w:r>
              <w:rPr>
                <w:b/>
                <w:sz w:val="24"/>
              </w:rPr>
              <w:t>医疗器械分类管理要求：</w:t>
            </w:r>
          </w:p>
        </w:tc>
      </w:tr>
      <w:tr w14:paraId="6BCE20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055E0EEE"/>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241D9C">
            <w:pPr>
              <w:pStyle w:val="4"/>
              <w:jc w:val="center"/>
            </w:pPr>
            <w:r>
              <w:rPr>
                <w:sz w:val="24"/>
              </w:rPr>
              <w:t>10.1</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88ABC4">
            <w:pPr>
              <w:pStyle w:val="4"/>
              <w:jc w:val="both"/>
            </w:pPr>
            <w:r>
              <w:rPr>
                <w:sz w:val="24"/>
              </w:rPr>
              <w:t>所采购的</w:t>
            </w:r>
            <w:r>
              <w:rPr>
                <w:b/>
                <w:sz w:val="24"/>
              </w:rPr>
              <w:t>X射线计算机断层扫描仪、除颤监护仪</w:t>
            </w:r>
            <w:r>
              <w:rPr>
                <w:sz w:val="24"/>
              </w:rPr>
              <w:t>属于中国医疗器械注册管理范围内，根据国家药品监督管理局于2017年8月31日发布的《医疗器械分类目录》规定及最新调整公告，属于第Ⅲ类分类管理级别医疗器械。所投产品应获得监督管理部门的Ⅲ类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0CE01D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7D62D1F3"/>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6856A7">
            <w:pPr>
              <w:pStyle w:val="4"/>
              <w:jc w:val="center"/>
            </w:pPr>
            <w:r>
              <w:rPr>
                <w:sz w:val="24"/>
              </w:rPr>
              <w:t>10.2</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CC7E93">
            <w:pPr>
              <w:pStyle w:val="4"/>
              <w:jc w:val="both"/>
            </w:pPr>
            <w:r>
              <w:rPr>
                <w:sz w:val="24"/>
              </w:rPr>
              <w:t>所采购的</w:t>
            </w:r>
            <w:r>
              <w:rPr>
                <w:b/>
                <w:sz w:val="24"/>
              </w:rPr>
              <w:t>高压注射器</w:t>
            </w:r>
            <w:r>
              <w:rPr>
                <w:sz w:val="24"/>
              </w:rPr>
              <w:t>属于中国医疗器械注册管理范围内，根据国家药品监督管理局于2017年8月31日发布的《医疗器械分类目录》规定及最新调整公告，属于第Ⅱ类分类管理级别医疗器械。所投产品应获得监督管理部门的Ⅱ类或以上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7FDE38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75FFCE76"/>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D64F1B">
            <w:pPr>
              <w:pStyle w:val="4"/>
              <w:jc w:val="center"/>
            </w:pPr>
            <w:r>
              <w:rPr>
                <w:sz w:val="24"/>
              </w:rPr>
              <w:t>10.3</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D28D98">
            <w:pPr>
              <w:pStyle w:val="4"/>
              <w:jc w:val="both"/>
            </w:pPr>
            <w:r>
              <w:rPr>
                <w:sz w:val="24"/>
              </w:rPr>
              <w:t>所采购的软件配置，根据国家药品监督管理局于2017年8月31日发布的《医疗器械分类目录》规定及最新调整公告，供应商须按照第二部分采购标的数量及配置要求中各配置的软件配置所标注的医疗器械注册证分类等级，相应提供所投产品获得监督管理部门Ⅱ类或Ⅲ类分类等级的注册许可，并取得监督管理部门颁发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7DEDB3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vMerge w:val="continue"/>
            <w:tcBorders>
              <w:top w:val="nil"/>
              <w:left w:val="single" w:color="000000" w:sz="4" w:space="0"/>
              <w:bottom w:val="single" w:color="000000" w:sz="4" w:space="0"/>
              <w:right w:val="single" w:color="000000" w:sz="4" w:space="0"/>
            </w:tcBorders>
          </w:tcPr>
          <w:p w14:paraId="30C533DA"/>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CAD91">
            <w:pPr>
              <w:pStyle w:val="4"/>
              <w:jc w:val="center"/>
            </w:pPr>
            <w:r>
              <w:rPr>
                <w:sz w:val="24"/>
              </w:rPr>
              <w:t>10.4</w:t>
            </w:r>
          </w:p>
        </w:tc>
        <w:tc>
          <w:tcPr>
            <w:tcW w:w="66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A16366">
            <w:pPr>
              <w:pStyle w:val="4"/>
              <w:jc w:val="both"/>
            </w:pPr>
            <w:r>
              <w:rPr>
                <w:sz w:val="24"/>
              </w:rPr>
              <w:t>所采购的</w:t>
            </w:r>
            <w:r>
              <w:rPr>
                <w:b/>
                <w:sz w:val="24"/>
              </w:rPr>
              <w:t>防护用品</w:t>
            </w:r>
            <w:r>
              <w:rPr>
                <w:sz w:val="24"/>
              </w:rPr>
              <w:t>属于中国医疗器械注册管理范围内，根据国家药品监督管理局于2017年8月31日发布的《医疗器械分类目录》规定及最新调整公告，属于第Ⅰ类管理级别医疗器械。所投产品应获得监督管理部门的I类注册备案或Ⅱ类、Ⅲ类分类等级的注册许可，并取得监督管理部门颁发的《第一类医疗器械备案凭证》（或《第一类医疗器械备案编号告知书》）或相应的《中华人民共和国医疗器械注册证》。供应商提供《第一类医疗器械备案凭证》（或《第一类医疗器械备案编号告知书》）（如有《第一类医疗器械备案信息表》须一并提供）或提供有效期内《中华人民共和国医疗器械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7C65EA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8D12A0">
            <w:pPr>
              <w:pStyle w:val="4"/>
              <w:jc w:val="center"/>
            </w:pPr>
            <w:r>
              <w:rPr>
                <w:sz w:val="24"/>
              </w:rPr>
              <w:t>说明</w:t>
            </w:r>
          </w:p>
        </w:tc>
        <w:tc>
          <w:tcPr>
            <w:tcW w:w="7659"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B481D9E">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26CA1CED">
      <w:pPr>
        <w:pStyle w:val="4"/>
      </w:pPr>
      <w:r>
        <w:rPr>
          <w:b/>
          <w:sz w:val="24"/>
        </w:rPr>
        <w:t>第二部分</w:t>
      </w:r>
      <w:r>
        <w:rPr>
          <w:b/>
        </w:rPr>
        <w:t xml:space="preserve"> </w:t>
      </w:r>
      <w:r>
        <w:rPr>
          <w:b/>
          <w:sz w:val="24"/>
        </w:rPr>
        <w:t>采购标的数量及配置要求</w:t>
      </w:r>
    </w:p>
    <w:p w14:paraId="2E0CE9B5">
      <w:pPr>
        <w:pStyle w:val="4"/>
        <w:jc w:val="both"/>
      </w:pPr>
      <w:r>
        <w:rPr>
          <w:b/>
          <w:sz w:val="24"/>
        </w:rPr>
        <w:t>配置一：东莞市石碣医院</w:t>
      </w:r>
    </w:p>
    <w:p w14:paraId="200C7597">
      <w:pPr>
        <w:pStyle w:val="4"/>
        <w:jc w:val="both"/>
      </w:pPr>
      <w:r>
        <w:rPr>
          <w:b/>
          <w:sz w:val="24"/>
        </w:rPr>
        <w:t>1.基础配置清单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
        <w:gridCol w:w="1038"/>
        <w:gridCol w:w="5914"/>
        <w:gridCol w:w="948"/>
      </w:tblGrid>
      <w:tr w14:paraId="5E3616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9D107C">
            <w:pPr>
              <w:pStyle w:val="4"/>
              <w:jc w:val="center"/>
            </w:pPr>
            <w:r>
              <w:rPr>
                <w:sz w:val="24"/>
              </w:rPr>
              <w:t>参数性质</w:t>
            </w:r>
          </w:p>
        </w:tc>
        <w:tc>
          <w:tcPr>
            <w:tcW w:w="1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E4A6C70">
            <w:pPr>
              <w:pStyle w:val="4"/>
              <w:jc w:val="center"/>
            </w:pPr>
            <w:r>
              <w:rPr>
                <w:sz w:val="24"/>
              </w:rPr>
              <w:t>采购标的</w:t>
            </w:r>
          </w:p>
        </w:tc>
        <w:tc>
          <w:tcPr>
            <w:tcW w:w="591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4644C55">
            <w:pPr>
              <w:pStyle w:val="4"/>
              <w:jc w:val="center"/>
            </w:pPr>
            <w:r>
              <w:rPr>
                <w:sz w:val="24"/>
              </w:rPr>
              <w:t>配置要求</w:t>
            </w:r>
          </w:p>
        </w:tc>
        <w:tc>
          <w:tcPr>
            <w:tcW w:w="94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632B476">
            <w:pPr>
              <w:pStyle w:val="4"/>
              <w:jc w:val="center"/>
            </w:pPr>
            <w:r>
              <w:rPr>
                <w:sz w:val="24"/>
              </w:rPr>
              <w:t>备注</w:t>
            </w:r>
          </w:p>
        </w:tc>
      </w:tr>
      <w:tr w14:paraId="08FAA8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4F6A8E">
            <w:pPr>
              <w:pStyle w:val="4"/>
              <w:jc w:val="center"/>
            </w:pPr>
            <w:r>
              <w:rPr>
                <w:sz w:val="24"/>
              </w:rPr>
              <w:t>★</w:t>
            </w:r>
          </w:p>
        </w:tc>
        <w:tc>
          <w:tcPr>
            <w:tcW w:w="1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320BB7">
            <w:pPr>
              <w:pStyle w:val="4"/>
              <w:jc w:val="both"/>
            </w:pPr>
            <w:r>
              <w:rPr>
                <w:sz w:val="24"/>
              </w:rPr>
              <w:t>X射线计算机断层扫描仪（CT）（</w:t>
            </w:r>
            <w:r>
              <w:rPr>
                <w:b/>
                <w:sz w:val="24"/>
              </w:rPr>
              <w:t>包一</w:t>
            </w:r>
            <w:r>
              <w:rPr>
                <w:sz w:val="24"/>
              </w:rPr>
              <w:t>配置一）</w:t>
            </w:r>
          </w:p>
          <w:p w14:paraId="277FCC51">
            <w:pPr>
              <w:pStyle w:val="4"/>
              <w:jc w:val="center"/>
            </w:pPr>
          </w:p>
        </w:tc>
        <w:tc>
          <w:tcPr>
            <w:tcW w:w="59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CCC941">
            <w:pPr>
              <w:pStyle w:val="4"/>
              <w:jc w:val="left"/>
            </w:pPr>
            <w:r>
              <w:rPr>
                <w:sz w:val="24"/>
              </w:rPr>
              <w:t>1、X射线计算机断层扫描仪1套；</w:t>
            </w:r>
          </w:p>
          <w:p w14:paraId="1C8BC34C">
            <w:pPr>
              <w:pStyle w:val="4"/>
              <w:jc w:val="left"/>
            </w:pPr>
            <w:r>
              <w:rPr>
                <w:sz w:val="24"/>
              </w:rPr>
              <w:t>1.1X线球管  1套；</w:t>
            </w:r>
          </w:p>
          <w:p w14:paraId="176211C7">
            <w:pPr>
              <w:pStyle w:val="4"/>
              <w:jc w:val="left"/>
            </w:pPr>
            <w:r>
              <w:rPr>
                <w:sz w:val="24"/>
              </w:rPr>
              <w:t>1.2探测器   1套；</w:t>
            </w:r>
          </w:p>
          <w:p w14:paraId="7C6FF438">
            <w:pPr>
              <w:pStyle w:val="4"/>
              <w:jc w:val="left"/>
            </w:pPr>
            <w:r>
              <w:rPr>
                <w:sz w:val="24"/>
              </w:rPr>
              <w:t>1.3高压发生器 1套；</w:t>
            </w:r>
          </w:p>
          <w:p w14:paraId="092CA460">
            <w:pPr>
              <w:pStyle w:val="4"/>
              <w:jc w:val="left"/>
            </w:pPr>
            <w:r>
              <w:rPr>
                <w:sz w:val="24"/>
              </w:rPr>
              <w:t>1.4扫描机架 1套；</w:t>
            </w:r>
          </w:p>
          <w:p w14:paraId="0CA5ECDD">
            <w:pPr>
              <w:pStyle w:val="4"/>
              <w:jc w:val="left"/>
            </w:pPr>
            <w:r>
              <w:rPr>
                <w:sz w:val="24"/>
              </w:rPr>
              <w:t>1.5扫描床及组件 1套；</w:t>
            </w:r>
          </w:p>
          <w:p w14:paraId="341DF7F4">
            <w:pPr>
              <w:pStyle w:val="4"/>
              <w:jc w:val="left"/>
            </w:pPr>
            <w:r>
              <w:rPr>
                <w:sz w:val="24"/>
              </w:rPr>
              <w:t>1.6操作控制台 1套；</w:t>
            </w:r>
          </w:p>
          <w:p w14:paraId="6D603A9F">
            <w:pPr>
              <w:pStyle w:val="4"/>
              <w:jc w:val="left"/>
            </w:pPr>
            <w:r>
              <w:rPr>
                <w:sz w:val="24"/>
              </w:rPr>
              <w:t>1.7原厂后处理工作站2套；</w:t>
            </w:r>
          </w:p>
          <w:p w14:paraId="2C3BF873">
            <w:pPr>
              <w:pStyle w:val="4"/>
              <w:jc w:val="left"/>
            </w:pPr>
            <w:r>
              <w:rPr>
                <w:sz w:val="24"/>
              </w:rPr>
              <w:t>1.8控制台及后处理工作站不间断电源（UPS） 2套；</w:t>
            </w:r>
          </w:p>
          <w:p w14:paraId="0FE59804">
            <w:pPr>
              <w:pStyle w:val="4"/>
              <w:jc w:val="left"/>
            </w:pPr>
            <w:r>
              <w:rPr>
                <w:sz w:val="24"/>
              </w:rPr>
              <w:t>1.9稳压电源、电源分配柜 1套；</w:t>
            </w:r>
          </w:p>
          <w:p w14:paraId="0455DD2B">
            <w:pPr>
              <w:pStyle w:val="4"/>
              <w:jc w:val="left"/>
            </w:pPr>
            <w:r>
              <w:rPr>
                <w:sz w:val="24"/>
              </w:rPr>
              <w:t>1.10临床应用软件  1套；</w:t>
            </w:r>
          </w:p>
          <w:p w14:paraId="167B0BE1">
            <w:pPr>
              <w:pStyle w:val="4"/>
              <w:jc w:val="left"/>
            </w:pPr>
            <w:r>
              <w:rPr>
                <w:sz w:val="24"/>
              </w:rPr>
              <w:t>1.11CTU尿路造影技术 1套；</w:t>
            </w:r>
          </w:p>
          <w:p w14:paraId="0BCDF1E4">
            <w:pPr>
              <w:pStyle w:val="4"/>
              <w:jc w:val="left"/>
            </w:pPr>
            <w:r>
              <w:rPr>
                <w:sz w:val="24"/>
              </w:rPr>
              <w:t>1.12肝脏评估高级后处理软件包（含肝脏三期扫描技术）1套；</w:t>
            </w:r>
          </w:p>
          <w:p w14:paraId="10B59CD3">
            <w:pPr>
              <w:pStyle w:val="4"/>
              <w:jc w:val="left"/>
            </w:pPr>
            <w:r>
              <w:rPr>
                <w:sz w:val="24"/>
              </w:rPr>
              <w:t>1.13结肠分析高级后处理软件包（含虚拟结肠镜）1套；</w:t>
            </w:r>
          </w:p>
          <w:p w14:paraId="31E0CABB">
            <w:pPr>
              <w:pStyle w:val="4"/>
              <w:jc w:val="left"/>
            </w:pPr>
            <w:r>
              <w:rPr>
                <w:sz w:val="24"/>
              </w:rPr>
              <w:t>1.14虚拟内窥镜功能（含结肠镜、胃镜等）1套；</w:t>
            </w:r>
          </w:p>
          <w:p w14:paraId="15E5CE88">
            <w:pPr>
              <w:pStyle w:val="4"/>
              <w:jc w:val="left"/>
            </w:pPr>
            <w:r>
              <w:rPr>
                <w:sz w:val="24"/>
              </w:rPr>
              <w:t>1.15多期增强扫描技术（肝脏、胰腺等）1套；</w:t>
            </w:r>
          </w:p>
          <w:p w14:paraId="21AD7992">
            <w:pPr>
              <w:pStyle w:val="4"/>
              <w:jc w:val="left"/>
            </w:pPr>
            <w:r>
              <w:rPr>
                <w:sz w:val="24"/>
              </w:rPr>
              <w:t>1.16骨结构与骨科分析 1套；</w:t>
            </w:r>
          </w:p>
          <w:p w14:paraId="0CD68DC6">
            <w:pPr>
              <w:pStyle w:val="4"/>
              <w:jc w:val="left"/>
            </w:pPr>
            <w:r>
              <w:rPr>
                <w:sz w:val="24"/>
              </w:rPr>
              <w:t>1.17齿科软件包 1套；</w:t>
            </w:r>
          </w:p>
          <w:p w14:paraId="54927C3F">
            <w:pPr>
              <w:pStyle w:val="4"/>
              <w:jc w:val="left"/>
            </w:pPr>
            <w:r>
              <w:rPr>
                <w:sz w:val="24"/>
              </w:rPr>
              <w:t>1.18智能扫描导航系统 1套；</w:t>
            </w:r>
          </w:p>
          <w:p w14:paraId="1AEDF0A5">
            <w:pPr>
              <w:pStyle w:val="4"/>
              <w:jc w:val="left"/>
            </w:pPr>
            <w:r>
              <w:rPr>
                <w:sz w:val="24"/>
              </w:rPr>
              <w:t>1.19三维后处理软件包 1套；</w:t>
            </w:r>
          </w:p>
          <w:p w14:paraId="1C6B6ECC">
            <w:pPr>
              <w:pStyle w:val="4"/>
              <w:jc w:val="left"/>
            </w:pPr>
            <w:r>
              <w:rPr>
                <w:sz w:val="24"/>
              </w:rPr>
              <w:t>1.20低剂量扫描技术 1套；</w:t>
            </w:r>
          </w:p>
          <w:p w14:paraId="6D98F294">
            <w:pPr>
              <w:pStyle w:val="4"/>
              <w:jc w:val="left"/>
            </w:pPr>
            <w:r>
              <w:rPr>
                <w:sz w:val="24"/>
              </w:rPr>
              <w:t>1.21能谱成像技术 1套；</w:t>
            </w:r>
          </w:p>
          <w:p w14:paraId="151103CE">
            <w:pPr>
              <w:pStyle w:val="4"/>
              <w:jc w:val="left"/>
            </w:pPr>
            <w:r>
              <w:rPr>
                <w:sz w:val="24"/>
              </w:rPr>
              <w:t>1.22深度学习重建算法 1套；</w:t>
            </w:r>
          </w:p>
          <w:p w14:paraId="72D652F0">
            <w:pPr>
              <w:pStyle w:val="4"/>
              <w:jc w:val="left"/>
            </w:pPr>
            <w:r>
              <w:rPr>
                <w:sz w:val="24"/>
              </w:rPr>
              <w:t>1.23灌注成像技术 1套；</w:t>
            </w:r>
          </w:p>
          <w:p w14:paraId="57C14FD5">
            <w:pPr>
              <w:pStyle w:val="4"/>
              <w:jc w:val="left"/>
            </w:pPr>
            <w:r>
              <w:rPr>
                <w:sz w:val="24"/>
              </w:rPr>
              <w:t>1.24神经与卒中高级后处理软件 1套；</w:t>
            </w:r>
          </w:p>
          <w:p w14:paraId="44EA4E07">
            <w:pPr>
              <w:pStyle w:val="4"/>
              <w:jc w:val="left"/>
            </w:pPr>
            <w:r>
              <w:rPr>
                <w:sz w:val="24"/>
              </w:rPr>
              <w:t>1.25胸部与肺部分析（支持肺部三维可视化、支气管树提取、肺叶分割、体积测量、随访对比分析等功能，可与肺结节CT影像辅助软件数据互通或独立运行）1套。</w:t>
            </w:r>
          </w:p>
        </w:tc>
        <w:tc>
          <w:tcPr>
            <w:tcW w:w="94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3590F3">
            <w:pPr>
              <w:pStyle w:val="4"/>
              <w:jc w:val="both"/>
            </w:pPr>
            <w:r>
              <w:rPr>
                <w:b/>
                <w:sz w:val="24"/>
              </w:rPr>
              <w:t>东莞市石碣医院</w:t>
            </w:r>
          </w:p>
        </w:tc>
      </w:tr>
      <w:tr w14:paraId="175523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C4CFAE">
            <w:pPr>
              <w:pStyle w:val="4"/>
              <w:jc w:val="center"/>
            </w:pPr>
            <w:r>
              <w:rPr>
                <w:sz w:val="24"/>
              </w:rPr>
              <w:t>说明</w:t>
            </w:r>
          </w:p>
        </w:tc>
        <w:tc>
          <w:tcPr>
            <w:tcW w:w="7900"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3879D8DC">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2143063C">
      <w:pPr>
        <w:pStyle w:val="4"/>
      </w:pPr>
      <w:r>
        <w:rPr>
          <w:b/>
          <w:sz w:val="24"/>
        </w:rPr>
        <w:t>2.硬件配置及软件配置（在基础配置清单全部满足的基础上，叠加本配置全部硬件、软件，不允许缺项）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7"/>
        <w:gridCol w:w="1009"/>
        <w:gridCol w:w="2870"/>
        <w:gridCol w:w="681"/>
        <w:gridCol w:w="790"/>
        <w:gridCol w:w="1630"/>
        <w:gridCol w:w="669"/>
      </w:tblGrid>
      <w:tr w14:paraId="74B86A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B59919">
            <w:pPr>
              <w:pStyle w:val="4"/>
              <w:jc w:val="center"/>
            </w:pPr>
            <w:r>
              <w:rPr>
                <w:sz w:val="24"/>
              </w:rPr>
              <w:t>参数性质</w:t>
            </w:r>
          </w:p>
        </w:tc>
        <w:tc>
          <w:tcPr>
            <w:tcW w:w="100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0A0C3E4">
            <w:pPr>
              <w:pStyle w:val="4"/>
              <w:jc w:val="center"/>
            </w:pPr>
            <w:r>
              <w:rPr>
                <w:sz w:val="24"/>
              </w:rPr>
              <w:t>采购标的</w:t>
            </w:r>
          </w:p>
        </w:tc>
        <w:tc>
          <w:tcPr>
            <w:tcW w:w="28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5FE1AD0">
            <w:pPr>
              <w:pStyle w:val="4"/>
              <w:jc w:val="center"/>
            </w:pPr>
            <w:r>
              <w:rPr>
                <w:sz w:val="24"/>
              </w:rPr>
              <w:t>配置要求</w:t>
            </w:r>
          </w:p>
        </w:tc>
        <w:tc>
          <w:tcPr>
            <w:tcW w:w="68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19362B">
            <w:pPr>
              <w:pStyle w:val="4"/>
              <w:jc w:val="center"/>
            </w:pPr>
            <w:r>
              <w:rPr>
                <w:sz w:val="24"/>
              </w:rPr>
              <w:t>采购数量</w:t>
            </w:r>
          </w:p>
        </w:tc>
        <w:tc>
          <w:tcPr>
            <w:tcW w:w="79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94B6BE5">
            <w:pPr>
              <w:pStyle w:val="4"/>
              <w:jc w:val="center"/>
            </w:pPr>
            <w:r>
              <w:rPr>
                <w:sz w:val="24"/>
              </w:rPr>
              <w:t>单位</w:t>
            </w:r>
          </w:p>
        </w:tc>
        <w:tc>
          <w:tcPr>
            <w:tcW w:w="16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A71C5F5">
            <w:pPr>
              <w:pStyle w:val="4"/>
              <w:jc w:val="center"/>
            </w:pPr>
            <w:r>
              <w:rPr>
                <w:sz w:val="24"/>
              </w:rPr>
              <w:t>预算单价（元）</w:t>
            </w:r>
          </w:p>
        </w:tc>
        <w:tc>
          <w:tcPr>
            <w:tcW w:w="66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58D1CC6">
            <w:pPr>
              <w:pStyle w:val="4"/>
              <w:jc w:val="center"/>
            </w:pPr>
            <w:r>
              <w:rPr>
                <w:sz w:val="24"/>
              </w:rPr>
              <w:t>备注</w:t>
            </w:r>
          </w:p>
        </w:tc>
      </w:tr>
      <w:tr w14:paraId="2F171C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4EF19E">
            <w:pPr>
              <w:pStyle w:val="4"/>
              <w:jc w:val="center"/>
            </w:pPr>
            <w:r>
              <w:rPr>
                <w:sz w:val="24"/>
              </w:rPr>
              <w:t>★</w:t>
            </w:r>
          </w:p>
        </w:tc>
        <w:tc>
          <w:tcPr>
            <w:tcW w:w="1009"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6477F0E">
            <w:pPr>
              <w:pStyle w:val="4"/>
              <w:jc w:val="left"/>
            </w:pPr>
            <w:r>
              <w:rPr>
                <w:sz w:val="24"/>
              </w:rPr>
              <w:t>X射线计算机断层扫描仪（CT）</w:t>
            </w:r>
            <w:r>
              <w:rPr>
                <w:b/>
                <w:sz w:val="24"/>
              </w:rPr>
              <w:t>（包一配置一）</w:t>
            </w:r>
          </w:p>
        </w:tc>
        <w:tc>
          <w:tcPr>
            <w:tcW w:w="28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7AE783">
            <w:pPr>
              <w:pStyle w:val="4"/>
              <w:jc w:val="left"/>
            </w:pPr>
            <w:r>
              <w:rPr>
                <w:sz w:val="24"/>
              </w:rPr>
              <w:t>包一配置一硬件配置：</w:t>
            </w:r>
          </w:p>
          <w:p w14:paraId="7970512B">
            <w:pPr>
              <w:pStyle w:val="4"/>
              <w:jc w:val="both"/>
            </w:pPr>
            <w:r>
              <w:rPr>
                <w:sz w:val="24"/>
              </w:rPr>
              <w:t>1、须满足第二部分采购标的数量及配置要求“1.基础配置清单”中全部要求；</w:t>
            </w:r>
          </w:p>
          <w:p w14:paraId="541CC5EF">
            <w:pPr>
              <w:pStyle w:val="4"/>
              <w:jc w:val="both"/>
            </w:pPr>
            <w:r>
              <w:rPr>
                <w:sz w:val="24"/>
              </w:rPr>
              <w:t>2、高压注射器（三通道） 1套（非专机专用耗材，需匹配在国家医疗保障信息平台药品和医用耗材招采管理子系统采购的耗材）；</w:t>
            </w:r>
          </w:p>
          <w:p w14:paraId="0391215A">
            <w:pPr>
              <w:pStyle w:val="4"/>
              <w:jc w:val="both"/>
            </w:pPr>
            <w:r>
              <w:rPr>
                <w:sz w:val="24"/>
              </w:rPr>
              <w:t>3、专用操作台 2张；</w:t>
            </w:r>
          </w:p>
          <w:p w14:paraId="54EC76EB">
            <w:pPr>
              <w:pStyle w:val="4"/>
              <w:jc w:val="both"/>
            </w:pPr>
            <w:r>
              <w:rPr>
                <w:sz w:val="24"/>
              </w:rPr>
              <w:t>4、专用转椅 4把；</w:t>
            </w:r>
          </w:p>
          <w:p w14:paraId="29207E2A">
            <w:pPr>
              <w:pStyle w:val="4"/>
              <w:jc w:val="both"/>
            </w:pPr>
            <w:r>
              <w:rPr>
                <w:sz w:val="24"/>
              </w:rPr>
              <w:t>5、医用显示器（≥8M）5台；</w:t>
            </w:r>
          </w:p>
          <w:p w14:paraId="7330C5AF">
            <w:pPr>
              <w:pStyle w:val="4"/>
              <w:jc w:val="both"/>
            </w:pPr>
            <w:r>
              <w:rPr>
                <w:sz w:val="24"/>
              </w:rPr>
              <w:t>6、办公设备终端3套（含配置：CPU：≥16核、内存≥128GB、显卡：≥24GB、存储：≥2TB固态。显示器：≥32英寸4K）</w:t>
            </w:r>
          </w:p>
          <w:p w14:paraId="2E75A8A9">
            <w:pPr>
              <w:pStyle w:val="4"/>
              <w:jc w:val="both"/>
            </w:pPr>
            <w:r>
              <w:rPr>
                <w:sz w:val="24"/>
              </w:rPr>
              <w:t>7、病人监视系统 1套（摄像头数量满足其安装及视野无死角）；</w:t>
            </w:r>
          </w:p>
          <w:p w14:paraId="1A6F0045">
            <w:pPr>
              <w:pStyle w:val="4"/>
              <w:jc w:val="both"/>
            </w:pPr>
            <w:r>
              <w:rPr>
                <w:sz w:val="24"/>
              </w:rPr>
              <w:t>8、医患对讲系统 1套；</w:t>
            </w:r>
          </w:p>
          <w:p w14:paraId="05E11063">
            <w:pPr>
              <w:pStyle w:val="4"/>
              <w:jc w:val="both"/>
            </w:pPr>
            <w:r>
              <w:rPr>
                <w:sz w:val="24"/>
              </w:rPr>
              <w:t>9、防护用品 3套（成人2套，儿童1套，品项须按照该项目的职业病危害放射防护预评价报告和控制效果评价等相关防护标准的要求配备，单套品项包含但不限于铅衣、铅围裙（铅方巾）、铅围脖、铅帽子、铅手套、长方形铅床单60cm×120cm）、铅连衣裙、铅衣支架2个；</w:t>
            </w:r>
          </w:p>
          <w:p w14:paraId="345FFB72">
            <w:pPr>
              <w:pStyle w:val="4"/>
              <w:jc w:val="both"/>
            </w:pPr>
            <w:r>
              <w:rPr>
                <w:sz w:val="24"/>
              </w:rPr>
              <w:t>10、除颤监护仪 1台（具备手动除颤、自动体外除颤（AED）、起搏功能；具备心电、呼吸、血氧饱和度、脉搏、体温、无创血压等监护功能。）</w:t>
            </w:r>
          </w:p>
          <w:p w14:paraId="4D51D792">
            <w:pPr>
              <w:pStyle w:val="4"/>
              <w:jc w:val="both"/>
            </w:pPr>
            <w:r>
              <w:rPr>
                <w:sz w:val="24"/>
              </w:rPr>
              <w:t>11、空气抽湿机1套；</w:t>
            </w:r>
          </w:p>
          <w:p w14:paraId="625A06B8">
            <w:pPr>
              <w:pStyle w:val="4"/>
              <w:jc w:val="both"/>
            </w:pPr>
            <w:r>
              <w:rPr>
                <w:sz w:val="24"/>
              </w:rPr>
              <w:t>12、放射科会诊专业大屏幕98英寸以上1台。</w:t>
            </w:r>
          </w:p>
        </w:tc>
        <w:tc>
          <w:tcPr>
            <w:tcW w:w="6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91ACD8D">
            <w:pPr>
              <w:pStyle w:val="4"/>
              <w:jc w:val="center"/>
            </w:pPr>
            <w:r>
              <w:rPr>
                <w:sz w:val="24"/>
              </w:rPr>
              <w:t>1</w:t>
            </w:r>
          </w:p>
        </w:tc>
        <w:tc>
          <w:tcPr>
            <w:tcW w:w="79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DCEA191">
            <w:pPr>
              <w:pStyle w:val="4"/>
              <w:jc w:val="center"/>
            </w:pPr>
            <w:r>
              <w:rPr>
                <w:sz w:val="24"/>
              </w:rPr>
              <w:t>套</w:t>
            </w:r>
          </w:p>
        </w:tc>
        <w:tc>
          <w:tcPr>
            <w:tcW w:w="163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868A5A0">
            <w:pPr>
              <w:pStyle w:val="4"/>
              <w:jc w:val="center"/>
            </w:pPr>
            <w:r>
              <w:rPr>
                <w:sz w:val="24"/>
              </w:rPr>
              <w:t>9,100,000.00</w:t>
            </w:r>
          </w:p>
        </w:tc>
        <w:tc>
          <w:tcPr>
            <w:tcW w:w="669"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C4F3763">
            <w:pPr>
              <w:pStyle w:val="4"/>
              <w:jc w:val="center"/>
            </w:pPr>
            <w:r>
              <w:rPr>
                <w:sz w:val="24"/>
              </w:rPr>
              <w:t>东莞市石碣医院</w:t>
            </w:r>
          </w:p>
        </w:tc>
      </w:tr>
      <w:tr w14:paraId="42C73E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7" w:type="dxa"/>
            <w:vMerge w:val="continue"/>
            <w:tcBorders>
              <w:top w:val="nil"/>
              <w:left w:val="single" w:color="000000" w:sz="4" w:space="0"/>
              <w:bottom w:val="single" w:color="000000" w:sz="4" w:space="0"/>
              <w:right w:val="single" w:color="000000" w:sz="4" w:space="0"/>
            </w:tcBorders>
          </w:tcPr>
          <w:p w14:paraId="001682B9"/>
        </w:tc>
        <w:tc>
          <w:tcPr>
            <w:tcW w:w="1009" w:type="dxa"/>
            <w:vMerge w:val="continue"/>
            <w:tcBorders>
              <w:top w:val="nil"/>
              <w:left w:val="nil"/>
              <w:bottom w:val="single" w:color="000000" w:sz="4" w:space="0"/>
              <w:right w:val="single" w:color="000000" w:sz="4" w:space="0"/>
            </w:tcBorders>
          </w:tcPr>
          <w:p w14:paraId="5654A3E1"/>
        </w:tc>
        <w:tc>
          <w:tcPr>
            <w:tcW w:w="28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C1AD03">
            <w:pPr>
              <w:pStyle w:val="4"/>
              <w:jc w:val="both"/>
            </w:pPr>
            <w:r>
              <w:rPr>
                <w:sz w:val="24"/>
              </w:rPr>
              <w:t>包一配置一软件配置（各1套）：</w:t>
            </w:r>
          </w:p>
          <w:p w14:paraId="5B405D18">
            <w:pPr>
              <w:pStyle w:val="4"/>
              <w:jc w:val="both"/>
            </w:pPr>
            <w:r>
              <w:rPr>
                <w:sz w:val="24"/>
              </w:rPr>
              <w:t>1、肺结节CT影像辅助软件 1套</w:t>
            </w:r>
          </w:p>
          <w:p w14:paraId="7E87696C">
            <w:pPr>
              <w:pStyle w:val="4"/>
              <w:jc w:val="both"/>
            </w:pPr>
            <w:r>
              <w:rPr>
                <w:sz w:val="24"/>
              </w:rPr>
              <w:t>2、肺炎CT影像辅助分析与评估软件 1套</w:t>
            </w:r>
          </w:p>
          <w:p w14:paraId="4B75D149">
            <w:pPr>
              <w:pStyle w:val="4"/>
              <w:jc w:val="both"/>
            </w:pPr>
            <w:r>
              <w:rPr>
                <w:sz w:val="24"/>
              </w:rPr>
              <w:t>3、冠脉CT造影图像血管狭窄辅助软件 1套       4、冠状动脉CT血流储备分数计算软件 1套       5、颅内动脉瘤CT血管造影图像辅助软件 1套</w:t>
            </w:r>
          </w:p>
          <w:p w14:paraId="4980F121">
            <w:pPr>
              <w:pStyle w:val="4"/>
              <w:jc w:val="both"/>
            </w:pPr>
            <w:r>
              <w:rPr>
                <w:sz w:val="24"/>
              </w:rPr>
              <w:t>6、缺血性卒中CT图像辅助评估软件 1套</w:t>
            </w:r>
          </w:p>
          <w:p w14:paraId="76A336CF">
            <w:pPr>
              <w:pStyle w:val="4"/>
              <w:jc w:val="both"/>
            </w:pPr>
            <w:r>
              <w:rPr>
                <w:sz w:val="24"/>
              </w:rPr>
              <w:t>7、脑缺血CT灌注图像辅助评估软件 1套</w:t>
            </w:r>
          </w:p>
          <w:p w14:paraId="6DEEC211">
            <w:pPr>
              <w:pStyle w:val="4"/>
              <w:jc w:val="both"/>
            </w:pPr>
            <w:r>
              <w:rPr>
                <w:sz w:val="24"/>
              </w:rPr>
              <w:t>8、颅内出血CT影像辅助分析软件 1套</w:t>
            </w:r>
          </w:p>
          <w:p w14:paraId="69286DAD">
            <w:pPr>
              <w:pStyle w:val="4"/>
              <w:jc w:val="both"/>
            </w:pPr>
            <w:r>
              <w:rPr>
                <w:sz w:val="24"/>
              </w:rPr>
              <w:t xml:space="preserve">9、骨密度分析系统（QCT） 1套               </w:t>
            </w:r>
          </w:p>
          <w:p w14:paraId="1D2CF70B">
            <w:pPr>
              <w:pStyle w:val="4"/>
              <w:jc w:val="both"/>
            </w:pPr>
            <w:r>
              <w:rPr>
                <w:sz w:val="24"/>
              </w:rPr>
              <w:t>10、骨折CT图像辅助软件 1套</w:t>
            </w:r>
          </w:p>
          <w:p w14:paraId="4BAE06E6">
            <w:pPr>
              <w:pStyle w:val="4"/>
              <w:jc w:val="both"/>
            </w:pPr>
            <w:r>
              <w:rPr>
                <w:sz w:val="24"/>
              </w:rPr>
              <w:t>11、CT门控钙化积分智能分析软件 1套</w:t>
            </w:r>
          </w:p>
          <w:p w14:paraId="3E05C9E8">
            <w:pPr>
              <w:pStyle w:val="4"/>
              <w:jc w:val="both"/>
            </w:pPr>
            <w:r>
              <w:rPr>
                <w:sz w:val="24"/>
              </w:rPr>
              <w:t>12、CTA冠脉斑块智能分析软件 1套</w:t>
            </w:r>
          </w:p>
          <w:p w14:paraId="3B8CE7A6">
            <w:pPr>
              <w:pStyle w:val="4"/>
              <w:jc w:val="both"/>
            </w:pPr>
            <w:r>
              <w:rPr>
                <w:sz w:val="24"/>
              </w:rPr>
              <w:t>13、CT心肌灌注智能分析软件 1套</w:t>
            </w:r>
          </w:p>
          <w:p w14:paraId="17E7F56F">
            <w:pPr>
              <w:pStyle w:val="4"/>
              <w:jc w:val="both"/>
            </w:pPr>
            <w:r>
              <w:rPr>
                <w:sz w:val="24"/>
              </w:rPr>
              <w:t>14、放射质控软件1套</w:t>
            </w:r>
          </w:p>
          <w:p w14:paraId="0AC960CB">
            <w:pPr>
              <w:pStyle w:val="4"/>
              <w:jc w:val="both"/>
            </w:pPr>
            <w:r>
              <w:rPr>
                <w:sz w:val="24"/>
              </w:rPr>
              <w:t>注：序号1-12要求Ⅱ类或Ⅲ类医疗器械注册证，提供的医疗器械注册证的适用范围中体现上述对应功能即可。序号1-14应配套相应服务器等附件，开通接口连接PACS系统服务，实现软件功能正常使用，所产生的费用包含在投标报价中。</w:t>
            </w:r>
          </w:p>
        </w:tc>
        <w:tc>
          <w:tcPr>
            <w:tcW w:w="681" w:type="dxa"/>
            <w:vMerge w:val="continue"/>
            <w:tcBorders>
              <w:top w:val="nil"/>
              <w:left w:val="nil"/>
              <w:bottom w:val="single" w:color="000000" w:sz="4" w:space="0"/>
              <w:right w:val="single" w:color="000000" w:sz="4" w:space="0"/>
            </w:tcBorders>
          </w:tcPr>
          <w:p w14:paraId="59A813D5"/>
        </w:tc>
        <w:tc>
          <w:tcPr>
            <w:tcW w:w="790" w:type="dxa"/>
            <w:vMerge w:val="continue"/>
            <w:tcBorders>
              <w:top w:val="nil"/>
              <w:left w:val="nil"/>
              <w:bottom w:val="single" w:color="000000" w:sz="4" w:space="0"/>
              <w:right w:val="single" w:color="000000" w:sz="4" w:space="0"/>
            </w:tcBorders>
          </w:tcPr>
          <w:p w14:paraId="2BE9A63C"/>
        </w:tc>
        <w:tc>
          <w:tcPr>
            <w:tcW w:w="1630" w:type="dxa"/>
            <w:vMerge w:val="continue"/>
            <w:tcBorders>
              <w:top w:val="nil"/>
              <w:left w:val="nil"/>
              <w:bottom w:val="single" w:color="000000" w:sz="4" w:space="0"/>
              <w:right w:val="single" w:color="000000" w:sz="4" w:space="0"/>
            </w:tcBorders>
          </w:tcPr>
          <w:p w14:paraId="1336043A"/>
        </w:tc>
        <w:tc>
          <w:tcPr>
            <w:tcW w:w="669" w:type="dxa"/>
            <w:vMerge w:val="continue"/>
            <w:tcBorders>
              <w:top w:val="nil"/>
              <w:left w:val="nil"/>
              <w:bottom w:val="single" w:color="000000" w:sz="4" w:space="0"/>
              <w:right w:val="single" w:color="000000" w:sz="4" w:space="0"/>
            </w:tcBorders>
          </w:tcPr>
          <w:p w14:paraId="2F92B80B"/>
        </w:tc>
      </w:tr>
    </w:tbl>
    <w:p w14:paraId="343C3A9B">
      <w:pPr>
        <w:pStyle w:val="4"/>
        <w:jc w:val="both"/>
      </w:pPr>
      <w:r>
        <w:rPr>
          <w:b/>
          <w:sz w:val="24"/>
        </w:rPr>
        <w:t>说明：以上为基本配置要求，投标人在本配置清单的基础上根据以上主要技术参数/要求响应的情况增加并填报所投产品的实际配置名称和详细明细及数量，并提供承诺函【格式自拟】。</w:t>
      </w:r>
    </w:p>
    <w:p w14:paraId="5368D05A">
      <w:pPr>
        <w:pStyle w:val="4"/>
        <w:jc w:val="both"/>
      </w:pPr>
      <w:r>
        <w:t>采购包1（X射线计算机断层扫描仪（CT)集中采购项目（一））</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21"/>
        <w:gridCol w:w="4901"/>
      </w:tblGrid>
      <w:tr w14:paraId="7F8A2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046801F">
            <w:pPr>
              <w:pStyle w:val="4"/>
            </w:pPr>
            <w:r>
              <w:t>标的提供的时间</w:t>
            </w:r>
          </w:p>
        </w:tc>
        <w:tc>
          <w:tcPr>
            <w:tcW w:w="4153" w:type="dxa"/>
          </w:tcPr>
          <w:p w14:paraId="3312A923">
            <w:pPr>
              <w:pStyle w:val="4"/>
            </w:pPr>
            <w:r>
              <w:t>合同签订生效后，经甲方确认30天内完成设备供货。</w:t>
            </w:r>
          </w:p>
        </w:tc>
      </w:tr>
      <w:tr w14:paraId="4EC22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616EF09">
            <w:pPr>
              <w:pStyle w:val="4"/>
            </w:pPr>
            <w:r>
              <w:t>标的提供的地点</w:t>
            </w:r>
          </w:p>
        </w:tc>
        <w:tc>
          <w:tcPr>
            <w:tcW w:w="4153" w:type="dxa"/>
          </w:tcPr>
          <w:p w14:paraId="6D11BC40">
            <w:pPr>
              <w:pStyle w:val="4"/>
            </w:pPr>
            <w:r>
              <w:t>采购人指定地点。</w:t>
            </w:r>
          </w:p>
        </w:tc>
      </w:tr>
      <w:tr w14:paraId="16CB3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6BC996C">
            <w:pPr>
              <w:pStyle w:val="4"/>
            </w:pPr>
            <w:r>
              <w:t>付款方式</w:t>
            </w:r>
          </w:p>
        </w:tc>
        <w:tc>
          <w:tcPr>
            <w:tcW w:w="4153" w:type="dxa"/>
          </w:tcPr>
          <w:p w14:paraId="6BA7C0A4">
            <w:pPr>
              <w:pStyle w:val="4"/>
            </w:pPr>
            <w:r>
              <w:t>1期：支付比例100%,包一配置一：1.在货物到货采购人核对设备数量、型号无误的前提下，采购人通知中标人开具发票，采购人收到中标人提供的正规对应金额发票后，10个工作日内支付合同总价的60%；2.在2026年度广东省东莞市石碣医院医疗卫生能力提升项目专项债资金到账且货物通过采购人验收合格的前提下，采购人收到中标人提供的正规对应金额发票后10个工作日内支付合同总价40%。（广东省东莞市石碣医院医疗卫生能力提升项目专项债资金到账具体以发债主体部门为准）。 本合同的金额为财政性资金，严格遵守东莞市财政资金支付程序规范。如因执行该程序而使拨款未能及时到位，中标人不得以此为由而不履行本合同规定的义务，也不得以此追究采购人逾期付款的责任。 注：（1）若中标人为中小企业，应根据《转发广东省财政厅 广东省工业和信息化厅关于进一步加强政府采购促进中小企业发展的通知》（东财【2022】76号）规定调整支付方式 （2）中标人提供发票迟延的，采购人有权迟延支付款项。</w:t>
            </w:r>
          </w:p>
          <w:p w14:paraId="026E59EF">
            <w:pPr>
              <w:pStyle w:val="4"/>
            </w:pPr>
            <w:r>
              <w:t>如项目发生合同融资，采购人需将合同款项支付到合同约定收款账户</w:t>
            </w:r>
          </w:p>
        </w:tc>
      </w:tr>
      <w:tr w14:paraId="6210C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570D79">
            <w:pPr>
              <w:pStyle w:val="4"/>
            </w:pPr>
            <w:r>
              <w:t>验收要求</w:t>
            </w:r>
          </w:p>
        </w:tc>
        <w:tc>
          <w:tcPr>
            <w:tcW w:w="4153" w:type="dxa"/>
          </w:tcPr>
          <w:p w14:paraId="4A399FF2">
            <w:pPr>
              <w:pStyle w:val="4"/>
            </w:pPr>
            <w:r>
              <w:t>1期：★验收要求： 一、履约验收主体：验收工作由采购人（或采购人指定的单位）和中标人共同进行。 二、验收标准：货物若有国家标准按照国家标准验收，若无国家标准按行业标准验收，为原制造商制造的全新产品，整机无污染，无侵权行为、表面无划损、无任何缺陷隐患，在中国境内可依常规安全合法使用。 三、履约验收时间：采购人于收到中标人验收申请后7日内组织履约验收。 四、其他： 1.所供设备和材料中标人必须送货上门和负责安装调试，相关费用已包含在投标报价中。 2.中标人必须依照招标文件的要求和投标文件的承诺，将设备、系统安装并调试至正常运行的最佳状态。 3.货物为原厂商未启封全新包装，具出厂合格证，序列号、包装箱号与出厂批号一致，并可追索查阅。所有随设备的附件必须齐全。 4.中标人应将关键主机设备的用户手册、保修手册、有关单证资料及配备件、随机工具等交付给采购人，使用操作及安全须知等重要资料应附有中文说明。 5.售后服务期内，如设备或零部件因质量原因出现故障而造成短期停用时，则售后服务期相应顺延。如停用时间累计超过30天则质保期重新计算。 6.售后服务承诺：中标人承诺质保期内按采购人要求（包括口头及书面要求）提供售后服务。对采购人的服务通知，中标人在接报后2小时内响应，4小时内到达现场，48小时内处理完毕。若在48小时内仍未能有效解决，中标人须提供同质量的设备以供采购人临时使用。 7.售后服务期内对故障的报修，如中标人未能做到上述的服务承诺，则采购人可自行维修或委托第三方维修，因此产生的费用由中标人承担，中标人继续承担质保责任至质保期满。 8.售后服务期满后的服务承诺：中标人承诺质保期满后按照本条约定对采购人提供维修保养服务。若有零部件出现故障的，由中标人负责更换及维修，只收取材料费，不收取维护费和人工费。如货物出现故障影响正常使用的，采购人可要求中标人在指定期限内完成维修，除零部件更换费用，采购人无须向中标人支付任何费用。如指定期限内货物经维修后设备仍不能正常使用、经有资质第三方机构鉴定为货物本身质量问题的，采购人有权要求中标人承担鉴定费用、并在设备经检测出本身存在质量问题之日起两日内更换货物并无需支付任何款项。 9.凡设置了权限的设备，必须向甲方提供密码，费用由乙方承担。 10.中标人应提供离采购人最近的质保服务地址、验收负责人和设备报修联系方式。（在合同附件，设备配置清单内列明相关信息） 11.接口要求： （1）本采购包所有需要与计算机连接设备，中标人须无条件向采购人开放端口（包括但不限于HL7网络协议、HIS接口），端口必须支持现软件系统国家标准与国际标准接口规范，提供所投仪器的数字接口及相应的文档，并确保可以接入医院信息系统；仪器安装时，需包括对采购人相关系统的对接，且系统对接时产生的费用均由中标人支付，采购人不再支付任何费用。中标人须提供中文技术文档、技术支持。本条要求作为项目验收的条件之一。医院内设备的对接时间以采购人通知为准。 （2）中标人须按规范完成安装工作，主要是要保证设备能与采购人原有网线、电线、气体管道连通使用、接入设备间配电箱接口。设备费用包含设备要连通、连接采购人原有网线、电线、气体管道、接入设备间配电箱接口的中间费用，上述费用由中标人承担，采购人不再额外支付任何费用。 12.中标人需在验收环节前，向采购人提供由原厂或其他具有合法资质的维保单位出具的维修承诺函或相应合同证明，确保设备在质保期内免费维修服务有保障；上述承诺文件作为项目验收的前提条件之一，并构成本合同的组成部分。 13.验收及售后服务期内，若发现设备存在非人为质量问题、翻新、返修、串货、低配替代、资料造假、无法溯源、无法正常对接系统、性能不达标等问题，采购人有权无条件要求中标人免费退货、换货、重新供货、重新安装调试，产生的一切运费、拆装费、人工费、损失费由中标人承担，且采购人有权要求中标人支付合同总价款 1 %违约金。 14.本项目所有供货、安装、调试、对接、资料、售后承诺、原厂维保函全部达标后方可验收，任一条件不满足，采购人有权不予验收、顺延验收周期，不承担任何工期及付款违约责任。</w:t>
            </w:r>
          </w:p>
        </w:tc>
      </w:tr>
      <w:tr w14:paraId="119ED6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DE3D57">
            <w:pPr>
              <w:pStyle w:val="4"/>
            </w:pPr>
            <w:r>
              <w:t>履约保证金</w:t>
            </w:r>
          </w:p>
        </w:tc>
        <w:tc>
          <w:tcPr>
            <w:tcW w:w="4153" w:type="dxa"/>
          </w:tcPr>
          <w:p w14:paraId="1F2BE556">
            <w:pPr>
              <w:pStyle w:val="4"/>
            </w:pPr>
            <w:r>
              <w:t>交纳比例：5%</w:t>
            </w:r>
          </w:p>
          <w:p w14:paraId="4BA9E525">
            <w:pPr>
              <w:pStyle w:val="4"/>
            </w:pPr>
            <w:r>
              <w:t>缴费渠道：电子保函（保险）、支票（本票、汇票）、其他</w:t>
            </w:r>
          </w:p>
          <w:p w14:paraId="3E275251">
            <w:pPr>
              <w:pStyle w:val="4"/>
            </w:pPr>
            <w:r>
              <w:t>账号：采购人指定账户（单位基本账户）</w:t>
            </w:r>
          </w:p>
          <w:p w14:paraId="5CB0891B">
            <w:pPr>
              <w:pStyle w:val="4"/>
            </w:pPr>
            <w:r>
              <w:t>户名：采购人指定账户（单位基本账户）</w:t>
            </w:r>
          </w:p>
          <w:p w14:paraId="1F1EEB44">
            <w:pPr>
              <w:pStyle w:val="4"/>
            </w:pPr>
            <w:r>
              <w:t>开户行：采购人指定账户（单位基本账户）</w:t>
            </w:r>
          </w:p>
          <w:p w14:paraId="1DB67132">
            <w:pPr>
              <w:pStyle w:val="4"/>
            </w:pPr>
            <w:r>
              <w:t>支票提交方式：按采购人要求执行</w:t>
            </w:r>
          </w:p>
          <w:p w14:paraId="5D8147F4">
            <w:pPr>
              <w:pStyle w:val="4"/>
            </w:pPr>
            <w:r>
              <w:t>汇票、本票提交方式：按采购人要求执行</w:t>
            </w:r>
          </w:p>
          <w:p w14:paraId="7A3C5A86">
            <w:pPr>
              <w:pStyle w:val="4"/>
            </w:pPr>
            <w:r>
              <w:t>说明：★履约保证金要求： 1.中标人在采购结果公告之日起10个自然日内，签订合同前须递交履约保证金，履约保证金或履约保函或履约保险凭证担保金额为中标价的5%。中标人无正当理由，未在中标通知书发出之日起10个自然日内提交履约保证金/保函/保险凭证，视为中标人放弃中标资格，拒绝与采购人签订合同。若因不可抗力或银行审批流程等非中标人可控因素导致逾期，中标人应在逾期后3个工作日内提交书面说明及证明材料，经采购人书面确认后，可适当延长递交期限，但延长期限不得超过3个工作日。逾期仍未递交导致合同无法按时签订的，视为中标人放弃中标资格，拒绝与采购人签订合同。中标人应在汇入履约保证金时在汇款单备注中注明“采购编号、包号、履约保证金”。 2.履约保证金可以采用以下任何一种形式： 2.1.若采用保证金（银行转账、电汇等）方式：中标人必须保证资金在签订合同前到账（以银行收到为准），到期后无息退还。 2.2.若采用履约保函方式：履约保函开具应选择商业银行或专业担保机构。保函应为不可撤销、见索即赔。如中标人未能按招标文件要求、投标文件响应和采购合同约定提供货物和售后服务，采购人向出具保函的商业银行或担保公司提出保函担保金额全额支付。 2.3若采用履约保险凭证方式：履约保险凭证应选择专业保险公司。如中标人未能按招标文件要求、投标文件响应和采购合同约定提供货物和售后服务，采购人向出具保险凭证的保险公司提出保险金额全额支付。 备注：履约保函和履约保险凭证格式详见第二章采购需求中的附件2《政府采购履约担保函》、附件3《采购合同履约保险凭证》。中标人在签订合同前，如递交为履约保函或履约保险凭证，须按此格式提交。 3.履约保函/保险的续期：履约保函/保险的有效期/保证期须至项目售后服务期限届满后2年。如在合同签订前提交的保函/保险有效期/保证期未能覆盖项目使用验收合格后中标人和采购人双方确认的售后服务期截止时间，则中标人应在使用验收合格后两个月内无条件办理续保手续。如中标人未能按要求进行续期，则采购人在履约保函/保险的有效期/保证期届满前90个自然日内，向出具保函/保险的机构提出保函/保险中的担保/证明金额全额支付。 4.履约保证金退还： 4.1验收合格后，中标人和采购人双方须确认项目售后服务期截止时间。在售后服务期内，中标人按招标文件要求、投标文件响应和采购合同约定提供货物和售后服务的，在项目售后服务期期满后，中标人向采购人提交退还履约保证金的申请、履约保证金汇款凭证复印件或履约保函/保险复印件、采购项目验收报告、中标通知书复印件，采购人在收齐以上资料28天内办理履约保证金退还手续。 4.2在售后服务期内，中标人未能按招标文件要求、投标文件响应和采购合同约定提供货物和售后服务的，采购人按合同约定向中标人收取违约金。违约金由采购人在中标人办理履约保证金退还时相应扣除。 5.履约保证金将不予退还的情况： 5.1中标人将本项目转让给他人，或者在投标文件中未说明，且未经采购人同意，将中标项目分包给他人的，采购人不予退还其履约保证金； 5.2中标人履行采购合同期间，违反有关法律法规的规定及合同约定的条款，损害了采购人的利益的，采购人不予退还其履约保证金； 5.3履约保函/保险有效期须至项目售后服务期限届满后2年。如在合同签订前提交的保函/保险有效期/保证期未能覆盖项目使用验收合格后采购人和中标人双方确认的售后服务期截止时间，则中标人应在验收合格后两个月内无条件办理续保手续。如中标人未能按要求进行续保，则采购人在履约保函/保险有效期/保证期届满前90个自然日内，向出具保函/保险的机构提出保函/保险中的担保/证明金额全额支付，并不予退还。</w:t>
            </w:r>
          </w:p>
          <w:p w14:paraId="1C0F85E4">
            <w:pPr>
              <w:pStyle w:val="4"/>
            </w:pPr>
            <w: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14:paraId="03D38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5A6ACCA">
            <w:pPr>
              <w:pStyle w:val="4"/>
            </w:pPr>
            <w:r>
              <w:t>其他</w:t>
            </w:r>
          </w:p>
        </w:tc>
        <w:tc>
          <w:tcPr>
            <w:tcW w:w="4153" w:type="dxa"/>
          </w:tcPr>
          <w:p w14:paraId="60D47096">
            <w:pPr>
              <w:pStyle w:val="4"/>
            </w:pPr>
            <w:r>
              <w:t>其他，报价要求，（1）本项目报价形式为总价报价，投标人报价不得超过采购包预算，分项报价不得超过了对应单项设备采购预算，否则投标无效。（2）投标报价包括但不限于货物及所需附件的设备制造、包装、仓储、运输、安装、调试、人工、保险、试运行、培训、验收合格之前及保修期与备品备件发生的所有含税费用，售后服务及合同实施过程中的应预见和不可预见等完成合同规定责任和义务、达到合同目的的一切费用。（3）投标人必须对本采购包的全部内容进行投标报价，不可有缺漏。</w:t>
            </w:r>
          </w:p>
        </w:tc>
      </w:tr>
    </w:tbl>
    <w:p w14:paraId="1D428F01">
      <w:pPr>
        <w:pStyle w:val="4"/>
      </w:pPr>
      <w: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7BA08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4D832667">
            <w:pPr>
              <w:pStyle w:val="4"/>
              <w:jc w:val="center"/>
            </w:pPr>
            <w:r>
              <w:t>参数性质</w:t>
            </w:r>
          </w:p>
        </w:tc>
        <w:tc>
          <w:tcPr>
            <w:tcW w:w="2076" w:type="dxa"/>
            <w:gridSpan w:val="2"/>
          </w:tcPr>
          <w:p w14:paraId="3DFEBEC4">
            <w:pPr>
              <w:pStyle w:val="4"/>
              <w:jc w:val="center"/>
            </w:pPr>
            <w:r>
              <w:t>编号</w:t>
            </w:r>
          </w:p>
        </w:tc>
        <w:tc>
          <w:tcPr>
            <w:tcW w:w="2076" w:type="dxa"/>
          </w:tcPr>
          <w:p w14:paraId="64A6D25C">
            <w:pPr>
              <w:pStyle w:val="4"/>
              <w:jc w:val="center"/>
            </w:pPr>
            <w:r>
              <w:t>内容明细</w:t>
            </w:r>
          </w:p>
        </w:tc>
        <w:tc>
          <w:tcPr>
            <w:tcW w:w="2076" w:type="dxa"/>
          </w:tcPr>
          <w:p w14:paraId="524E5766">
            <w:pPr>
              <w:pStyle w:val="4"/>
              <w:jc w:val="center"/>
            </w:pPr>
            <w:r>
              <w:t>内容说明</w:t>
            </w:r>
          </w:p>
        </w:tc>
      </w:tr>
      <w:tr w14:paraId="31B5B1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2E089179">
            <w:pPr>
              <w:pStyle w:val="4"/>
              <w:jc w:val="center"/>
            </w:pPr>
            <w:r>
              <w:t>★</w:t>
            </w:r>
          </w:p>
        </w:tc>
        <w:tc>
          <w:tcPr>
            <w:tcW w:w="2076" w:type="dxa"/>
            <w:gridSpan w:val="2"/>
          </w:tcPr>
          <w:p w14:paraId="2C45CABB">
            <w:pPr>
              <w:pStyle w:val="4"/>
              <w:jc w:val="center"/>
            </w:pPr>
            <w:r>
              <w:t>1</w:t>
            </w:r>
          </w:p>
        </w:tc>
        <w:tc>
          <w:tcPr>
            <w:tcW w:w="2076" w:type="dxa"/>
          </w:tcPr>
          <w:p w14:paraId="54C89DBA">
            <w:pPr>
              <w:pStyle w:val="4"/>
              <w:jc w:val="left"/>
            </w:pPr>
            <w:r>
              <w:t>售后服务要求</w:t>
            </w:r>
          </w:p>
        </w:tc>
        <w:tc>
          <w:tcPr>
            <w:tcW w:w="2076" w:type="dxa"/>
          </w:tcPr>
          <w:p w14:paraId="65FCDC06">
            <w:pPr>
              <w:pStyle w:val="4"/>
              <w:jc w:val="left"/>
            </w:pPr>
            <w:r>
              <w:t>（1）售后服务期：X射线计算机断层扫描仪（CT）、高压注射器、医用显示器、除颤监护仪整机5年，其余配套第三方产品按生产厂家售后标准年限提供。 （2）售后服务期结束后应保证原厂整机年维保费(包括所有零配件以及所配置的全部第三方产品以及人工服务)不得高于设备总价的8%，并根据医院实际需求进行协商，但须按照相关法律法规及流程执行。 （3）售后服务期由采购人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投标人须提供加盖投标人公章的承诺书（详见第二章采购需求中的附件4《售后服务承诺书》格式），承诺本项目所投设备售后服务期内可享受设备生产厂家原厂保修服务，保修服务所需费用均已包含在本项目投标报价中。 （4）售后服务期，如设备或零部件因质量原因出现故障而造成短期停用时，则售后服务期相应顺延。如停用时间累计超过30天则售后服务期重新计算。 （5）提供用户操作手册和维修手册。 （6）免费提供操作培训和维修培训。 （7）售后服务期内，所有服务由中标人免费上门服务，不得收取任何费用；质量保证期外，如需要由中标人上门进行，中标人承诺只收取材料成本费； （8）售后服务期内非采购人的人为原因而出现产品质量问题不能在5个工作日内修复，中标人负责包退或1个月内包换，并承担因此而产生的一切费用。 （9）设备交付后如出现故障，48小时内处理完毕。若在48小时内仍未能有效解决，中标人须免费提供同质量的设备给予采购人临时使用，直至故障设备修复，中标人负责所有因设备质量问题而产生的费用。 （10）售后服务期内货物产生任何质量问题影响正常使用的，采购人可随时向中标人要求换货，经2次换货后仍不能满足采购人使用要求的，采购人有权书面通知解除合同，并要求中标人立即退还已收款项及承担违约责任（包括按本合同价款的20%支付违约金和采购人因此发生的全部损失）。</w:t>
            </w:r>
          </w:p>
        </w:tc>
      </w:tr>
      <w:tr w14:paraId="4A76E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1A5721A9">
            <w:pPr>
              <w:pStyle w:val="4"/>
              <w:jc w:val="center"/>
            </w:pPr>
            <w:r>
              <w:t>★</w:t>
            </w:r>
          </w:p>
        </w:tc>
        <w:tc>
          <w:tcPr>
            <w:tcW w:w="2076" w:type="dxa"/>
            <w:gridSpan w:val="2"/>
          </w:tcPr>
          <w:p w14:paraId="1D4E758E">
            <w:pPr>
              <w:pStyle w:val="4"/>
              <w:jc w:val="center"/>
            </w:pPr>
            <w:r>
              <w:t>2</w:t>
            </w:r>
          </w:p>
        </w:tc>
        <w:tc>
          <w:tcPr>
            <w:tcW w:w="2076" w:type="dxa"/>
          </w:tcPr>
          <w:p w14:paraId="584B4432">
            <w:pPr>
              <w:pStyle w:val="4"/>
              <w:jc w:val="left"/>
            </w:pPr>
            <w:r>
              <w:t>设备安装要求</w:t>
            </w:r>
          </w:p>
        </w:tc>
        <w:tc>
          <w:tcPr>
            <w:tcW w:w="2076" w:type="dxa"/>
          </w:tcPr>
          <w:p w14:paraId="02D6E75B">
            <w:pPr>
              <w:pStyle w:val="4"/>
              <w:jc w:val="left"/>
            </w:pPr>
            <w:r>
              <w:t>设备安装工作涵盖设备到货吊装作业、进场运输通道及通行车辆清场整理；若设备进场需拆除玻璃、墙体等构筑物，拆除、转运及后续原样复原工作均由中标单位全权承担，相关费用包含在投标报价中。</w:t>
            </w:r>
          </w:p>
        </w:tc>
      </w:tr>
      <w:tr w14:paraId="16AEE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652C2A30">
            <w:pPr>
              <w:pStyle w:val="4"/>
              <w:jc w:val="center"/>
            </w:pPr>
            <w:r>
              <w:t>★</w:t>
            </w:r>
          </w:p>
        </w:tc>
        <w:tc>
          <w:tcPr>
            <w:tcW w:w="2076" w:type="dxa"/>
            <w:gridSpan w:val="2"/>
          </w:tcPr>
          <w:p w14:paraId="02ED51ED">
            <w:pPr>
              <w:pStyle w:val="4"/>
              <w:jc w:val="center"/>
            </w:pPr>
            <w:r>
              <w:t>3</w:t>
            </w:r>
          </w:p>
        </w:tc>
        <w:tc>
          <w:tcPr>
            <w:tcW w:w="2076" w:type="dxa"/>
          </w:tcPr>
          <w:p w14:paraId="10787D0B">
            <w:pPr>
              <w:pStyle w:val="4"/>
              <w:jc w:val="left"/>
            </w:pPr>
            <w:r>
              <w:t>分项报价表</w:t>
            </w:r>
          </w:p>
        </w:tc>
        <w:tc>
          <w:tcPr>
            <w:tcW w:w="2076" w:type="dxa"/>
          </w:tcPr>
          <w:p w14:paraId="1E9837E8">
            <w:pPr>
              <w:pStyle w:val="4"/>
              <w:jc w:val="left"/>
            </w:pPr>
            <w:r>
              <w:t>投标人提供分项报价承诺函作为证明材料，详见第二章采购需求附件5《分项报价承诺函》格式。承诺在签订合同前，中标人须按第二章采购需求附件6《分项报价表》格式提供分项价格。</w:t>
            </w:r>
          </w:p>
        </w:tc>
      </w:tr>
      <w:tr w14:paraId="387AEC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265AFDBB">
            <w:pPr>
              <w:pStyle w:val="4"/>
              <w:jc w:val="center"/>
            </w:pPr>
            <w:r>
              <w:t>★</w:t>
            </w:r>
          </w:p>
        </w:tc>
        <w:tc>
          <w:tcPr>
            <w:tcW w:w="2076" w:type="dxa"/>
            <w:gridSpan w:val="2"/>
          </w:tcPr>
          <w:p w14:paraId="322876F7">
            <w:pPr>
              <w:pStyle w:val="4"/>
              <w:jc w:val="center"/>
            </w:pPr>
            <w:r>
              <w:t>4</w:t>
            </w:r>
          </w:p>
        </w:tc>
        <w:tc>
          <w:tcPr>
            <w:tcW w:w="2076" w:type="dxa"/>
          </w:tcPr>
          <w:p w14:paraId="51ECE73C">
            <w:pPr>
              <w:pStyle w:val="4"/>
              <w:jc w:val="left"/>
            </w:pPr>
            <w:r>
              <w:t>违约责任</w:t>
            </w:r>
          </w:p>
        </w:tc>
        <w:tc>
          <w:tcPr>
            <w:tcW w:w="2076" w:type="dxa"/>
          </w:tcPr>
          <w:p w14:paraId="6C1F3446">
            <w:pPr>
              <w:pStyle w:val="4"/>
              <w:jc w:val="left"/>
            </w:pPr>
            <w:r>
              <w:t>1.中标人交付的货物不符合本合同规定的，采购人有权拒收，不支付任何费用，并且中标人须向采购人支付本合同总价5%的违约金。 2.中标人未按本合同约定的交付期限交付货物的，应向采购人支付合同总价款5%的违约金；采购人有权单方解除本合同，因此给采购人造成的全部损失，由中标人承担赔偿责任。 3.采购人无正当理由拒收货物，到期拒付货物款项的，采购人向中标人偿付本合同总价的5%的违约金。采购人逾期付款，则每日按本合同总价的0.3‰向中标人偿付违约金，但因执行财政资金支付程序导致拨款未能及时到位的除外。 4.对于采购人无正当理由导致变更、中止或者终止政府采购合同的，采购人应当依照以下合同约定对中标人受到的损失予以赔偿或者补偿：委托第三方专业机构进行评估或鉴定，确定合理的赔偿或补偿金额，由采购人支付。 因不可抗力或政策原因（含石碣镇相关公共服务的实际需要调整、相关公共服务的经费调整等）导致采购人无法继续履行或按约定履行合同时，不视为采购人违约，双方应当协商变更或终止合同。 5.对于因中标人原因导致变更、中止或者终止政府采购合同的，中标人应当依照以下合同约定对采购人受到的损失予以赔偿或者补偿：委托第三方专业机构进行评估或鉴定，确定合理的赔偿或补偿金额，由中标人支付。 6.中标人未能在验收环节前向采购人提供由原厂或其他具有合法资质的维保单位出具的免费维修承诺函或相应合同证明的，采购人有权暂缓或拒绝办理验收，由此造成的验收迟延、设备投入使用迟延等责任由中标人承担，采购人不因此承担逾期付款等任何责任；同时中标人应向采购人支付本合同总价5%的违约金，并赔偿由此给采购人造成的全部损失。经采购人书面催告后15日内中标人仍未提供的，采购人有权单方解除本合同，中标人应退还采购人已支付的全部款项并承担相应违约责任。 7.中标人未按照本合同第八条约定按时完成设备安装、调试、人员培训工作的，每逾期1日，应按本合同总价的0.3‰向采购人偿付逾期违约金，逾期超过15日的，采购人有权单方解除本合同，中标人应退还采购人已支付的全部款项，除上述逾期违约金外，中标人还应按照本合同总价5%向采购人支付解除合同违约金。 8.中标人在未征得采购人同意的情况下，不得向第三方泄露在工作中接触到的资料及数据。本条款不因合同变更、修改、解除或终止而失效。中标人违反保密义务，给采购人造成不良影响的，中标人应向采购人支付本合同总价0.3 %的违约金，并赔偿由此给采购人造成的全部损失。 9.其它违约责任按《中华人民共和国民法典(合同编)》处理。</w:t>
            </w:r>
          </w:p>
        </w:tc>
      </w:tr>
      <w:tr w14:paraId="781E8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0C235356"/>
        </w:tc>
        <w:tc>
          <w:tcPr>
            <w:tcW w:w="2076" w:type="dxa"/>
            <w:gridSpan w:val="2"/>
          </w:tcPr>
          <w:p w14:paraId="3954DEFC">
            <w:pPr>
              <w:pStyle w:val="4"/>
              <w:jc w:val="center"/>
            </w:pPr>
            <w:r>
              <w:t>5</w:t>
            </w:r>
          </w:p>
        </w:tc>
        <w:tc>
          <w:tcPr>
            <w:tcW w:w="2076" w:type="dxa"/>
          </w:tcPr>
          <w:p w14:paraId="06A959D0">
            <w:pPr>
              <w:pStyle w:val="4"/>
              <w:jc w:val="left"/>
            </w:pPr>
            <w:r>
              <w:t>其他</w:t>
            </w:r>
          </w:p>
        </w:tc>
        <w:tc>
          <w:tcPr>
            <w:tcW w:w="2076" w:type="dxa"/>
          </w:tcPr>
          <w:p w14:paraId="1264C1B6">
            <w:pPr>
              <w:pStyle w:val="4"/>
              <w:jc w:val="left"/>
            </w:pPr>
            <w:r>
              <w:t>★1.中标人应协助采购人办理《辐射安全许可证》、《放射诊疗许可证》，负责提供设备相关技术资料，配合完成放射防护评价、现场核查等工作。 ★2.关于本采购包合同项下提供的设备相关的内置软件及第三方配套软件，投标人须保证采购人享有永久使用权，期间软件使用相关费用均已包含在投标报价中。使用期间不会产生第三方提出侵犯其专利权、商标权等合法权利的情形，否则造成的损失全部由投标人承担。（须提供承诺函，承诺函格式自拟） 3.在中标(或成交)通知书发出之日起，十个自然日内，中标人应按本招标文件中第五章的“合同文本”和投标文件响应情况，与采购人签订政府采购合同。签订政府采购合同后，在两个工作日内，中标人须配合采购人将政府采购合同上传至广东政府采购智慧云平台进行公开和备案。 4.如中标人无正当理由放弃中标的，采购人有权依据《政府采购法》第七十七条及《政府采购法实施条例》第七十二条之规定，向同级财政部门报告，并追究相关法律责任，包括但不限于：处以采购金额千分之五以上千分之十以下的罚款、列入不良行为记录名单、在一至三年内禁止参加政府采购活动。 5.投标人应针对本项目提供技术方案（包括但不限于：设备的性能、功能的具体特点，在本项目临床应用的预期效果；设备的选型配置，考虑安全稳定、节能高效；所投产品制造商执行的制造标准、检验标准及质量控制体系）、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w:t>
            </w:r>
          </w:p>
        </w:tc>
      </w:tr>
      <w:tr w14:paraId="7CB3B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4D5CFD38">
            <w:pPr>
              <w:pStyle w:val="4"/>
            </w:pPr>
            <w:r>
              <w:t>说明</w:t>
            </w:r>
          </w:p>
        </w:tc>
        <w:tc>
          <w:tcPr>
            <w:tcW w:w="5538" w:type="dxa"/>
            <w:gridSpan w:val="4"/>
          </w:tcPr>
          <w:p w14:paraId="69C21D8E">
            <w:pPr>
              <w:pStyle w:val="4"/>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15155B52">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2"/>
        <w:gridCol w:w="1216"/>
        <w:gridCol w:w="642"/>
        <w:gridCol w:w="826"/>
        <w:gridCol w:w="642"/>
        <w:gridCol w:w="712"/>
        <w:gridCol w:w="1279"/>
        <w:gridCol w:w="1279"/>
        <w:gridCol w:w="642"/>
        <w:gridCol w:w="642"/>
      </w:tblGrid>
      <w:tr w14:paraId="44CF2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454CF29">
            <w:pPr>
              <w:pStyle w:val="4"/>
              <w:jc w:val="center"/>
            </w:pPr>
            <w:r>
              <w:t>序号</w:t>
            </w:r>
          </w:p>
        </w:tc>
        <w:tc>
          <w:tcPr>
            <w:tcW w:w="831" w:type="dxa"/>
          </w:tcPr>
          <w:p w14:paraId="61DB422C">
            <w:pPr>
              <w:pStyle w:val="4"/>
              <w:jc w:val="center"/>
            </w:pPr>
            <w:r>
              <w:t xml:space="preserve"> 核心产品要求（“△”）</w:t>
            </w:r>
          </w:p>
        </w:tc>
        <w:tc>
          <w:tcPr>
            <w:tcW w:w="831" w:type="dxa"/>
          </w:tcPr>
          <w:p w14:paraId="1B69F47F">
            <w:pPr>
              <w:pStyle w:val="4"/>
              <w:jc w:val="center"/>
            </w:pPr>
            <w:r>
              <w:t>品目名称</w:t>
            </w:r>
          </w:p>
        </w:tc>
        <w:tc>
          <w:tcPr>
            <w:tcW w:w="831" w:type="dxa"/>
          </w:tcPr>
          <w:p w14:paraId="2F73FBA1">
            <w:pPr>
              <w:pStyle w:val="4"/>
              <w:jc w:val="center"/>
            </w:pPr>
            <w:r>
              <w:t>标的名称</w:t>
            </w:r>
          </w:p>
        </w:tc>
        <w:tc>
          <w:tcPr>
            <w:tcW w:w="831" w:type="dxa"/>
          </w:tcPr>
          <w:p w14:paraId="2C019737">
            <w:pPr>
              <w:pStyle w:val="4"/>
              <w:jc w:val="center"/>
            </w:pPr>
            <w:r>
              <w:t>单位</w:t>
            </w:r>
          </w:p>
        </w:tc>
        <w:tc>
          <w:tcPr>
            <w:tcW w:w="831" w:type="dxa"/>
          </w:tcPr>
          <w:p w14:paraId="7F8A5A05">
            <w:pPr>
              <w:pStyle w:val="4"/>
              <w:jc w:val="center"/>
            </w:pPr>
            <w:r>
              <w:t>数量</w:t>
            </w:r>
          </w:p>
        </w:tc>
        <w:tc>
          <w:tcPr>
            <w:tcW w:w="831" w:type="dxa"/>
          </w:tcPr>
          <w:p w14:paraId="4787B95D">
            <w:pPr>
              <w:pStyle w:val="4"/>
              <w:jc w:val="center"/>
            </w:pPr>
            <w:r>
              <w:t>分项预算单价（元）</w:t>
            </w:r>
          </w:p>
        </w:tc>
        <w:tc>
          <w:tcPr>
            <w:tcW w:w="831" w:type="dxa"/>
          </w:tcPr>
          <w:p w14:paraId="0E81F3A4">
            <w:pPr>
              <w:pStyle w:val="4"/>
              <w:jc w:val="center"/>
            </w:pPr>
            <w:r>
              <w:t>分项预算总价（元）</w:t>
            </w:r>
          </w:p>
        </w:tc>
        <w:tc>
          <w:tcPr>
            <w:tcW w:w="831" w:type="dxa"/>
          </w:tcPr>
          <w:p w14:paraId="17CFB2C2">
            <w:pPr>
              <w:pStyle w:val="4"/>
            </w:pPr>
            <w:r>
              <w:t>所属行业</w:t>
            </w:r>
          </w:p>
        </w:tc>
        <w:tc>
          <w:tcPr>
            <w:tcW w:w="831" w:type="dxa"/>
          </w:tcPr>
          <w:p w14:paraId="2D9CA9C1">
            <w:pPr>
              <w:pStyle w:val="4"/>
              <w:jc w:val="center"/>
            </w:pPr>
            <w:r>
              <w:t>技术要求</w:t>
            </w:r>
          </w:p>
        </w:tc>
      </w:tr>
      <w:tr w14:paraId="0F5A75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DC314A">
            <w:pPr>
              <w:pStyle w:val="4"/>
              <w:jc w:val="center"/>
            </w:pPr>
            <w:r>
              <w:t>1</w:t>
            </w:r>
          </w:p>
        </w:tc>
        <w:tc>
          <w:tcPr>
            <w:tcW w:w="831" w:type="dxa"/>
          </w:tcPr>
          <w:p w14:paraId="1990C13D">
            <w:pPr>
              <w:pStyle w:val="4"/>
              <w:jc w:val="center"/>
            </w:pPr>
            <w:r>
              <w:t>△</w:t>
            </w:r>
          </w:p>
        </w:tc>
        <w:tc>
          <w:tcPr>
            <w:tcW w:w="831" w:type="dxa"/>
          </w:tcPr>
          <w:p w14:paraId="53E311DF">
            <w:pPr>
              <w:pStyle w:val="4"/>
              <w:jc w:val="left"/>
            </w:pPr>
            <w:r>
              <w:t>医用 X 线诊断设备</w:t>
            </w:r>
          </w:p>
        </w:tc>
        <w:tc>
          <w:tcPr>
            <w:tcW w:w="831" w:type="dxa"/>
          </w:tcPr>
          <w:p w14:paraId="02FDBA60">
            <w:pPr>
              <w:pStyle w:val="4"/>
              <w:jc w:val="left"/>
            </w:pPr>
            <w:r>
              <w:t>X射线计算机断层扫描仪（CT）（包一配置一）</w:t>
            </w:r>
          </w:p>
        </w:tc>
        <w:tc>
          <w:tcPr>
            <w:tcW w:w="831" w:type="dxa"/>
          </w:tcPr>
          <w:p w14:paraId="5E808F85">
            <w:pPr>
              <w:pStyle w:val="4"/>
              <w:jc w:val="left"/>
            </w:pPr>
            <w:r>
              <w:t>套</w:t>
            </w:r>
          </w:p>
        </w:tc>
        <w:tc>
          <w:tcPr>
            <w:tcW w:w="831" w:type="dxa"/>
          </w:tcPr>
          <w:p w14:paraId="2C519047">
            <w:pPr>
              <w:pStyle w:val="4"/>
              <w:jc w:val="right"/>
            </w:pPr>
            <w:r>
              <w:t>1.00</w:t>
            </w:r>
          </w:p>
        </w:tc>
        <w:tc>
          <w:tcPr>
            <w:tcW w:w="831" w:type="dxa"/>
          </w:tcPr>
          <w:p w14:paraId="13F69B9A">
            <w:pPr>
              <w:pStyle w:val="4"/>
              <w:jc w:val="right"/>
            </w:pPr>
            <w:r>
              <w:t>9,100,000.00</w:t>
            </w:r>
          </w:p>
        </w:tc>
        <w:tc>
          <w:tcPr>
            <w:tcW w:w="831" w:type="dxa"/>
          </w:tcPr>
          <w:p w14:paraId="479698C7">
            <w:pPr>
              <w:pStyle w:val="4"/>
              <w:jc w:val="right"/>
            </w:pPr>
            <w:r>
              <w:t>9,100,000.00</w:t>
            </w:r>
          </w:p>
        </w:tc>
        <w:tc>
          <w:tcPr>
            <w:tcW w:w="831" w:type="dxa"/>
          </w:tcPr>
          <w:p w14:paraId="0D1A3C71">
            <w:pPr>
              <w:pStyle w:val="4"/>
            </w:pPr>
            <w:r>
              <w:t>工业</w:t>
            </w:r>
          </w:p>
        </w:tc>
        <w:tc>
          <w:tcPr>
            <w:tcW w:w="831" w:type="dxa"/>
          </w:tcPr>
          <w:p w14:paraId="6D1E25EF">
            <w:pPr>
              <w:pStyle w:val="4"/>
            </w:pPr>
            <w:r>
              <w:t>详见附表一</w:t>
            </w:r>
          </w:p>
        </w:tc>
      </w:tr>
    </w:tbl>
    <w:p w14:paraId="0C4F29A8">
      <w:pPr>
        <w:pStyle w:val="4"/>
      </w:pPr>
      <w:r>
        <w:rPr>
          <w:b/>
        </w:rPr>
        <w:t>附表一：X射线计算机断层扫描仪（CT）（包一配置一）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23A834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6CAECA44">
            <w:pPr>
              <w:pStyle w:val="4"/>
            </w:pPr>
            <w:r>
              <w:t>参数性质</w:t>
            </w:r>
          </w:p>
        </w:tc>
        <w:tc>
          <w:tcPr>
            <w:tcW w:w="415" w:type="dxa"/>
          </w:tcPr>
          <w:p w14:paraId="70C110FC">
            <w:pPr>
              <w:pStyle w:val="4"/>
            </w:pPr>
            <w:r>
              <w:t>序号</w:t>
            </w:r>
          </w:p>
        </w:tc>
        <w:tc>
          <w:tcPr>
            <w:tcW w:w="5814" w:type="dxa"/>
          </w:tcPr>
          <w:p w14:paraId="5756D64B">
            <w:pPr>
              <w:pStyle w:val="4"/>
            </w:pPr>
            <w:r>
              <w:t>具体技术(参数)要求</w:t>
            </w:r>
          </w:p>
        </w:tc>
      </w:tr>
      <w:tr w14:paraId="24DDD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1B07813"/>
        </w:tc>
        <w:tc>
          <w:tcPr>
            <w:tcW w:w="415" w:type="dxa"/>
          </w:tcPr>
          <w:p w14:paraId="6AE6FCA2">
            <w:pPr>
              <w:pStyle w:val="4"/>
            </w:pPr>
            <w:r>
              <w:t>1</w:t>
            </w:r>
          </w:p>
        </w:tc>
        <w:tc>
          <w:tcPr>
            <w:tcW w:w="5814" w:type="dxa"/>
          </w:tcPr>
          <w:p w14:paraId="24A1CFF7">
            <w:pPr>
              <w:pStyle w:val="4"/>
            </w:pPr>
            <w:r>
              <w:rPr>
                <w:sz w:val="24"/>
              </w:rPr>
              <w:t>详见采购需求。</w:t>
            </w:r>
          </w:p>
        </w:tc>
      </w:tr>
      <w:tr w14:paraId="5EA65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1B90963">
            <w:pPr>
              <w:pStyle w:val="4"/>
            </w:pPr>
            <w:r>
              <w:t>说明</w:t>
            </w:r>
          </w:p>
        </w:tc>
        <w:tc>
          <w:tcPr>
            <w:tcW w:w="6229" w:type="dxa"/>
            <w:gridSpan w:val="2"/>
          </w:tcPr>
          <w:p w14:paraId="38CE2872">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000E11E5">
      <w:pPr>
        <w:pStyle w:val="4"/>
      </w:pPr>
      <w:r>
        <w:t xml:space="preserve">  </w:t>
      </w:r>
    </w:p>
    <w:p w14:paraId="555391DA">
      <w:pPr>
        <w:pStyle w:val="4"/>
        <w:jc w:val="center"/>
        <w:outlineLvl w:val="1"/>
      </w:pPr>
      <w:r>
        <w:rPr>
          <w:b/>
          <w:sz w:val="36"/>
        </w:rPr>
        <w:t>第三章 投标人须知</w:t>
      </w:r>
    </w:p>
    <w:p w14:paraId="65BFA532">
      <w:pPr>
        <w:pStyle w:val="4"/>
        <w:ind w:firstLine="480"/>
      </w:pPr>
      <w: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547D9EEF">
      <w:pPr>
        <w:pStyle w:val="4"/>
        <w:ind w:firstLine="480"/>
      </w:pPr>
      <w:r>
        <w:t>请注意：供应商需在投标文件截止时间前，将加密投标文件上传至云平台项目采购系统中并取得回执，逾期上传或错误方式投递送达将导致投标无效。</w:t>
      </w:r>
    </w:p>
    <w:p w14:paraId="022AF413">
      <w:pPr>
        <w:pStyle w:val="4"/>
        <w:outlineLvl w:val="3"/>
      </w:pPr>
      <w:r>
        <w:rPr>
          <w:b/>
          <w:sz w:val="24"/>
        </w:rPr>
        <w:t>一、名词解释</w:t>
      </w:r>
    </w:p>
    <w:p w14:paraId="278FF675">
      <w:pPr>
        <w:pStyle w:val="4"/>
        <w:ind w:firstLine="480"/>
      </w:pPr>
      <w:r>
        <w:t>1.采购代理机构：本项目是指东莞市交易咨询服务有限公司，负责整个采购活动的组织，依法负责编制和发布招标文件，对招标文件拥有最终的解释权，不以任何身份出任评标委员会成员。</w:t>
      </w:r>
    </w:p>
    <w:p w14:paraId="25FE624A">
      <w:pPr>
        <w:pStyle w:val="4"/>
        <w:ind w:firstLine="480"/>
      </w:pPr>
      <w:r>
        <w:t xml:space="preserve"> 2.采购人：本项目是指东莞市公立医院运营服务中心，是采购活动当事人之一，负责项目的整体规划、技术方案可行性设计论证与实施，作为合同采购方（用户）的主体承担质疑回复、履行合同、验收与评价等义务。</w:t>
      </w:r>
    </w:p>
    <w:p w14:paraId="4E1BB7AD">
      <w:pPr>
        <w:pStyle w:val="4"/>
        <w:ind w:firstLine="480"/>
      </w:pPr>
      <w:r>
        <w:t>3.投标人：是指在云平台项目采购系统完成本项目投标登记并提交电子投标文件的供应商。</w:t>
      </w:r>
    </w:p>
    <w:p w14:paraId="5D4F8993">
      <w:pPr>
        <w:pStyle w:val="4"/>
        <w:ind w:firstLine="480"/>
      </w:pPr>
      <w:r>
        <w:t>4.“评标委员会”是指根据《中华人民共和国政府采购法》等法律法规规定，由采购人代表和有关专家组成以确定中标供应商或者推荐中标候选人的临时组织。</w:t>
      </w:r>
    </w:p>
    <w:p w14:paraId="003E5002">
      <w:pPr>
        <w:pStyle w:val="4"/>
        <w:ind w:firstLine="480"/>
      </w:pPr>
      <w:r>
        <w:t>5.“中标供应商”是指经评标委员会评审确定的对招标文件做出实质性响应，经采购人按照规定在评标委员会推荐的中标候选人中确定的或评标委员会受采购人委托直接确认的投标人。</w:t>
      </w:r>
    </w:p>
    <w:p w14:paraId="203192B9">
      <w:pPr>
        <w:pStyle w:val="4"/>
        <w:ind w:firstLine="480"/>
      </w:pPr>
      <w:r>
        <w:t>6.招标文件：是指包括招标公告和招标文件及其补充、变更和澄清等一系列文件。</w:t>
      </w:r>
    </w:p>
    <w:p w14:paraId="190D5236">
      <w:pPr>
        <w:pStyle w:val="4"/>
        <w:ind w:firstLine="480"/>
      </w:pPr>
      <w:r>
        <w:t>7.电子投标文件：是指使用云平台提供的投标客户端制作加密并上传到系统的投标文件。（投标客户端制作投标文件时，生成的后缀为“.标书”的文件）</w:t>
      </w:r>
    </w:p>
    <w:p w14:paraId="2D82C303">
      <w:pPr>
        <w:pStyle w:val="4"/>
        <w:ind w:firstLine="480"/>
      </w:pPr>
      <w:r>
        <w:t>8.备用电子投标文件：是指使用云平台提供的投标客户端制作电子投标文件时，同时生成的同一版本的备用投标文件。（投标客户端制作投标文件时，生成的后缀为“.备用标书”的文件）</w:t>
      </w:r>
    </w:p>
    <w:p w14:paraId="5C15330A">
      <w:pPr>
        <w:pStyle w:val="4"/>
        <w:ind w:firstLine="480"/>
      </w:pPr>
      <w: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14:paraId="04450657">
      <w:pPr>
        <w:pStyle w:val="4"/>
        <w:ind w:firstLine="480"/>
      </w:pPr>
      <w: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14:paraId="4743DB9D">
      <w:pPr>
        <w:pStyle w:val="4"/>
        <w:ind w:firstLine="480"/>
      </w:pPr>
      <w: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14:paraId="0CC69FAA">
      <w:pPr>
        <w:pStyle w:val="4"/>
        <w:ind w:firstLine="480"/>
      </w:pPr>
      <w:r>
        <w:t>12.“法定代表人”：在电子投标（响应）文件及相关的其他电子资料中，涉及“法定代表人”应在纸质投标（响应）文件上进行手写签名，或通过投标客户端使用电子签名完成。</w:t>
      </w:r>
    </w:p>
    <w:p w14:paraId="5FD1A47F">
      <w:pPr>
        <w:pStyle w:val="4"/>
        <w:ind w:firstLine="480"/>
      </w:pPr>
      <w:r>
        <w:t>13.日期、天数、时间：未有特别说明时，均为公历日（天）及北京时间。</w:t>
      </w:r>
    </w:p>
    <w:p w14:paraId="1D605886">
      <w:pPr>
        <w:pStyle w:val="4"/>
        <w:outlineLvl w:val="2"/>
      </w:pPr>
      <w:r>
        <w:rPr>
          <w:b/>
          <w:sz w:val="28"/>
        </w:rPr>
        <w:t>二、须知前附表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182"/>
      </w:tblGrid>
      <w:tr w14:paraId="5131D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2AFED90F">
            <w:pPr>
              <w:pStyle w:val="4"/>
            </w:pPr>
            <w:r>
              <w:t xml:space="preserve"> 本表与招标文件对应章节的内容若不一致，以本表为准。</w:t>
            </w:r>
          </w:p>
        </w:tc>
      </w:tr>
      <w:tr w14:paraId="10855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E2E12F0">
            <w:pPr>
              <w:pStyle w:val="4"/>
            </w:pPr>
            <w:r>
              <w:t xml:space="preserve"> 序号</w:t>
            </w:r>
          </w:p>
        </w:tc>
        <w:tc>
          <w:tcPr>
            <w:tcW w:w="2252" w:type="dxa"/>
          </w:tcPr>
          <w:p w14:paraId="22DD1575">
            <w:pPr>
              <w:pStyle w:val="4"/>
            </w:pPr>
            <w:r>
              <w:t xml:space="preserve"> 条款名称</w:t>
            </w:r>
          </w:p>
        </w:tc>
        <w:tc>
          <w:tcPr>
            <w:tcW w:w="5004" w:type="dxa"/>
          </w:tcPr>
          <w:p w14:paraId="12FF2CFB">
            <w:pPr>
              <w:pStyle w:val="4"/>
            </w:pPr>
            <w:r>
              <w:t xml:space="preserve"> 内容及要求</w:t>
            </w:r>
          </w:p>
        </w:tc>
      </w:tr>
      <w:tr w14:paraId="6BED4F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EF2A113">
            <w:pPr>
              <w:pStyle w:val="4"/>
            </w:pPr>
            <w:r>
              <w:t xml:space="preserve"> 1</w:t>
            </w:r>
          </w:p>
        </w:tc>
        <w:tc>
          <w:tcPr>
            <w:tcW w:w="2252" w:type="dxa"/>
          </w:tcPr>
          <w:p w14:paraId="086D5862">
            <w:pPr>
              <w:pStyle w:val="4"/>
            </w:pPr>
            <w:r>
              <w:t xml:space="preserve"> 采购包情况</w:t>
            </w:r>
          </w:p>
        </w:tc>
        <w:tc>
          <w:tcPr>
            <w:tcW w:w="5004" w:type="dxa"/>
          </w:tcPr>
          <w:p w14:paraId="71916FF6">
            <w:pPr>
              <w:pStyle w:val="4"/>
            </w:pPr>
            <w:r>
              <w:t xml:space="preserve"> 本项目共1个采购包</w:t>
            </w:r>
          </w:p>
        </w:tc>
      </w:tr>
      <w:tr w14:paraId="1EA49B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7889D3A">
            <w:pPr>
              <w:pStyle w:val="4"/>
            </w:pPr>
            <w:r>
              <w:t xml:space="preserve"> 2</w:t>
            </w:r>
          </w:p>
        </w:tc>
        <w:tc>
          <w:tcPr>
            <w:tcW w:w="2252" w:type="dxa"/>
          </w:tcPr>
          <w:p w14:paraId="315EB55B">
            <w:pPr>
              <w:pStyle w:val="4"/>
            </w:pPr>
            <w:r>
              <w:t xml:space="preserve"> 开标方式</w:t>
            </w:r>
          </w:p>
        </w:tc>
        <w:tc>
          <w:tcPr>
            <w:tcW w:w="5004" w:type="dxa"/>
          </w:tcPr>
          <w:p w14:paraId="5511AFA4">
            <w:pPr>
              <w:pStyle w:val="4"/>
            </w:pPr>
            <w:r>
              <w:t>远程电子开标</w:t>
            </w:r>
          </w:p>
        </w:tc>
      </w:tr>
      <w:tr w14:paraId="3C1D93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DFBA36A">
            <w:pPr>
              <w:pStyle w:val="4"/>
            </w:pPr>
            <w:r>
              <w:t xml:space="preserve"> 3</w:t>
            </w:r>
          </w:p>
        </w:tc>
        <w:tc>
          <w:tcPr>
            <w:tcW w:w="2252" w:type="dxa"/>
          </w:tcPr>
          <w:p w14:paraId="57B03EF5">
            <w:pPr>
              <w:pStyle w:val="4"/>
            </w:pPr>
            <w:r>
              <w:t xml:space="preserve"> 评标方式</w:t>
            </w:r>
          </w:p>
        </w:tc>
        <w:tc>
          <w:tcPr>
            <w:tcW w:w="5004" w:type="dxa"/>
          </w:tcPr>
          <w:p w14:paraId="17BC23DA">
            <w:pPr>
              <w:pStyle w:val="4"/>
            </w:pPr>
            <w:r>
              <w:t>现场电子评标 （供应商应当审慎标记各评审项的应答部分，标记内容清晰且完整，否则将自行承担不利后果）</w:t>
            </w:r>
          </w:p>
        </w:tc>
      </w:tr>
      <w:tr w14:paraId="70E6D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52D7135">
            <w:pPr>
              <w:pStyle w:val="4"/>
            </w:pPr>
            <w:r>
              <w:t xml:space="preserve"> 4</w:t>
            </w:r>
          </w:p>
        </w:tc>
        <w:tc>
          <w:tcPr>
            <w:tcW w:w="2252" w:type="dxa"/>
          </w:tcPr>
          <w:p w14:paraId="429F1104">
            <w:pPr>
              <w:pStyle w:val="4"/>
            </w:pPr>
            <w:r>
              <w:t xml:space="preserve"> 评标办法</w:t>
            </w:r>
          </w:p>
        </w:tc>
        <w:tc>
          <w:tcPr>
            <w:tcW w:w="5004" w:type="dxa"/>
          </w:tcPr>
          <w:p w14:paraId="375874CC">
            <w:pPr>
              <w:pStyle w:val="4"/>
            </w:pPr>
            <w:r>
              <w:t>采购包1：综合评分法</w:t>
            </w:r>
          </w:p>
        </w:tc>
      </w:tr>
      <w:tr w14:paraId="09792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B224FAB">
            <w:pPr>
              <w:pStyle w:val="4"/>
            </w:pPr>
            <w:r>
              <w:t>5</w:t>
            </w:r>
          </w:p>
        </w:tc>
        <w:tc>
          <w:tcPr>
            <w:tcW w:w="2252" w:type="dxa"/>
          </w:tcPr>
          <w:p w14:paraId="471DA371">
            <w:pPr>
              <w:pStyle w:val="4"/>
            </w:pPr>
            <w:r>
              <w:t>报价形式</w:t>
            </w:r>
          </w:p>
        </w:tc>
        <w:tc>
          <w:tcPr>
            <w:tcW w:w="5004" w:type="dxa"/>
          </w:tcPr>
          <w:p w14:paraId="66AE5423">
            <w:pPr>
              <w:pStyle w:val="4"/>
            </w:pPr>
            <w:r>
              <w:t>采购包1：总价</w:t>
            </w:r>
          </w:p>
        </w:tc>
      </w:tr>
      <w:tr w14:paraId="756B16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35AA648">
            <w:pPr>
              <w:pStyle w:val="4"/>
            </w:pPr>
            <w:r>
              <w:t>6</w:t>
            </w:r>
          </w:p>
        </w:tc>
        <w:tc>
          <w:tcPr>
            <w:tcW w:w="2252" w:type="dxa"/>
          </w:tcPr>
          <w:p w14:paraId="22991016">
            <w:pPr>
              <w:pStyle w:val="4"/>
            </w:pPr>
            <w:r>
              <w:t>报价要求</w:t>
            </w:r>
          </w:p>
        </w:tc>
        <w:tc>
          <w:tcPr>
            <w:tcW w:w="5004" w:type="dxa"/>
          </w:tcPr>
          <w:p w14:paraId="7CE0DB8F">
            <w:pPr>
              <w:pStyle w:val="4"/>
            </w:pPr>
            <w:r>
              <w:t>各采购包报价不超过预算总价</w:t>
            </w:r>
          </w:p>
        </w:tc>
      </w:tr>
      <w:tr w14:paraId="66242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25620E7">
            <w:pPr>
              <w:pStyle w:val="4"/>
            </w:pPr>
            <w:r>
              <w:t xml:space="preserve"> 7</w:t>
            </w:r>
          </w:p>
        </w:tc>
        <w:tc>
          <w:tcPr>
            <w:tcW w:w="2252" w:type="dxa"/>
          </w:tcPr>
          <w:p w14:paraId="305776D5">
            <w:pPr>
              <w:pStyle w:val="4"/>
            </w:pPr>
            <w:r>
              <w:t xml:space="preserve"> 现场踏勘</w:t>
            </w:r>
          </w:p>
        </w:tc>
        <w:tc>
          <w:tcPr>
            <w:tcW w:w="5004" w:type="dxa"/>
          </w:tcPr>
          <w:p w14:paraId="2708857B">
            <w:pPr>
              <w:pStyle w:val="4"/>
            </w:pPr>
            <w:r>
              <w:t>否</w:t>
            </w:r>
          </w:p>
        </w:tc>
      </w:tr>
      <w:tr w14:paraId="77422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5DBEB0D">
            <w:pPr>
              <w:pStyle w:val="4"/>
            </w:pPr>
            <w:r>
              <w:t xml:space="preserve"> 8</w:t>
            </w:r>
          </w:p>
        </w:tc>
        <w:tc>
          <w:tcPr>
            <w:tcW w:w="2252" w:type="dxa"/>
          </w:tcPr>
          <w:p w14:paraId="02FD74AE">
            <w:pPr>
              <w:pStyle w:val="4"/>
            </w:pPr>
            <w:r>
              <w:t xml:space="preserve"> 投标有效期</w:t>
            </w:r>
          </w:p>
        </w:tc>
        <w:tc>
          <w:tcPr>
            <w:tcW w:w="5004" w:type="dxa"/>
          </w:tcPr>
          <w:p w14:paraId="7C54A40E">
            <w:pPr>
              <w:pStyle w:val="4"/>
            </w:pPr>
            <w:r>
              <w:t>从提交投标（响应）文件的截止之日起90日历天</w:t>
            </w:r>
          </w:p>
        </w:tc>
      </w:tr>
      <w:tr w14:paraId="1EAFD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65610D8">
            <w:pPr>
              <w:pStyle w:val="4"/>
            </w:pPr>
            <w:r>
              <w:t xml:space="preserve"> 9</w:t>
            </w:r>
          </w:p>
        </w:tc>
        <w:tc>
          <w:tcPr>
            <w:tcW w:w="2252" w:type="dxa"/>
          </w:tcPr>
          <w:p w14:paraId="07F231A9">
            <w:pPr>
              <w:pStyle w:val="4"/>
            </w:pPr>
            <w:r>
              <w:t xml:space="preserve"> 投标保证金</w:t>
            </w:r>
          </w:p>
        </w:tc>
        <w:tc>
          <w:tcPr>
            <w:tcW w:w="5004" w:type="dxa"/>
          </w:tcPr>
          <w:p w14:paraId="56A8C770">
            <w:pPr>
              <w:pStyle w:val="4"/>
              <w:ind w:firstLine="480"/>
            </w:pPr>
            <w:r>
              <w:t>不收取投标（响应）保证金</w:t>
            </w:r>
          </w:p>
          <w:p w14:paraId="53834C61">
            <w:pPr>
              <w:pStyle w:val="4"/>
              <w:ind w:firstLine="480"/>
            </w:pPr>
            <w:r>
              <w:t>投标保证金有效期∶与投标有效期一致。</w:t>
            </w:r>
          </w:p>
          <w:p w14:paraId="0A61EFA0">
            <w:pPr>
              <w:pStyle w:val="4"/>
              <w:ind w:firstLine="480"/>
            </w:pPr>
            <w:r>
              <w:t xml:space="preserve"> 投标保函提交方式：供应商可通过"广东政府采购智慧云平台金融服务中心"(https://gdgpo.czt.gd.gov.cn/zcdservice/zcd/guangdong/)，申请办理投标（响应）担保函、保险（保证）凭证，成功出函的等效于现金缴纳投标保证金。</w:t>
            </w:r>
          </w:p>
        </w:tc>
      </w:tr>
      <w:tr w14:paraId="44A4A0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FC96848">
            <w:pPr>
              <w:pStyle w:val="4"/>
            </w:pPr>
            <w:r>
              <w:t>10</w:t>
            </w:r>
          </w:p>
        </w:tc>
        <w:tc>
          <w:tcPr>
            <w:tcW w:w="2252" w:type="dxa"/>
          </w:tcPr>
          <w:p w14:paraId="4AA3D05D">
            <w:pPr>
              <w:pStyle w:val="4"/>
            </w:pPr>
            <w:r>
              <w:t xml:space="preserve"> 投标文件要求</w:t>
            </w:r>
          </w:p>
        </w:tc>
        <w:tc>
          <w:tcPr>
            <w:tcW w:w="5004" w:type="dxa"/>
          </w:tcPr>
          <w:p w14:paraId="13E66E39">
            <w:pPr>
              <w:pStyle w:val="4"/>
              <w:ind w:firstLine="480"/>
            </w:pPr>
            <w:r>
              <w:rPr>
                <w:b/>
              </w:rPr>
              <w:t>一、电子投标文件（必须提供）：</w:t>
            </w:r>
          </w:p>
          <w:p w14:paraId="2D1471BF">
            <w:pPr>
              <w:pStyle w:val="4"/>
              <w:ind w:firstLine="480"/>
            </w:pPr>
            <w:r>
              <w:t>（1）加密的电子投标文件 1 份（需在递交投标文件截止时间前成功上传至云平台项目采购系统）。</w:t>
            </w:r>
          </w:p>
          <w:p w14:paraId="5012A6CE">
            <w:pPr>
              <w:pStyle w:val="4"/>
              <w:ind w:firstLine="480"/>
            </w:pPr>
            <w:r>
              <w:t>（2）非加密电子版文件 U 盘(或光盘) 份，加密的电子投标文件与非加密的电子投标文件必须完全一致。</w:t>
            </w:r>
          </w:p>
          <w:p w14:paraId="3F869A92">
            <w:pPr>
              <w:pStyle w:val="4"/>
              <w:ind w:firstLine="480"/>
            </w:pPr>
            <w:r>
              <w:rPr>
                <w:b/>
              </w:rPr>
              <w:t>非加密电子版投标文件使用情形:</w:t>
            </w:r>
            <w:r>
              <w:t xml:space="preserve"> 当无法使用 CA 证书在云平台项目采购系统进行电子投标文件开标解密时，供应商须在代理机构指引下启用非加密电子版投标文件。</w:t>
            </w:r>
          </w:p>
          <w:p w14:paraId="5388953A">
            <w:pPr>
              <w:pStyle w:val="4"/>
              <w:ind w:firstLine="480"/>
            </w:pPr>
          </w:p>
        </w:tc>
      </w:tr>
      <w:tr w14:paraId="2B299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73D4E57">
            <w:pPr>
              <w:pStyle w:val="4"/>
            </w:pPr>
            <w:r>
              <w:t xml:space="preserve"> 11</w:t>
            </w:r>
          </w:p>
        </w:tc>
        <w:tc>
          <w:tcPr>
            <w:tcW w:w="2252" w:type="dxa"/>
          </w:tcPr>
          <w:p w14:paraId="5F191CA8">
            <w:pPr>
              <w:pStyle w:val="4"/>
            </w:pPr>
            <w:r>
              <w:t xml:space="preserve"> 中标候选供应商推荐家数</w:t>
            </w:r>
          </w:p>
        </w:tc>
        <w:tc>
          <w:tcPr>
            <w:tcW w:w="5004" w:type="dxa"/>
          </w:tcPr>
          <w:p w14:paraId="7D6D2E91">
            <w:pPr>
              <w:pStyle w:val="4"/>
            </w:pPr>
            <w:r>
              <w:t>采购包1：3家</w:t>
            </w:r>
          </w:p>
        </w:tc>
      </w:tr>
      <w:tr w14:paraId="6DCE2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E4D97C8">
            <w:pPr>
              <w:pStyle w:val="4"/>
            </w:pPr>
            <w:r>
              <w:t>12</w:t>
            </w:r>
          </w:p>
        </w:tc>
        <w:tc>
          <w:tcPr>
            <w:tcW w:w="2252" w:type="dxa"/>
          </w:tcPr>
          <w:p w14:paraId="224F6235">
            <w:pPr>
              <w:pStyle w:val="4"/>
              <w:ind w:firstLine="480"/>
            </w:pPr>
            <w:r>
              <w:t>中标供应商数量</w:t>
            </w:r>
          </w:p>
        </w:tc>
        <w:tc>
          <w:tcPr>
            <w:tcW w:w="5004" w:type="dxa"/>
          </w:tcPr>
          <w:p w14:paraId="1FDB0B08">
            <w:pPr>
              <w:pStyle w:val="4"/>
            </w:pPr>
            <w:r>
              <w:t>采购包1：1家</w:t>
            </w:r>
          </w:p>
        </w:tc>
      </w:tr>
      <w:tr w14:paraId="077F26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1AC8CA7">
            <w:pPr>
              <w:pStyle w:val="4"/>
            </w:pPr>
            <w:r>
              <w:t>13</w:t>
            </w:r>
          </w:p>
        </w:tc>
        <w:tc>
          <w:tcPr>
            <w:tcW w:w="2252" w:type="dxa"/>
          </w:tcPr>
          <w:p w14:paraId="7FFA3D87">
            <w:pPr>
              <w:pStyle w:val="4"/>
              <w:ind w:firstLine="480"/>
            </w:pPr>
            <w:r>
              <w:t>有效供应商家数</w:t>
            </w:r>
          </w:p>
        </w:tc>
        <w:tc>
          <w:tcPr>
            <w:tcW w:w="5004" w:type="dxa"/>
          </w:tcPr>
          <w:p w14:paraId="00727684">
            <w:pPr>
              <w:pStyle w:val="4"/>
              <w:jc w:val="left"/>
            </w:pPr>
            <w:r>
              <w:t>采购包1：3家</w:t>
            </w:r>
          </w:p>
          <w:p w14:paraId="19B16E6F">
            <w:pPr>
              <w:pStyle w:val="4"/>
              <w:ind w:firstLine="480"/>
            </w:pPr>
            <w:r>
              <w:t>此人数约定了开标与评标过程中的最低有效供应商家数，当家数不足时项目将不得开标、不得评标或直接废标。</w:t>
            </w:r>
          </w:p>
        </w:tc>
      </w:tr>
      <w:tr w14:paraId="15C6D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4765768">
            <w:pPr>
              <w:pStyle w:val="4"/>
            </w:pPr>
            <w:r>
              <w:t>14</w:t>
            </w:r>
          </w:p>
        </w:tc>
        <w:tc>
          <w:tcPr>
            <w:tcW w:w="2252" w:type="dxa"/>
          </w:tcPr>
          <w:p w14:paraId="25BBEDA0">
            <w:pPr>
              <w:pStyle w:val="4"/>
            </w:pPr>
            <w:r>
              <w:t xml:space="preserve"> 项目兼投兼中（兼投不兼中）规则</w:t>
            </w:r>
          </w:p>
        </w:tc>
        <w:tc>
          <w:tcPr>
            <w:tcW w:w="5004" w:type="dxa"/>
          </w:tcPr>
          <w:p w14:paraId="5A4BA348">
            <w:pPr>
              <w:pStyle w:val="4"/>
            </w:pPr>
            <w:r>
              <w:t>无：本项目兼投兼中。</w:t>
            </w:r>
          </w:p>
        </w:tc>
      </w:tr>
      <w:tr w14:paraId="05ADA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5C370DA">
            <w:pPr>
              <w:pStyle w:val="4"/>
            </w:pPr>
            <w:r>
              <w:t>15</w:t>
            </w:r>
          </w:p>
        </w:tc>
        <w:tc>
          <w:tcPr>
            <w:tcW w:w="2252" w:type="dxa"/>
          </w:tcPr>
          <w:p w14:paraId="295D8454">
            <w:pPr>
              <w:pStyle w:val="4"/>
            </w:pPr>
            <w:r>
              <w:t xml:space="preserve"> 中标供应商确定方式</w:t>
            </w:r>
          </w:p>
        </w:tc>
        <w:tc>
          <w:tcPr>
            <w:tcW w:w="5004" w:type="dxa"/>
          </w:tcPr>
          <w:p w14:paraId="106246E6">
            <w:pPr>
              <w:pStyle w:val="4"/>
            </w:pPr>
            <w:r>
              <w:t>采购人按照评审报告中推荐的成交候选人确定中标（成交）人。</w:t>
            </w:r>
          </w:p>
        </w:tc>
      </w:tr>
      <w:tr w14:paraId="583F04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70663FA">
            <w:pPr>
              <w:pStyle w:val="4"/>
            </w:pPr>
            <w:r>
              <w:t>16</w:t>
            </w:r>
          </w:p>
        </w:tc>
        <w:tc>
          <w:tcPr>
            <w:tcW w:w="2252" w:type="dxa"/>
          </w:tcPr>
          <w:p w14:paraId="240B3B0A">
            <w:pPr>
              <w:pStyle w:val="4"/>
            </w:pPr>
            <w:r>
              <w:t xml:space="preserve"> 代理服务费</w:t>
            </w:r>
          </w:p>
        </w:tc>
        <w:tc>
          <w:tcPr>
            <w:tcW w:w="5004" w:type="dxa"/>
          </w:tcPr>
          <w:p w14:paraId="23602AEA">
            <w:pPr>
              <w:pStyle w:val="4"/>
            </w:pPr>
            <w:r>
              <w:t>收取。</w:t>
            </w:r>
          </w:p>
          <w:p w14:paraId="202DAC5B">
            <w:pPr>
              <w:pStyle w:val="4"/>
            </w:pPr>
            <w:r>
              <w:t>采购机构代理服务收费标准：中标服务费以预算金额作为收费的计算基数，参照国家计委文件“计价格[2002]1980号文”、“发改办价格[2003]857号文”和“发改价格[2011]534号文”相关规定，向中标人收取中标服务费。本项目若不划分分包，按项目整体金额计费;若划分为多个分包/标段，各分包、标段分别按自身金额独立计费。</w:t>
            </w:r>
          </w:p>
        </w:tc>
      </w:tr>
      <w:tr w14:paraId="6E6257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282EBC9">
            <w:pPr>
              <w:pStyle w:val="4"/>
            </w:pPr>
            <w:r>
              <w:t>17</w:t>
            </w:r>
          </w:p>
        </w:tc>
        <w:tc>
          <w:tcPr>
            <w:tcW w:w="2252" w:type="dxa"/>
          </w:tcPr>
          <w:p w14:paraId="1AE40655">
            <w:pPr>
              <w:pStyle w:val="4"/>
            </w:pPr>
            <w:r>
              <w:t xml:space="preserve"> 代理服务费收取方式</w:t>
            </w:r>
          </w:p>
        </w:tc>
        <w:tc>
          <w:tcPr>
            <w:tcW w:w="5004" w:type="dxa"/>
          </w:tcPr>
          <w:p w14:paraId="3C5805BB">
            <w:pPr>
              <w:pStyle w:val="4"/>
            </w:pPr>
            <w:r>
              <w:t>向中标/成交供应商收取</w:t>
            </w:r>
          </w:p>
        </w:tc>
      </w:tr>
      <w:tr w14:paraId="470D7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8E2671D">
            <w:pPr>
              <w:pStyle w:val="4"/>
            </w:pPr>
            <w:r>
              <w:t>18</w:t>
            </w:r>
          </w:p>
        </w:tc>
        <w:tc>
          <w:tcPr>
            <w:tcW w:w="2252" w:type="dxa"/>
          </w:tcPr>
          <w:p w14:paraId="492875E3">
            <w:pPr>
              <w:pStyle w:val="4"/>
            </w:pPr>
            <w:r>
              <w:t xml:space="preserve"> 其他</w:t>
            </w:r>
          </w:p>
        </w:tc>
        <w:tc>
          <w:tcPr>
            <w:tcW w:w="5004" w:type="dxa"/>
          </w:tcPr>
          <w:p w14:paraId="447155FD"/>
        </w:tc>
      </w:tr>
      <w:tr w14:paraId="3A053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422CF26">
            <w:pPr>
              <w:pStyle w:val="4"/>
            </w:pPr>
            <w:r>
              <w:t>19</w:t>
            </w:r>
          </w:p>
        </w:tc>
        <w:tc>
          <w:tcPr>
            <w:tcW w:w="2252" w:type="dxa"/>
          </w:tcPr>
          <w:p w14:paraId="02B90E70">
            <w:pPr>
              <w:pStyle w:val="4"/>
            </w:pPr>
            <w:r>
              <w:t xml:space="preserve"> 开标解密时长</w:t>
            </w:r>
          </w:p>
        </w:tc>
        <w:tc>
          <w:tcPr>
            <w:tcW w:w="5004" w:type="dxa"/>
          </w:tcPr>
          <w:p w14:paraId="32E72EB8">
            <w:pPr>
              <w:pStyle w:val="4"/>
            </w:pPr>
            <w:r>
              <w:t>30分钟。如遇特殊情况（平台故障等），则按开标时现场人员通知为准。</w:t>
            </w:r>
          </w:p>
          <w:p w14:paraId="351661B6">
            <w:pPr>
              <w:pStyle w:val="4"/>
            </w:pPr>
            <w:r>
              <w:t>说明：具体情况根据开标时现场代理机构人员设置为准</w:t>
            </w:r>
          </w:p>
        </w:tc>
      </w:tr>
      <w:tr w14:paraId="63547D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D7EEF86">
            <w:pPr>
              <w:pStyle w:val="4"/>
            </w:pPr>
            <w:r>
              <w:t>20</w:t>
            </w:r>
          </w:p>
        </w:tc>
        <w:tc>
          <w:tcPr>
            <w:tcW w:w="2252" w:type="dxa"/>
          </w:tcPr>
          <w:p w14:paraId="69DD998D">
            <w:pPr>
              <w:pStyle w:val="4"/>
            </w:pPr>
            <w:r>
              <w:t xml:space="preserve"> 专门面向中小企业采购</w:t>
            </w:r>
          </w:p>
        </w:tc>
        <w:tc>
          <w:tcPr>
            <w:tcW w:w="5004" w:type="dxa"/>
          </w:tcPr>
          <w:p w14:paraId="601B5029">
            <w:pPr>
              <w:pStyle w:val="4"/>
              <w:jc w:val="left"/>
            </w:pPr>
            <w:r>
              <w:t>采购包1：非专门面向中小企业</w:t>
            </w:r>
          </w:p>
        </w:tc>
      </w:tr>
    </w:tbl>
    <w:p w14:paraId="2508C4DC">
      <w:pPr>
        <w:pStyle w:val="4"/>
        <w:outlineLvl w:val="2"/>
      </w:pPr>
      <w:r>
        <w:rPr>
          <w:b/>
          <w:sz w:val="28"/>
        </w:rPr>
        <w:t>三、说明</w:t>
      </w:r>
    </w:p>
    <w:p w14:paraId="5016E485">
      <w:pPr>
        <w:pStyle w:val="4"/>
        <w:outlineLvl w:val="3"/>
      </w:pPr>
      <w:r>
        <w:rPr>
          <w:b/>
          <w:sz w:val="24"/>
        </w:rPr>
        <w:t>1.总则</w:t>
      </w:r>
    </w:p>
    <w:p w14:paraId="239C159F">
      <w:pPr>
        <w:pStyle w:val="4"/>
        <w:ind w:firstLine="480"/>
      </w:pPr>
      <w:r>
        <w:t>采购人、采购代理机构及投标人进行的本次采购活动适用《中华人民共和国政府采购法》及其配套的法规、规章、政策。</w:t>
      </w:r>
    </w:p>
    <w:p w14:paraId="20F33CDE">
      <w:pPr>
        <w:pStyle w:val="4"/>
        <w:ind w:firstLine="480"/>
      </w:pPr>
      <w: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01AF0345">
      <w:pPr>
        <w:pStyle w:val="4"/>
        <w:ind w:firstLine="480"/>
      </w:pPr>
      <w:r>
        <w:t>本次公开招标项目，是以招标公告的方式邀请非特定的投标人参加投标。</w:t>
      </w:r>
    </w:p>
    <w:p w14:paraId="04976E98">
      <w:pPr>
        <w:pStyle w:val="4"/>
        <w:outlineLvl w:val="3"/>
      </w:pPr>
      <w:r>
        <w:rPr>
          <w:b/>
          <w:sz w:val="24"/>
        </w:rPr>
        <w:t>2.适用范围</w:t>
      </w:r>
    </w:p>
    <w:p w14:paraId="781BAE72">
      <w:pPr>
        <w:pStyle w:val="4"/>
        <w:ind w:firstLine="480"/>
      </w:pPr>
      <w:r>
        <w:t>本招标文件仅适用于本次招标公告中所涉及的项目和内容。</w:t>
      </w:r>
    </w:p>
    <w:p w14:paraId="0E47AF2D">
      <w:pPr>
        <w:pStyle w:val="4"/>
        <w:outlineLvl w:val="3"/>
      </w:pPr>
      <w:r>
        <w:rPr>
          <w:b/>
          <w:sz w:val="24"/>
        </w:rPr>
        <w:t>3.进口产品</w:t>
      </w:r>
    </w:p>
    <w:p w14:paraId="76C6912B">
      <w:pPr>
        <w:pStyle w:val="4"/>
        <w:ind w:firstLine="480"/>
      </w:pPr>
      <w:r>
        <w:t xml:space="preserve"> 若本项目允许采购进口产品，供应商应保证所投产品可履行合法报通关手续进入中国关境内。</w:t>
      </w:r>
    </w:p>
    <w:p w14:paraId="270C8AC2">
      <w:pPr>
        <w:pStyle w:val="4"/>
        <w:ind w:firstLine="480"/>
      </w:pPr>
      <w:r>
        <w:t>若本项目不允许采购进口产品，如供应商所投产品为进口产品，其响应将被认定为响应无效。</w:t>
      </w:r>
    </w:p>
    <w:p w14:paraId="6709F830">
      <w:pPr>
        <w:pStyle w:val="4"/>
        <w:outlineLvl w:val="3"/>
      </w:pPr>
      <w:r>
        <w:rPr>
          <w:b/>
          <w:sz w:val="24"/>
        </w:rPr>
        <w:t>4.投标的费用</w:t>
      </w:r>
    </w:p>
    <w:p w14:paraId="3730DF88">
      <w:pPr>
        <w:pStyle w:val="4"/>
        <w:ind w:firstLine="480"/>
      </w:pPr>
      <w:r>
        <w:t>不论投标结果如何，投标人应承担所有与准备和参加投标有关的费用。采购代理机构和采购人均无义务和责任承担相关费用。</w:t>
      </w:r>
    </w:p>
    <w:p w14:paraId="568C9F41">
      <w:pPr>
        <w:pStyle w:val="4"/>
        <w:outlineLvl w:val="3"/>
      </w:pPr>
      <w:r>
        <w:rPr>
          <w:b/>
          <w:sz w:val="24"/>
        </w:rPr>
        <w:t>5.以联合体形式投标的，应符合以下规定：</w:t>
      </w:r>
    </w:p>
    <w:p w14:paraId="6068EA91">
      <w:pPr>
        <w:pStyle w:val="4"/>
        <w:ind w:firstLine="480"/>
      </w:pPr>
      <w:r>
        <w:t>5.1联合体各方均应当满足《中华人民共和国政府采购法》第二十二条规定的条件，并在投标文件中提供联合体各方的相关证明材料。</w:t>
      </w:r>
    </w:p>
    <w:p w14:paraId="1B4478C4">
      <w:pPr>
        <w:pStyle w:val="4"/>
        <w:ind w:firstLine="480"/>
      </w:pPr>
      <w: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559B6436">
      <w:pPr>
        <w:pStyle w:val="4"/>
        <w:ind w:firstLine="480"/>
      </w:pPr>
      <w: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14:paraId="1F8C50D8">
      <w:pPr>
        <w:pStyle w:val="4"/>
        <w:ind w:firstLine="480"/>
      </w:pPr>
      <w:r>
        <w:t>5.4联合体成员存在不良信用记录的，视同联合体存在不良信用记录。</w:t>
      </w:r>
    </w:p>
    <w:p w14:paraId="13D2628B">
      <w:pPr>
        <w:pStyle w:val="4"/>
        <w:ind w:firstLine="480"/>
      </w:pPr>
      <w: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725DD316">
      <w:pPr>
        <w:pStyle w:val="4"/>
        <w:ind w:firstLine="480"/>
      </w:pPr>
      <w:r>
        <w:t>5.6联合体各方应当共同与采购人签订采购合同，就合同约定的事项对采购人承担连带责任。</w:t>
      </w:r>
    </w:p>
    <w:p w14:paraId="63424F44">
      <w:pPr>
        <w:pStyle w:val="4"/>
        <w:outlineLvl w:val="3"/>
      </w:pPr>
      <w:r>
        <w:rPr>
          <w:b/>
          <w:sz w:val="24"/>
        </w:rPr>
        <w:t>6.关联企业投标说明</w:t>
      </w:r>
    </w:p>
    <w:p w14:paraId="5A178C01">
      <w:pPr>
        <w:pStyle w:val="4"/>
        <w:ind w:firstLine="480"/>
      </w:pPr>
      <w: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30F24659">
      <w:pPr>
        <w:pStyle w:val="4"/>
        <w:ind w:firstLine="480"/>
      </w:pPr>
      <w: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28383207">
      <w:pPr>
        <w:pStyle w:val="4"/>
        <w:outlineLvl w:val="3"/>
      </w:pPr>
      <w:r>
        <w:rPr>
          <w:b/>
          <w:sz w:val="24"/>
        </w:rPr>
        <w:t>7.关于中小微企业投标</w:t>
      </w:r>
    </w:p>
    <w:p w14:paraId="7B18A529">
      <w:pPr>
        <w:pStyle w:val="4"/>
        <w:ind w:firstLine="480"/>
      </w:pPr>
      <w: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9B4EEEB">
      <w:pPr>
        <w:pStyle w:val="4"/>
        <w:ind w:firstLine="480"/>
      </w:pPr>
      <w: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BE92B14">
      <w:pPr>
        <w:pStyle w:val="4"/>
        <w:ind w:firstLine="480"/>
      </w:pPr>
      <w: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3FFC8469">
      <w:pPr>
        <w:pStyle w:val="4"/>
        <w:outlineLvl w:val="3"/>
      </w:pPr>
      <w:r>
        <w:rPr>
          <w:b/>
          <w:sz w:val="24"/>
        </w:rPr>
        <w:t>8.纪律与保密事项</w:t>
      </w:r>
    </w:p>
    <w:p w14:paraId="2453B9AA">
      <w:pPr>
        <w:pStyle w:val="4"/>
        <w:ind w:firstLine="480"/>
      </w:pPr>
      <w:r>
        <w:t>8.1投标人不得相互串通投标报价，不得妨碍其他投标人的公平竞争，不得损害采购人或其他投标人的合法权益，投标人不得以向采购人、评标委员会成员行贿或者采取其他不正当手段谋取中标。</w:t>
      </w:r>
    </w:p>
    <w:p w14:paraId="31CE8AFC">
      <w:pPr>
        <w:pStyle w:val="4"/>
        <w:ind w:firstLine="480"/>
      </w:pPr>
      <w:r>
        <w:t>8.2在确定中标供应商之前，投标人不得与采购人就投标价格、投标方案等实质性内容进行谈判，也不得私下接触评标委员会成员。</w:t>
      </w:r>
    </w:p>
    <w:p w14:paraId="11B6ED2E">
      <w:pPr>
        <w:pStyle w:val="4"/>
        <w:ind w:firstLine="480"/>
      </w:pPr>
      <w:r>
        <w:t>8.3在确定中标供应商之前，投标人试图在投标文件审查、澄清、比较和评价时对评标委员会、采购人和采购代理机构施加任何影响都可能导致其投标无效。</w:t>
      </w:r>
    </w:p>
    <w:p w14:paraId="7F5C94F8">
      <w:pPr>
        <w:pStyle w:val="4"/>
        <w:ind w:firstLine="480"/>
      </w:pPr>
      <w:r>
        <w:t>8.4获得本招标文件者，须履行本项目下保密义务，不得将因本次项目获得的信息向第三人外传，不得将招标文件用作本次投标以外的任何用途。</w:t>
      </w:r>
    </w:p>
    <w:p w14:paraId="12C436CC">
      <w:pPr>
        <w:pStyle w:val="4"/>
        <w:ind w:firstLine="480"/>
      </w:pPr>
      <w: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443FA567">
      <w:pPr>
        <w:pStyle w:val="4"/>
        <w:ind w:firstLine="480"/>
      </w:pPr>
      <w:r>
        <w:t>8.6采购人或采购代理机构有权将供应商提供的所有资料向有关政府部门或评审小组披露。</w:t>
      </w:r>
    </w:p>
    <w:p w14:paraId="0A4F562E">
      <w:pPr>
        <w:pStyle w:val="4"/>
        <w:ind w:firstLine="480"/>
      </w:pPr>
      <w: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B43C384">
      <w:pPr>
        <w:pStyle w:val="4"/>
        <w:outlineLvl w:val="3"/>
      </w:pPr>
      <w:r>
        <w:rPr>
          <w:b/>
          <w:sz w:val="24"/>
        </w:rPr>
        <w:t>9.语言文字以及度量衡单位</w:t>
      </w:r>
    </w:p>
    <w:p w14:paraId="19BE33DC">
      <w:pPr>
        <w:pStyle w:val="4"/>
        <w:ind w:firstLine="480"/>
      </w:pPr>
      <w: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31CFF5A">
      <w:pPr>
        <w:pStyle w:val="4"/>
        <w:ind w:firstLine="480"/>
      </w:pPr>
      <w:r>
        <w:t>9.2除非招标文件的技术规格中另有规定，投标人在投标文件中及其与采购人和采购代理机构的所有往来文件中的计量单位均应采用中华人民共和国法定计量单位。</w:t>
      </w:r>
    </w:p>
    <w:p w14:paraId="358B213E">
      <w:pPr>
        <w:pStyle w:val="4"/>
        <w:ind w:firstLine="480"/>
      </w:pPr>
      <w:r>
        <w:t>9.3投标人所提供的货物和服务均应以人民币报价，货币单位：元。</w:t>
      </w:r>
    </w:p>
    <w:p w14:paraId="7027A289">
      <w:pPr>
        <w:pStyle w:val="4"/>
        <w:outlineLvl w:val="3"/>
      </w:pPr>
      <w:r>
        <w:rPr>
          <w:b/>
          <w:sz w:val="24"/>
        </w:rPr>
        <w:t>10. 现场踏勘（如有）</w:t>
      </w:r>
    </w:p>
    <w:p w14:paraId="3E4B722A">
      <w:pPr>
        <w:pStyle w:val="4"/>
        <w:ind w:firstLine="480"/>
      </w:pPr>
      <w:r>
        <w:t>10.1招标文件规定组织踏勘现场的，采购人按招标文件规定的时间、地点组织投标人踏勘项目现场。</w:t>
      </w:r>
    </w:p>
    <w:p w14:paraId="6B4A2FDD">
      <w:pPr>
        <w:pStyle w:val="4"/>
        <w:ind w:firstLine="480"/>
      </w:pPr>
      <w:r>
        <w:t>10.2投标人自行承担踏勘现场发生的责任、风险和自身费用。</w:t>
      </w:r>
    </w:p>
    <w:p w14:paraId="0C8CC5DE">
      <w:pPr>
        <w:pStyle w:val="4"/>
        <w:ind w:firstLine="480"/>
      </w:pPr>
      <w:r>
        <w:t>10.3采购人在踏勘现场中介绍的资料和数据等，只是为了使投标人能够利用招标人现有的资料。招标人对投标人由此而作出的推论、解释和结论概不负责。</w:t>
      </w:r>
    </w:p>
    <w:p w14:paraId="6B62D1B9">
      <w:pPr>
        <w:pStyle w:val="4"/>
        <w:outlineLvl w:val="2"/>
      </w:pPr>
      <w:r>
        <w:rPr>
          <w:b/>
          <w:sz w:val="28"/>
        </w:rPr>
        <w:t>四、招标文件的澄清和修改</w:t>
      </w:r>
    </w:p>
    <w:p w14:paraId="072BC987">
      <w:pPr>
        <w:pStyle w:val="4"/>
        <w:ind w:firstLine="480"/>
      </w:pPr>
      <w: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59C294DB">
      <w:pPr>
        <w:pStyle w:val="4"/>
        <w:ind w:firstLine="480"/>
      </w:pPr>
      <w: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5C3EB39F">
      <w:pPr>
        <w:pStyle w:val="4"/>
        <w:ind w:firstLine="480"/>
      </w:pPr>
      <w:r>
        <w:t>3.如更正公告有重新发布电子招标文件的，供应商应登录云平台项目采购系统下载最新发布的电子招标文件制作投标文件。</w:t>
      </w:r>
    </w:p>
    <w:p w14:paraId="3B300FC2">
      <w:pPr>
        <w:pStyle w:val="4"/>
        <w:ind w:firstLine="480"/>
      </w:pPr>
      <w: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33CA79D4">
      <w:pPr>
        <w:pStyle w:val="4"/>
        <w:outlineLvl w:val="2"/>
      </w:pPr>
      <w:r>
        <w:rPr>
          <w:b/>
          <w:sz w:val="28"/>
        </w:rPr>
        <w:t>五、投标要求</w:t>
      </w:r>
    </w:p>
    <w:p w14:paraId="40CC16C5">
      <w:pPr>
        <w:pStyle w:val="4"/>
        <w:outlineLvl w:val="3"/>
      </w:pPr>
      <w:r>
        <w:rPr>
          <w:b/>
          <w:sz w:val="24"/>
        </w:rPr>
        <w:t>1.投标登记</w:t>
      </w:r>
    </w:p>
    <w:p w14:paraId="1CAEB5D6">
      <w:pPr>
        <w:pStyle w:val="4"/>
        <w:ind w:firstLine="480"/>
      </w:pPr>
      <w: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14:paraId="342CE39F">
      <w:pPr>
        <w:pStyle w:val="4"/>
        <w:outlineLvl w:val="3"/>
      </w:pPr>
      <w:r>
        <w:rPr>
          <w:b/>
          <w:sz w:val="24"/>
        </w:rPr>
        <w:t>2.投标文件的制作</w:t>
      </w:r>
    </w:p>
    <w:p w14:paraId="28CA04E9">
      <w:pPr>
        <w:pStyle w:val="4"/>
        <w:ind w:firstLine="480"/>
      </w:pPr>
      <w: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14:paraId="4566523F">
      <w:pPr>
        <w:pStyle w:val="4"/>
        <w:ind w:firstLine="480"/>
      </w:pPr>
      <w: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14:paraId="013632CD">
      <w:pPr>
        <w:pStyle w:val="4"/>
        <w:ind w:firstLine="480"/>
      </w:pPr>
      <w: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2741B89F">
      <w:pPr>
        <w:pStyle w:val="4"/>
        <w:ind w:firstLine="480"/>
      </w:pPr>
      <w:r>
        <w:t>(2)投标报价包括本项目采购需求和投入使用的所有费用，包括但不限于主件、标准附件、备品备件、施工、服务、专用工具、安装、调试、检验、培训、运输、保险、税款等。</w:t>
      </w:r>
    </w:p>
    <w:p w14:paraId="1E919309">
      <w:pPr>
        <w:pStyle w:val="4"/>
        <w:ind w:firstLine="480"/>
      </w:pPr>
      <w:r>
        <w:t>2.3 如有对多个采购包投标的，要对每个采购包独立制作电子投标文件。</w:t>
      </w:r>
    </w:p>
    <w:p w14:paraId="5D5BA362">
      <w:pPr>
        <w:pStyle w:val="4"/>
        <w:ind w:firstLine="480"/>
      </w:pPr>
      <w:r>
        <w:t>2.4投标人不得将同一个项目或同一个采购包的内容拆开投标，否则其报价将被视为非实质性响应。</w:t>
      </w:r>
    </w:p>
    <w:p w14:paraId="072C1B06">
      <w:pPr>
        <w:pStyle w:val="4"/>
        <w:ind w:firstLine="480"/>
      </w:pPr>
      <w:r>
        <w:t>2.5投标人须对招标文件的对应要求给予唯一的实质性响应，否则将视为不响应。</w:t>
      </w:r>
    </w:p>
    <w:p w14:paraId="3CDCBEC7">
      <w:pPr>
        <w:pStyle w:val="4"/>
        <w:ind w:firstLine="480"/>
      </w:pPr>
      <w:r>
        <w:t>2.6招标文件中，凡标有“★”的地方均为实质性响应条款，投标人若有一项带“★”的条款未响应或不满足，将按无效投标处理。</w:t>
      </w:r>
    </w:p>
    <w:p w14:paraId="248CD9F7">
      <w:pPr>
        <w:pStyle w:val="4"/>
        <w:ind w:firstLine="480"/>
      </w:pPr>
      <w: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79BD28C8">
      <w:pPr>
        <w:pStyle w:val="4"/>
        <w:ind w:firstLine="480"/>
      </w:pPr>
      <w: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02BF6FE6">
      <w:pPr>
        <w:pStyle w:val="4"/>
        <w:ind w:firstLine="480"/>
      </w:pPr>
      <w: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14:paraId="2585C492">
      <w:pPr>
        <w:pStyle w:val="4"/>
        <w:outlineLvl w:val="3"/>
      </w:pPr>
      <w:r>
        <w:rPr>
          <w:b/>
          <w:sz w:val="24"/>
        </w:rPr>
        <w:t>3.投标文件的提交</w:t>
      </w:r>
    </w:p>
    <w:p w14:paraId="210148DD">
      <w:pPr>
        <w:pStyle w:val="4"/>
        <w:ind w:firstLine="480"/>
      </w:pPr>
      <w: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14:paraId="2F16871E">
      <w:pPr>
        <w:pStyle w:val="4"/>
        <w:ind w:firstLine="480"/>
      </w:pPr>
      <w:r>
        <w:t>3.2代理机构对因不可抗力事件造成的投标文件的损坏、丢失的，不承担责任。</w:t>
      </w:r>
    </w:p>
    <w:p w14:paraId="209E8A06">
      <w:pPr>
        <w:pStyle w:val="4"/>
        <w:ind w:firstLine="480"/>
      </w:pPr>
      <w:r>
        <w:t>3.3出现下述情形之一，属于未成功提交投标文件，按无效投标处理：</w:t>
      </w:r>
    </w:p>
    <w:p w14:paraId="40CFA0FC">
      <w:pPr>
        <w:pStyle w:val="4"/>
        <w:ind w:firstLine="480"/>
      </w:pPr>
      <w:r>
        <w:t>（1）至提交投标文件截止时，投标文件未完整上传的。</w:t>
      </w:r>
    </w:p>
    <w:p w14:paraId="4603AD71">
      <w:pPr>
        <w:pStyle w:val="4"/>
        <w:ind w:firstLine="480"/>
      </w:pPr>
      <w:r>
        <w:t>（2）投标文件未按投标格式中注明需签字盖章的要求进行签名（含电子签名）和加盖电子印章，或签名（含电子签名）或电子印章不完整的。</w:t>
      </w:r>
    </w:p>
    <w:p w14:paraId="6D08EAE7">
      <w:pPr>
        <w:pStyle w:val="4"/>
        <w:ind w:firstLine="480"/>
      </w:pPr>
      <w:r>
        <w:t>（3）投标文件损坏或格式不正确的。</w:t>
      </w:r>
    </w:p>
    <w:p w14:paraId="32B519E7">
      <w:pPr>
        <w:pStyle w:val="4"/>
        <w:outlineLvl w:val="3"/>
      </w:pPr>
      <w:r>
        <w:rPr>
          <w:b/>
          <w:sz w:val="24"/>
        </w:rPr>
        <w:t>4.投标文件的修改、撤回与撤销</w:t>
      </w:r>
    </w:p>
    <w:p w14:paraId="4E61FC21">
      <w:pPr>
        <w:pStyle w:val="4"/>
        <w:ind w:firstLine="480"/>
      </w:pPr>
      <w: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14:paraId="53BB1C2D">
      <w:pPr>
        <w:pStyle w:val="4"/>
        <w:ind w:firstLine="480"/>
      </w:pPr>
      <w:r>
        <w:t>4.2在提交投标文件截止时间后，投标人不得补充、修改和更换投标文件。</w:t>
      </w:r>
    </w:p>
    <w:p w14:paraId="706D3614">
      <w:pPr>
        <w:pStyle w:val="4"/>
        <w:outlineLvl w:val="3"/>
      </w:pPr>
      <w:r>
        <w:rPr>
          <w:b/>
          <w:sz w:val="24"/>
        </w:rPr>
        <w:t>5.投标文件的解密</w:t>
      </w:r>
    </w:p>
    <w:p w14:paraId="1CC4BEA2">
      <w:pPr>
        <w:pStyle w:val="4"/>
        <w:ind w:firstLine="480"/>
      </w:pPr>
      <w: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14:paraId="3D3C4203">
      <w:pPr>
        <w:pStyle w:val="4"/>
        <w:outlineLvl w:val="3"/>
      </w:pPr>
      <w:r>
        <w:rPr>
          <w:b/>
          <w:sz w:val="24"/>
        </w:rPr>
        <w:t>6.投标保证金</w:t>
      </w:r>
    </w:p>
    <w:p w14:paraId="75427BAC">
      <w:pPr>
        <w:pStyle w:val="4"/>
        <w:ind w:firstLine="480"/>
      </w:pPr>
      <w:r>
        <w:t xml:space="preserve"> 6.1投标保证金的缴纳</w:t>
      </w:r>
    </w:p>
    <w:p w14:paraId="43CEA04A">
      <w:pPr>
        <w:pStyle w:val="4"/>
        <w:ind w:firstLine="480"/>
      </w:pPr>
      <w:r>
        <w:t>投标人在提交投标文件时，应按投标人须知前附表规定的金额和缴纳要求缴纳投标保证金，并作为其投标文件的组成部分。</w:t>
      </w:r>
    </w:p>
    <w:p w14:paraId="24706418">
      <w:pPr>
        <w:pStyle w:val="4"/>
        <w:ind w:firstLine="480"/>
      </w:pPr>
      <w:r>
        <w:t xml:space="preserve"> 如采用转账、支票、本票、汇票形式提交的，投标保证金从投标人基本账户递交，由东莞市交易咨询服务有限公司代收。具体操作要求详见东莞市交易咨询服务有限公司有关指引，递交事宜请自行咨询东莞市交易咨询服务有限公司；请各投标人在投标文件递交截止时间前按须知前附表规定的金额递交至东莞市交易咨询服务有限公司，到账情况以开标时东莞市交易咨询服务有限公司查询的信息为准。</w:t>
      </w:r>
    </w:p>
    <w:p w14:paraId="5712469D">
      <w:pPr>
        <w:pStyle w:val="4"/>
        <w:ind w:firstLine="480"/>
      </w:pPr>
      <w:r>
        <w:t>如采用金融机构、专业担保机构开具的投标担保函、投标保证保险函等形式提交投标保证金的，投标担保函或投标保证保险函须开具给采购人（保险受益人须为采购人），并与投标文件一同递交。</w:t>
      </w:r>
    </w:p>
    <w:p w14:paraId="285F9F85">
      <w:pPr>
        <w:pStyle w:val="4"/>
        <w:ind w:firstLine="480"/>
      </w:pPr>
      <w:r>
        <w:t xml:space="preserve"> 投标人可通过"广东政府采购智慧云平台金融服务中心"(https://gdgpo.czt.gd.gov.cn/zcdservice/zcd/guangdong/)，申请办理电子保函，电子保函与纸质保函具有同样效力。</w:t>
      </w:r>
    </w:p>
    <w:p w14:paraId="321FDF0D">
      <w:pPr>
        <w:pStyle w:val="4"/>
        <w:ind w:firstLine="480"/>
      </w:pPr>
      <w:r>
        <w:t xml:space="preserve"> 注意事项：供应商通过线下方式缴纳保证金（转账、支票、汇票、本票、纸质保函）的，需准备缴纳凭证的扫描件作为核验凭证；通过电子保函形式缴纳保证金的，如遇开标或评标现场无法拉取电子保函信息时，可提供电子保函打印件或购买凭证作为核验凭证。相关凭证应上传至系统归档保存。</w:t>
      </w:r>
    </w:p>
    <w:p w14:paraId="0347C538">
      <w:pPr>
        <w:pStyle w:val="4"/>
        <w:ind w:firstLine="480"/>
      </w:pPr>
      <w:r>
        <w:t xml:space="preserve"> 6.2投标保证金的退还：</w:t>
      </w:r>
    </w:p>
    <w:p w14:paraId="03EBD8C8">
      <w:pPr>
        <w:pStyle w:val="4"/>
        <w:ind w:firstLine="480"/>
      </w:pPr>
      <w:r>
        <w:t>（1）投标人在投标截止时间前放弃投标的，自所投采购包结果公告发出后5个工作日内退还。</w:t>
      </w:r>
    </w:p>
    <w:p w14:paraId="49F5DC3B">
      <w:pPr>
        <w:pStyle w:val="4"/>
        <w:ind w:firstLine="480"/>
      </w:pPr>
      <w:r>
        <w:t>（2）未中标的投标人投标保证金，自中标通知书发出之日起5个工作日内退还。</w:t>
      </w:r>
    </w:p>
    <w:p w14:paraId="56DCAA77">
      <w:pPr>
        <w:pStyle w:val="4"/>
        <w:ind w:firstLine="480"/>
      </w:pPr>
      <w:r>
        <w:t>（3）中标供应商的投标保证金，自政府采购合同签订之日起5个工作日内退还。</w:t>
      </w:r>
    </w:p>
    <w:p w14:paraId="53A73C5C">
      <w:pPr>
        <w:pStyle w:val="4"/>
        <w:ind w:firstLine="480"/>
      </w:pPr>
      <w:r>
        <w:t>备注：但因投标人自身原因导致无法及时退还的除外。</w:t>
      </w:r>
    </w:p>
    <w:p w14:paraId="659CFC51">
      <w:pPr>
        <w:pStyle w:val="4"/>
        <w:ind w:firstLine="480"/>
      </w:pPr>
      <w:r>
        <w:t xml:space="preserve"> 6.3有下列情形之一的，投标保证金将不予退还：</w:t>
      </w:r>
    </w:p>
    <w:p w14:paraId="721DD33E">
      <w:pPr>
        <w:pStyle w:val="4"/>
        <w:ind w:firstLine="480"/>
      </w:pPr>
      <w:r>
        <w:t>（1）提供虚假材料谋取中标、成交的；</w:t>
      </w:r>
    </w:p>
    <w:p w14:paraId="47C65651">
      <w:pPr>
        <w:pStyle w:val="4"/>
        <w:ind w:firstLine="480"/>
      </w:pPr>
      <w:r>
        <w:t>（2）投标人在招标文件规定的投标有效期内撤销其投标；</w:t>
      </w:r>
    </w:p>
    <w:p w14:paraId="49472D8F">
      <w:pPr>
        <w:pStyle w:val="4"/>
        <w:ind w:firstLine="480"/>
      </w:pPr>
      <w:r>
        <w:t>（3）中标后，无正当理由放弃中标资格；</w:t>
      </w:r>
    </w:p>
    <w:p w14:paraId="4EABBEDA">
      <w:pPr>
        <w:pStyle w:val="4"/>
        <w:ind w:firstLine="480"/>
      </w:pPr>
      <w:r>
        <w:t>（4）中标后，无正当理由不与采购人签订合同；</w:t>
      </w:r>
    </w:p>
    <w:p w14:paraId="01AEFB61">
      <w:pPr>
        <w:pStyle w:val="4"/>
        <w:ind w:firstLine="480"/>
      </w:pPr>
      <w:r>
        <w:t>（5）法律法规和招标文件规定的其他情形。</w:t>
      </w:r>
    </w:p>
    <w:p w14:paraId="478AED30">
      <w:pPr>
        <w:pStyle w:val="4"/>
        <w:outlineLvl w:val="3"/>
      </w:pPr>
      <w:r>
        <w:rPr>
          <w:b/>
          <w:sz w:val="24"/>
        </w:rPr>
        <w:t>7.投标有效期</w:t>
      </w:r>
    </w:p>
    <w:p w14:paraId="0E8DE47B">
      <w:pPr>
        <w:pStyle w:val="4"/>
        <w:ind w:firstLine="480"/>
      </w:pPr>
      <w:r>
        <w:t>7.1投标有效期内投标人撤销投标文件的，采购人或者采购代理机构可以不退还投标保证金（如有）。采用投标保函方式替代保证金的，采购人或者采购代理机构可以向担保机构索赔保证金。</w:t>
      </w:r>
    </w:p>
    <w:p w14:paraId="4BE8AD36">
      <w:pPr>
        <w:pStyle w:val="4"/>
        <w:ind w:firstLine="480"/>
      </w:pPr>
      <w: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3AA893E5">
      <w:pPr>
        <w:pStyle w:val="4"/>
        <w:outlineLvl w:val="3"/>
      </w:pPr>
      <w:r>
        <w:rPr>
          <w:b/>
          <w:sz w:val="24"/>
        </w:rPr>
        <w:t>8.样品（演示）</w:t>
      </w:r>
    </w:p>
    <w:p w14:paraId="73E84D89">
      <w:pPr>
        <w:pStyle w:val="4"/>
        <w:ind w:firstLine="480"/>
      </w:pPr>
      <w:r>
        <w:t>8.1招标文件规定投标人提交样品的，样品属于投标文件的组成部分。样品的生产、运输、安装、保全等一切费用由投标人自理。</w:t>
      </w:r>
    </w:p>
    <w:p w14:paraId="45C6C94F">
      <w:pPr>
        <w:pStyle w:val="4"/>
        <w:ind w:firstLine="480"/>
      </w:pPr>
      <w:r>
        <w:t>8.2投标截止时间前，投标人应将样品送达至指定地点。若需要现场演示的，投标人应提前做好演示准备（包括演示设备）。</w:t>
      </w:r>
    </w:p>
    <w:p w14:paraId="3F0A90AE">
      <w:pPr>
        <w:pStyle w:val="4"/>
        <w:ind w:firstLine="480"/>
      </w:pPr>
      <w: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5B34B546">
      <w:pPr>
        <w:pStyle w:val="4"/>
        <w:outlineLvl w:val="3"/>
      </w:pPr>
      <w:r>
        <w:rPr>
          <w:b/>
          <w:sz w:val="24"/>
        </w:rPr>
        <w:t>9.除招标文件另有规定外，有下列情形之一的，投标无效：</w:t>
      </w:r>
    </w:p>
    <w:p w14:paraId="55F894E3">
      <w:pPr>
        <w:pStyle w:val="4"/>
        <w:ind w:firstLine="480"/>
      </w:pPr>
      <w:r>
        <w:t>9.1投标文件未按照招标文件要求签署、盖章；</w:t>
      </w:r>
    </w:p>
    <w:p w14:paraId="13B7D588">
      <w:pPr>
        <w:pStyle w:val="4"/>
        <w:ind w:firstLine="480"/>
      </w:pPr>
      <w:r>
        <w:t>9.2不符合招标文件中规定的资格要求；</w:t>
      </w:r>
    </w:p>
    <w:p w14:paraId="54A9D977">
      <w:pPr>
        <w:pStyle w:val="4"/>
        <w:ind w:firstLine="480"/>
      </w:pPr>
      <w:r>
        <w:t>9.3投标报价超过招标文件中规定的预算金额或最高限价；</w:t>
      </w:r>
    </w:p>
    <w:p w14:paraId="373AA190">
      <w:pPr>
        <w:pStyle w:val="4"/>
        <w:ind w:firstLine="480"/>
      </w:pPr>
      <w:r>
        <w:t>9.4投标文件含有采购人不能接受的附加条件；</w:t>
      </w:r>
    </w:p>
    <w:p w14:paraId="1A3B9AD7">
      <w:pPr>
        <w:pStyle w:val="4"/>
        <w:ind w:firstLine="480"/>
      </w:pPr>
      <w:r>
        <w:t>9.5有关法律、法规和规章及招标文件规定的其他无效情形。</w:t>
      </w:r>
    </w:p>
    <w:p w14:paraId="19C8525D">
      <w:pPr>
        <w:pStyle w:val="4"/>
        <w:outlineLvl w:val="2"/>
      </w:pPr>
      <w:r>
        <w:rPr>
          <w:b/>
          <w:sz w:val="28"/>
        </w:rPr>
        <w:t>六、开标、评标和定标</w:t>
      </w:r>
    </w:p>
    <w:p w14:paraId="612A632D">
      <w:pPr>
        <w:pStyle w:val="4"/>
        <w:outlineLvl w:val="3"/>
      </w:pPr>
      <w:r>
        <w:rPr>
          <w:b/>
          <w:sz w:val="24"/>
        </w:rPr>
        <w:t>1.开标</w:t>
      </w:r>
    </w:p>
    <w:p w14:paraId="6845CA04">
      <w:pPr>
        <w:pStyle w:val="4"/>
        <w:ind w:firstLine="480"/>
      </w:pPr>
      <w:r>
        <w:t>1.1 开标程序</w:t>
      </w:r>
    </w:p>
    <w:p w14:paraId="2DA0E4CB">
      <w:pPr>
        <w:pStyle w:val="4"/>
        <w:ind w:firstLine="480"/>
      </w:pPr>
      <w: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14:paraId="1BC00236">
      <w:pPr>
        <w:pStyle w:val="4"/>
        <w:ind w:firstLine="480"/>
      </w:pPr>
      <w: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14:paraId="20C2E8E9">
      <w:pPr>
        <w:pStyle w:val="4"/>
        <w:ind w:firstLine="480"/>
      </w:pPr>
      <w: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14:paraId="303D89E0">
      <w:pPr>
        <w:pStyle w:val="4"/>
        <w:ind w:firstLine="480"/>
      </w:pPr>
      <w: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14:paraId="55BA272F">
      <w:pPr>
        <w:pStyle w:val="4"/>
        <w:ind w:firstLine="480"/>
      </w:pPr>
      <w: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14:paraId="1BD7DB12">
      <w:pPr>
        <w:pStyle w:val="4"/>
        <w:ind w:firstLine="480"/>
      </w:pPr>
      <w:r>
        <w:t>1.2开标异议</w:t>
      </w:r>
    </w:p>
    <w:p w14:paraId="63810B2F">
      <w:pPr>
        <w:pStyle w:val="4"/>
        <w:ind w:firstLine="480"/>
      </w:pPr>
      <w:r>
        <w:t>投标人代表对开标过程和开标记录有疑义，以及认为采购人、采购代理机构相关工作人员有需要回避的情形的，应当场提出询问或者回避申请。投标人未参加开标的，视同认可开标结果。</w:t>
      </w:r>
    </w:p>
    <w:p w14:paraId="14904E8A">
      <w:pPr>
        <w:pStyle w:val="4"/>
        <w:ind w:firstLine="480"/>
      </w:pPr>
      <w:r>
        <w:t>1.3 投标截止时间后，投标人不足须知前附表中约定的有效供应商家数的，不得开标。同时，本次采购活动结束。</w:t>
      </w:r>
    </w:p>
    <w:p w14:paraId="28F3FAA0">
      <w:pPr>
        <w:pStyle w:val="4"/>
        <w:ind w:firstLine="480"/>
      </w:pPr>
      <w:r>
        <w:t>1.4开标时出现下列情况的，视为投标无效处理：</w:t>
      </w:r>
    </w:p>
    <w:p w14:paraId="45C2E772">
      <w:pPr>
        <w:pStyle w:val="4"/>
        <w:ind w:firstLine="480"/>
      </w:pPr>
      <w:r>
        <w:t>（1）经检查数字证书无效的；</w:t>
      </w:r>
    </w:p>
    <w:p w14:paraId="7014DEFA">
      <w:pPr>
        <w:pStyle w:val="4"/>
        <w:ind w:firstLine="480"/>
      </w:pPr>
      <w:r>
        <w:t>（2）因投标人自身原因，未在规定时间内完成电子投标文件解密的；</w:t>
      </w:r>
    </w:p>
    <w:p w14:paraId="5F69D41E">
      <w:pPr>
        <w:pStyle w:val="4"/>
        <w:ind w:firstLine="480"/>
      </w:pPr>
      <w:r>
        <w:t>（3）如需使用备用电子投标文件解密时，在规定的解密时间内无法提供备用电子投标文件或提供的备用电子投标文件与加密的电子投标文件版本不一致（即两份文件不是通过投标客户端同时加密生成的）。</w:t>
      </w:r>
    </w:p>
    <w:p w14:paraId="0873A52E">
      <w:pPr>
        <w:pStyle w:val="4"/>
        <w:outlineLvl w:val="3"/>
      </w:pPr>
      <w:r>
        <w:rPr>
          <w:b/>
          <w:sz w:val="24"/>
        </w:rPr>
        <w:t>2.评审（详见第四章）</w:t>
      </w:r>
    </w:p>
    <w:p w14:paraId="7ED612C9">
      <w:pPr>
        <w:pStyle w:val="4"/>
        <w:outlineLvl w:val="3"/>
      </w:pPr>
      <w:r>
        <w:rPr>
          <w:b/>
          <w:sz w:val="24"/>
        </w:rPr>
        <w:t>3.定标</w:t>
      </w:r>
    </w:p>
    <w:p w14:paraId="2169B5F0">
      <w:pPr>
        <w:pStyle w:val="4"/>
        <w:ind w:firstLine="480"/>
      </w:pPr>
      <w:r>
        <w:t>3.1中标公告：</w:t>
      </w:r>
    </w:p>
    <w:p w14:paraId="399BC2EF">
      <w:pPr>
        <w:pStyle w:val="4"/>
        <w:ind w:firstLine="480"/>
      </w:pPr>
      <w:r>
        <w:t>中标供应商确定之日起2个工作日内， 采购人或采购代理机构将在中国政府采购网(www.ccgp.gov.cn)、广东省政府采购网(https://gdgpo.czt.gd.gov.cn/)东莞市交易咨询服务有限公司网（https://dgjz.dgzcjt.cn）上以公告的形式发布中标结果，中标公告的公告期限为 1 个工作日。中标公告同时作为采购代理机构通知除中标供应商外的其他投标人没有中标的书面形式，采购代理机构不再以其它方式另行通知。</w:t>
      </w:r>
    </w:p>
    <w:p w14:paraId="51224014">
      <w:pPr>
        <w:pStyle w:val="4"/>
        <w:ind w:firstLine="480"/>
      </w:pPr>
      <w:r>
        <w:t>3.2中标通知书：</w:t>
      </w:r>
    </w:p>
    <w:p w14:paraId="6DC6724F">
      <w:pPr>
        <w:pStyle w:val="4"/>
        <w:ind w:firstLine="480"/>
      </w:pPr>
      <w: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14:paraId="40907305">
      <w:pPr>
        <w:pStyle w:val="4"/>
        <w:ind w:firstLine="480"/>
      </w:pPr>
      <w:r>
        <w:t>3.3终止公告：</w:t>
      </w:r>
    </w:p>
    <w:p w14:paraId="363CDCEF">
      <w:pPr>
        <w:pStyle w:val="4"/>
        <w:ind w:firstLine="480"/>
      </w:pPr>
      <w:r>
        <w:t xml:space="preserve"> 项目废标后，采购人或采购代理机构将在中国政府采购网(www.ccgp.gov.cn)、广东省政府采购网(https://gdgpo.czt.gd.gov.cn/)、东莞市交易咨询服务有限公司网（https://dgjz.dgzcjt.cn）上发布终止公告，终止公告的公告期限为1个工作日。</w:t>
      </w:r>
    </w:p>
    <w:p w14:paraId="1F2BEC08">
      <w:pPr>
        <w:pStyle w:val="4"/>
        <w:outlineLvl w:val="2"/>
      </w:pPr>
      <w:r>
        <w:rPr>
          <w:b/>
          <w:sz w:val="28"/>
        </w:rPr>
        <w:t>七、询问、质疑与投诉</w:t>
      </w:r>
    </w:p>
    <w:p w14:paraId="026F309A">
      <w:pPr>
        <w:pStyle w:val="4"/>
        <w:outlineLvl w:val="3"/>
      </w:pPr>
      <w:r>
        <w:rPr>
          <w:b/>
          <w:sz w:val="24"/>
        </w:rPr>
        <w:t>1.询问</w:t>
      </w:r>
    </w:p>
    <w:p w14:paraId="5403F585">
      <w:pPr>
        <w:pStyle w:val="4"/>
        <w:ind w:firstLine="480"/>
      </w:pPr>
      <w: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6E994DD0">
      <w:pPr>
        <w:pStyle w:val="4"/>
        <w:outlineLvl w:val="3"/>
      </w:pPr>
      <w:r>
        <w:rPr>
          <w:b/>
          <w:sz w:val="24"/>
        </w:rPr>
        <w:t>2.质疑</w:t>
      </w:r>
    </w:p>
    <w:p w14:paraId="50265161">
      <w:pPr>
        <w:pStyle w:val="4"/>
        <w:ind w:firstLine="480"/>
      </w:pPr>
      <w: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D509241">
      <w:pPr>
        <w:pStyle w:val="4"/>
        <w:ind w:firstLine="480"/>
      </w:pPr>
      <w:r>
        <w:t>(1)对招标文件提出质疑的，为获取招标文件之日或者招标文件公告期限届满之日；</w:t>
      </w:r>
    </w:p>
    <w:p w14:paraId="002F0935">
      <w:pPr>
        <w:pStyle w:val="4"/>
        <w:ind w:firstLine="480"/>
      </w:pPr>
      <w:r>
        <w:t>(2)对采购过程提出质疑的，为各采购程序环节结束之日；</w:t>
      </w:r>
    </w:p>
    <w:p w14:paraId="1B1CA4B4">
      <w:pPr>
        <w:pStyle w:val="4"/>
        <w:ind w:firstLine="480"/>
      </w:pPr>
      <w:r>
        <w:t>(3)对中标结果提出质疑的，为中标结果公告期限届满之日。</w:t>
      </w:r>
    </w:p>
    <w:p w14:paraId="74E1B0C0">
      <w:pPr>
        <w:pStyle w:val="4"/>
        <w:ind w:firstLine="480"/>
      </w:pPr>
      <w:r>
        <w:t>2.2质疑函应当包括下列主要内容：</w:t>
      </w:r>
    </w:p>
    <w:p w14:paraId="41CD7A39">
      <w:pPr>
        <w:pStyle w:val="4"/>
        <w:ind w:firstLine="480"/>
      </w:pPr>
      <w:r>
        <w:t>(1)质疑供应商和相关供应商的名称、地址、邮编、联系人及联系电话等；</w:t>
      </w:r>
    </w:p>
    <w:p w14:paraId="5BB952FD">
      <w:pPr>
        <w:pStyle w:val="4"/>
        <w:ind w:firstLine="480"/>
      </w:pPr>
      <w:r>
        <w:t>(2)质疑项目名称及编号、具体明确的质疑事项和与质疑事项相关的请求；</w:t>
      </w:r>
    </w:p>
    <w:p w14:paraId="0C1D2475">
      <w:pPr>
        <w:pStyle w:val="4"/>
        <w:ind w:firstLine="480"/>
      </w:pPr>
      <w:r>
        <w:t>(3)认为采购文件、采购过程、中标和成交结果使自己的合法权益受到损害的法律依据、事实依据、相关证明材料及证据来源；</w:t>
      </w:r>
    </w:p>
    <w:p w14:paraId="0654B430">
      <w:pPr>
        <w:pStyle w:val="4"/>
        <w:ind w:firstLine="480"/>
      </w:pPr>
      <w:r>
        <w:t>(4)提出质疑的日期。</w:t>
      </w:r>
    </w:p>
    <w:p w14:paraId="30EFC870">
      <w:pPr>
        <w:pStyle w:val="4"/>
        <w:ind w:firstLine="480"/>
      </w:pPr>
      <w:r>
        <w:t>2.3 质疑函应当署名。质疑供应商为自然人的，应当由本人签字；质疑供应商为法人或者其他组织的，应当由法定代表人、主要负责人，或者其授权代表签字或者盖章，并加盖公章。</w:t>
      </w:r>
    </w:p>
    <w:p w14:paraId="70FA6E3D">
      <w:pPr>
        <w:pStyle w:val="4"/>
        <w:ind w:firstLine="480"/>
      </w:pPr>
      <w:r>
        <w:t>2.4以联合体形式参加政府采购活动的，其质疑应当由联合体成员委托主体提出。</w:t>
      </w:r>
    </w:p>
    <w:p w14:paraId="0670C5F8">
      <w:pPr>
        <w:pStyle w:val="4"/>
        <w:ind w:firstLine="480"/>
      </w:pPr>
      <w: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54E39CA1">
      <w:pPr>
        <w:pStyle w:val="4"/>
        <w:ind w:firstLine="480"/>
      </w:pPr>
      <w:r>
        <w:t>2.6质疑联系方式如下：</w:t>
      </w:r>
    </w:p>
    <w:p w14:paraId="4A4328B5">
      <w:pPr>
        <w:pStyle w:val="4"/>
        <w:ind w:firstLine="480"/>
      </w:pPr>
      <w:r>
        <w:t>质疑联系人：易工</w:t>
      </w:r>
    </w:p>
    <w:p w14:paraId="34BC9CFA">
      <w:pPr>
        <w:pStyle w:val="4"/>
        <w:ind w:firstLine="480"/>
      </w:pPr>
      <w:r>
        <w:t>电话：0769-31000574</w:t>
      </w:r>
    </w:p>
    <w:p w14:paraId="6BE78769">
      <w:pPr>
        <w:pStyle w:val="4"/>
        <w:ind w:firstLine="480"/>
      </w:pPr>
      <w:r>
        <w:t>传真：/</w:t>
      </w:r>
    </w:p>
    <w:p w14:paraId="160A5036">
      <w:pPr>
        <w:pStyle w:val="4"/>
        <w:ind w:firstLine="480"/>
      </w:pPr>
      <w:r>
        <w:t>邮箱：dgjzzbb@dgjiaoyi.cn</w:t>
      </w:r>
    </w:p>
    <w:p w14:paraId="4A4044C1">
      <w:pPr>
        <w:pStyle w:val="4"/>
        <w:ind w:firstLine="480"/>
      </w:pPr>
      <w:r>
        <w:t>地址：广东省东莞市南城街道鸿福路199号312-313室</w:t>
      </w:r>
    </w:p>
    <w:p w14:paraId="061B36BA">
      <w:pPr>
        <w:pStyle w:val="4"/>
        <w:ind w:firstLine="480"/>
      </w:pPr>
      <w:r>
        <w:t>邮编：523000</w:t>
      </w:r>
    </w:p>
    <w:p w14:paraId="5C74B482">
      <w:pPr>
        <w:pStyle w:val="4"/>
        <w:outlineLvl w:val="3"/>
      </w:pPr>
      <w:r>
        <w:rPr>
          <w:b/>
          <w:sz w:val="24"/>
        </w:rPr>
        <w:t>3.投诉</w:t>
      </w:r>
    </w:p>
    <w:p w14:paraId="657E854B">
      <w:pPr>
        <w:pStyle w:val="4"/>
        <w:ind w:firstLine="480"/>
      </w:pPr>
      <w:r>
        <w:t>质疑人对采购人或采购代理机构的质疑答复不满意或在规定时间内未得到答复的，可以在答复期满后15个工作日内，按如下联系方式向本项目监督管理部门提起投诉。</w:t>
      </w:r>
    </w:p>
    <w:p w14:paraId="3A0219FE">
      <w:pPr>
        <w:pStyle w:val="4"/>
      </w:pPr>
      <w:r>
        <w:t>政府采购监督管理机构名称：东莞市财政局政府采购监管科</w:t>
      </w:r>
    </w:p>
    <w:p w14:paraId="3F9836D9">
      <w:pPr>
        <w:pStyle w:val="4"/>
      </w:pPr>
      <w:r>
        <w:t>地 址：东莞市南城区鸿福路99号行政办事中心主楼12楼28室</w:t>
      </w:r>
    </w:p>
    <w:p w14:paraId="4F9052E5">
      <w:pPr>
        <w:pStyle w:val="4"/>
      </w:pPr>
      <w:r>
        <w:t>电 话：0769-22831025、0769-22830161</w:t>
      </w:r>
    </w:p>
    <w:p w14:paraId="782F8EC5">
      <w:pPr>
        <w:pStyle w:val="4"/>
      </w:pPr>
      <w:r>
        <w:t>邮 编：523000</w:t>
      </w:r>
    </w:p>
    <w:p w14:paraId="3BD17CC4">
      <w:pPr>
        <w:pStyle w:val="4"/>
      </w:pPr>
      <w:r>
        <w:t>传 真：-</w:t>
      </w:r>
    </w:p>
    <w:p w14:paraId="451F05A0">
      <w:pPr>
        <w:pStyle w:val="4"/>
        <w:outlineLvl w:val="2"/>
      </w:pPr>
      <w:r>
        <w:rPr>
          <w:b/>
          <w:sz w:val="28"/>
        </w:rPr>
        <w:t>八、合同签订和履行</w:t>
      </w:r>
    </w:p>
    <w:p w14:paraId="3866CD3B">
      <w:pPr>
        <w:pStyle w:val="4"/>
        <w:outlineLvl w:val="3"/>
      </w:pPr>
      <w:r>
        <w:rPr>
          <w:b/>
          <w:sz w:val="24"/>
        </w:rPr>
        <w:t>1.合同签订</w:t>
      </w:r>
    </w:p>
    <w:p w14:paraId="70CBAD34">
      <w:pPr>
        <w:pStyle w:val="4"/>
        <w:ind w:firstLine="480"/>
      </w:pPr>
      <w: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14:paraId="2F014960">
      <w:pPr>
        <w:pStyle w:val="4"/>
        <w:ind w:firstLine="480"/>
      </w:pPr>
      <w:r>
        <w:t>1.2采购人不得提出试用合格等任何不合理的要求作为签订合同的条件，且不得与中标供应商私下订立背离合同实质性内容的协议。</w:t>
      </w:r>
    </w:p>
    <w:p w14:paraId="12D749D9">
      <w:pPr>
        <w:pStyle w:val="4"/>
        <w:ind w:firstLine="480"/>
      </w:pPr>
      <w:r>
        <w:t>1.3合同条款中应规定，乙方完全遵守《中华人民共和国民法典》有关规定和《中华人民共和国妇女权益保障法》中关于“劳动和社会保障权益”的有关要求。</w:t>
      </w:r>
    </w:p>
    <w:p w14:paraId="3090780F">
      <w:pPr>
        <w:pStyle w:val="4"/>
        <w:ind w:firstLine="480"/>
      </w:pPr>
      <w:r>
        <w:t>1.4采购人应当自政府采购合同签订之日起2个工作日内，将政府采购合同在省级以上人民政府财政部门指定的媒体上公告，但政府采购合同中涉及国家秘密、商业秘密的内容除外。</w:t>
      </w:r>
    </w:p>
    <w:p w14:paraId="78BE9431">
      <w:pPr>
        <w:pStyle w:val="4"/>
        <w:ind w:firstLine="480"/>
      </w:pPr>
      <w: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14:paraId="6C21BED1">
      <w:pPr>
        <w:pStyle w:val="4"/>
        <w:outlineLvl w:val="3"/>
      </w:pPr>
      <w:r>
        <w:rPr>
          <w:b/>
          <w:sz w:val="24"/>
        </w:rPr>
        <w:t>2.合同的履行</w:t>
      </w:r>
    </w:p>
    <w:p w14:paraId="0E154AF5">
      <w:pPr>
        <w:pStyle w:val="4"/>
        <w:ind w:firstLine="480"/>
      </w:pPr>
      <w:r>
        <w:t xml:space="preserve"> 2.1政府采购合同订立后，合同各方不得擅自变更、中止或者终止合同。</w:t>
      </w:r>
    </w:p>
    <w:p w14:paraId="3473AC28">
      <w:pPr>
        <w:pStyle w:val="4"/>
        <w:ind w:firstLine="480"/>
      </w:pPr>
      <w: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14:paraId="2424AD70">
      <w:pPr>
        <w:pStyle w:val="4"/>
      </w:pPr>
      <w:r>
        <w:t xml:space="preserve">  </w:t>
      </w:r>
    </w:p>
    <w:p w14:paraId="20688893">
      <w:pPr>
        <w:pStyle w:val="4"/>
        <w:jc w:val="center"/>
        <w:outlineLvl w:val="1"/>
      </w:pPr>
      <w:r>
        <w:rPr>
          <w:b/>
          <w:sz w:val="36"/>
        </w:rPr>
        <w:t>第四章 评标</w:t>
      </w:r>
    </w:p>
    <w:p w14:paraId="59AA6221">
      <w:pPr>
        <w:pStyle w:val="4"/>
        <w:outlineLvl w:val="2"/>
      </w:pPr>
      <w:r>
        <w:rPr>
          <w:b/>
          <w:sz w:val="28"/>
        </w:rPr>
        <w:t>一、评标要求</w:t>
      </w:r>
    </w:p>
    <w:p w14:paraId="7D35234F">
      <w:pPr>
        <w:pStyle w:val="4"/>
        <w:outlineLvl w:val="3"/>
      </w:pPr>
      <w:r>
        <w:rPr>
          <w:b/>
          <w:sz w:val="24"/>
        </w:rPr>
        <w:t>1.评标方法</w:t>
      </w:r>
    </w:p>
    <w:p w14:paraId="6C67A940">
      <w:pPr>
        <w:pStyle w:val="4"/>
      </w:pPr>
      <w:r>
        <w:t>采购包1(X射线计算机断层扫描仪（CT)集中采购项目（一）)：综合评分法,是指投标文件满足招标文件全部实质性要求，且按照评审因素的量化指标评审得分最高的投标人为中标候选人的评标方法。（最低报价不是中标的唯一依据。）</w:t>
      </w:r>
    </w:p>
    <w:p w14:paraId="078E569F">
      <w:pPr>
        <w:pStyle w:val="4"/>
        <w:outlineLvl w:val="3"/>
      </w:pPr>
      <w:r>
        <w:rPr>
          <w:b/>
          <w:sz w:val="24"/>
        </w:rPr>
        <w:t>2.评标原则</w:t>
      </w:r>
    </w:p>
    <w:p w14:paraId="500494D2">
      <w:pPr>
        <w:pStyle w:val="4"/>
        <w:ind w:firstLine="480"/>
      </w:pPr>
      <w:r>
        <w:t>2.1评标活动遵循公平、公正、科学和择优的原则，以招标文件和投标文件为评标的基本依据，并按照招标文件规定的评标方法和评标标准进行评标。</w:t>
      </w:r>
    </w:p>
    <w:p w14:paraId="45DCA365">
      <w:pPr>
        <w:pStyle w:val="4"/>
        <w:ind w:firstLine="480"/>
      </w:pPr>
      <w:r>
        <w:t>2.2具体评标事项由评标委员会负责，并按招标文件的规定办法进行评审。</w:t>
      </w:r>
    </w:p>
    <w:p w14:paraId="0D69568B">
      <w:pPr>
        <w:pStyle w:val="4"/>
        <w:ind w:firstLine="480"/>
      </w:pPr>
      <w:r>
        <w:t>2.3合格投标人不足须知前附表中约定的有效供应商家数的，不得评标。</w:t>
      </w:r>
    </w:p>
    <w:p w14:paraId="3A538930">
      <w:pPr>
        <w:pStyle w:val="4"/>
        <w:outlineLvl w:val="3"/>
      </w:pPr>
      <w:r>
        <w:rPr>
          <w:b/>
          <w:sz w:val="24"/>
        </w:rPr>
        <w:t>3.评标委员会</w:t>
      </w:r>
    </w:p>
    <w:p w14:paraId="4CACB73A">
      <w:pPr>
        <w:pStyle w:val="4"/>
        <w:ind w:firstLine="480"/>
      </w:pPr>
      <w:r>
        <w:t>3.1评标委员会由采购人代表和评审专家组成，成员人数应当为5人及以上单数，其中评审专家不得少于成员总数的三分之二。</w:t>
      </w:r>
    </w:p>
    <w:p w14:paraId="5CF58314">
      <w:pPr>
        <w:pStyle w:val="4"/>
        <w:ind w:firstLine="480"/>
      </w:pPr>
      <w:r>
        <w:t>3.2评标应遵守下列评标纪律：</w:t>
      </w:r>
    </w:p>
    <w:p w14:paraId="06BB1E53">
      <w:pPr>
        <w:pStyle w:val="4"/>
        <w:ind w:firstLine="480"/>
      </w:pPr>
      <w:r>
        <w:t>（1）评标情况不得私自外泄，有关信息由东莞市交易咨询服务有限公司统一对外发布。</w:t>
      </w:r>
    </w:p>
    <w:p w14:paraId="234ADB22">
      <w:pPr>
        <w:pStyle w:val="4"/>
        <w:ind w:firstLine="480"/>
      </w:pPr>
      <w:r>
        <w:t>（2）对东莞市交易咨询服务有限公司或投标人提供的要求保密的资料，不得摘记翻印和外传。</w:t>
      </w:r>
    </w:p>
    <w:p w14:paraId="3B549225">
      <w:pPr>
        <w:pStyle w:val="4"/>
        <w:ind w:firstLine="480"/>
      </w:pPr>
      <w:r>
        <w:t>（3）不得收受投标供应商或有关人员的任何礼物，不得串联鼓动其他人袒护某投标人。若与投标人存在利害关系，则应主动声明并回避。</w:t>
      </w:r>
    </w:p>
    <w:p w14:paraId="47D25104">
      <w:pPr>
        <w:pStyle w:val="4"/>
        <w:ind w:firstLine="480"/>
      </w:pPr>
      <w:r>
        <w:t>（4）全体评委应按照招标文件规定进行评标，一切认定事项应查有实据且不得弄虚作假。</w:t>
      </w:r>
    </w:p>
    <w:p w14:paraId="1D45C1E9">
      <w:pPr>
        <w:pStyle w:val="4"/>
        <w:ind w:firstLine="480"/>
      </w:pPr>
      <w:r>
        <w:t>（5）评标委员会各成员应当独立对每个投标人的投标文件进行评价，并对评价意见承担个人责任。评审过程中，不得发表倾向性言论。</w:t>
      </w:r>
    </w:p>
    <w:p w14:paraId="2D0A6E0F">
      <w:pPr>
        <w:pStyle w:val="4"/>
        <w:ind w:firstLine="480"/>
      </w:pPr>
      <w:r>
        <w:t>※对违反评标纪律的评委，将取消其评委资格，对评标工作造成严重损失者将予以通报批评乃至追究法律责任。</w:t>
      </w:r>
    </w:p>
    <w:p w14:paraId="0E8BDF2C">
      <w:pPr>
        <w:pStyle w:val="4"/>
        <w:outlineLvl w:val="3"/>
      </w:pPr>
      <w:r>
        <w:rPr>
          <w:b/>
          <w:sz w:val="24"/>
        </w:rPr>
        <w:t>4.有下列情形之一的，视为投标人串通投标，其投标无效；</w:t>
      </w:r>
    </w:p>
    <w:p w14:paraId="7D25E5E7">
      <w:pPr>
        <w:pStyle w:val="4"/>
        <w:ind w:firstLine="480"/>
      </w:pPr>
      <w:r>
        <w:t>4.1不同投标人的投标文件由同一单位或者个人编制；</w:t>
      </w:r>
    </w:p>
    <w:p w14:paraId="3B90EEF1">
      <w:pPr>
        <w:pStyle w:val="4"/>
        <w:ind w:firstLine="480"/>
      </w:pPr>
      <w:r>
        <w:t>4.2不同投标人委托同一单位或者个人办理投标事宜；</w:t>
      </w:r>
    </w:p>
    <w:p w14:paraId="38D02BE2">
      <w:pPr>
        <w:pStyle w:val="4"/>
        <w:ind w:firstLine="480"/>
      </w:pPr>
      <w:r>
        <w:t>4.3不同投标人的投标文件载明的项目管理成员或者联系人员为同一人；</w:t>
      </w:r>
    </w:p>
    <w:p w14:paraId="5C004352">
      <w:pPr>
        <w:pStyle w:val="4"/>
        <w:ind w:firstLine="480"/>
      </w:pPr>
      <w:r>
        <w:t>4.4不同投标人的投标文件异常一致或者投标报价呈规律性差异；</w:t>
      </w:r>
    </w:p>
    <w:p w14:paraId="1D00D4B1">
      <w:pPr>
        <w:pStyle w:val="4"/>
        <w:ind w:firstLine="480"/>
      </w:pPr>
      <w:r>
        <w:t>4.5不同投标人的投标文件相互混装；</w:t>
      </w:r>
    </w:p>
    <w:p w14:paraId="59C62E2A">
      <w:pPr>
        <w:pStyle w:val="4"/>
        <w:ind w:firstLine="480"/>
      </w:pPr>
      <w:r>
        <w:t>4.6不同投标人的投标保证金或购买电子保函支付款为从同一单位或个人的账户转出；</w:t>
      </w:r>
    </w:p>
    <w:p w14:paraId="5BCDEDC8">
      <w:pPr>
        <w:pStyle w:val="4"/>
        <w:ind w:firstLine="480"/>
      </w:pPr>
      <w:r>
        <w:t>4.7投标人上传的电子投标文件加盖该项目的其他投标人的电子印章的。</w:t>
      </w:r>
    </w:p>
    <w:p w14:paraId="2CE1BBF9">
      <w:pPr>
        <w:pStyle w:val="4"/>
        <w:ind w:firstLine="480"/>
      </w:pPr>
      <w:r>
        <w:t xml:space="preserve"> 说明：在评标过程中发现投标人有上述情形的，评标委员会应当认定其投标无效。同时，项目评审时被认定为串通投标的投标人不得参加该合同项下的采购活动。</w:t>
      </w:r>
    </w:p>
    <w:p w14:paraId="7107DBF0">
      <w:pPr>
        <w:pStyle w:val="4"/>
        <w:outlineLvl w:val="3"/>
      </w:pPr>
      <w:r>
        <w:rPr>
          <w:b/>
          <w:sz w:val="24"/>
        </w:rPr>
        <w:t>5.投标无效的情形</w:t>
      </w:r>
    </w:p>
    <w:p w14:paraId="51783641">
      <w:pPr>
        <w:pStyle w:val="4"/>
        <w:ind w:firstLine="480"/>
      </w:pPr>
      <w:r>
        <w:t>详见资格性审查、符合性审查和招标文件其他投标无效条款。</w:t>
      </w:r>
    </w:p>
    <w:p w14:paraId="6BADC119">
      <w:pPr>
        <w:pStyle w:val="4"/>
        <w:outlineLvl w:val="3"/>
      </w:pPr>
      <w:r>
        <w:rPr>
          <w:b/>
          <w:sz w:val="24"/>
        </w:rPr>
        <w:t>6.定标</w:t>
      </w:r>
    </w:p>
    <w:p w14:paraId="370A7E97">
      <w:pPr>
        <w:pStyle w:val="4"/>
        <w:ind w:firstLine="480"/>
      </w:pPr>
      <w:r>
        <w:t>评标委员会按照招标文件确定的评标方法、步骤、标准，对投标文件进行评审。评标结束后，对投标人的评审名次进行排序，确定中标供应商或者推荐中标候选人。</w:t>
      </w:r>
    </w:p>
    <w:p w14:paraId="4B19BF5B">
      <w:pPr>
        <w:pStyle w:val="4"/>
        <w:outlineLvl w:val="3"/>
      </w:pPr>
      <w:r>
        <w:rPr>
          <w:b/>
          <w:sz w:val="24"/>
        </w:rPr>
        <w:t>7.价格修正</w:t>
      </w:r>
    </w:p>
    <w:p w14:paraId="0A20D15A">
      <w:pPr>
        <w:pStyle w:val="4"/>
        <w:ind w:firstLine="480"/>
      </w:pPr>
      <w:r>
        <w:t>对报价的计算错误按以下原则修正：</w:t>
      </w:r>
    </w:p>
    <w:p w14:paraId="349CEA7B">
      <w:pPr>
        <w:pStyle w:val="4"/>
        <w:ind w:firstLine="480"/>
      </w:pPr>
      <w:r>
        <w:t>（1）投标文件中开标一览表内容与投标文件中相应内容不一致的，以开标一览表为准；</w:t>
      </w:r>
    </w:p>
    <w:p w14:paraId="5AEE3D3B">
      <w:pPr>
        <w:pStyle w:val="4"/>
        <w:ind w:firstLine="480"/>
      </w:pPr>
      <w:r>
        <w:t>（2）大写金额和小写金额不一致的，以大写金额为准；</w:t>
      </w:r>
    </w:p>
    <w:p w14:paraId="5AF63A8E">
      <w:pPr>
        <w:pStyle w:val="4"/>
        <w:ind w:firstLine="480"/>
      </w:pPr>
      <w:r>
        <w:t>（3）单价金额小数点或者百分比有明显错位的，以开标一览表的总价为准，并修改单价。</w:t>
      </w:r>
    </w:p>
    <w:p w14:paraId="10222E0D">
      <w:pPr>
        <w:pStyle w:val="4"/>
        <w:ind w:firstLine="480"/>
      </w:pPr>
      <w:r>
        <w:t>（4）总价金额与按单价汇总金额不一致的，以单价金额计算结果为准。但是单价金额计算结果超过预算价的，对其按无效投标处理。</w:t>
      </w:r>
    </w:p>
    <w:p w14:paraId="3B7FC0D4">
      <w:pPr>
        <w:pStyle w:val="4"/>
        <w:ind w:firstLine="480"/>
      </w:pPr>
      <w:r>
        <w:t>（5）若投标客户端上传的电子报价数据与电子投标文件价格不一致的，以电子报价数据为准。</w:t>
      </w:r>
    </w:p>
    <w:p w14:paraId="261170B6">
      <w:pPr>
        <w:pStyle w:val="4"/>
        <w:ind w:firstLine="480"/>
      </w:pPr>
      <w: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14:paraId="5BC679FF">
      <w:pPr>
        <w:pStyle w:val="4"/>
        <w:outlineLvl w:val="2"/>
      </w:pPr>
      <w:r>
        <w:rPr>
          <w:b/>
          <w:sz w:val="28"/>
        </w:rPr>
        <w:t>二.政府采购政策落实</w:t>
      </w:r>
    </w:p>
    <w:p w14:paraId="4CE8DE96">
      <w:pPr>
        <w:pStyle w:val="4"/>
        <w:outlineLvl w:val="3"/>
      </w:pPr>
      <w:r>
        <w:rPr>
          <w:b/>
          <w:sz w:val="24"/>
        </w:rPr>
        <w:t>1.节能、环保要求</w:t>
      </w:r>
    </w:p>
    <w:p w14:paraId="69FB5FCA">
      <w:pPr>
        <w:pStyle w:val="4"/>
        <w:ind w:firstLine="480"/>
      </w:pPr>
      <w: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5879FBE5">
      <w:pPr>
        <w:pStyle w:val="4"/>
        <w:ind w:firstLine="480"/>
      </w:pPr>
      <w:r>
        <w:t>相关认证机构和获证产品信息以市场监管总局组织建立的节能产品、环境标志产品认证结果信息发布平台公布为准。</w:t>
      </w:r>
    </w:p>
    <w:p w14:paraId="5074EC00">
      <w:pPr>
        <w:pStyle w:val="4"/>
        <w:outlineLvl w:val="3"/>
      </w:pPr>
      <w:r>
        <w:rPr>
          <w:b/>
          <w:sz w:val="24"/>
        </w:rPr>
        <w:t>2.对符合本国产品标准的产品给予价格扣除</w:t>
      </w:r>
    </w:p>
    <w:p w14:paraId="27057F3B">
      <w:pPr>
        <w:pStyle w:val="4"/>
        <w:ind w:firstLine="480"/>
      </w:pPr>
      <w: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24297283">
      <w:pPr>
        <w:pStyle w:val="4"/>
        <w:spacing w:before="120" w:after="120"/>
        <w:ind w:firstLine="480"/>
      </w:pPr>
      <w:r>
        <w:t>（1）</w:t>
      </w:r>
      <w:r>
        <w:rPr>
          <w:b/>
        </w:rPr>
        <w:t>本国产品标准的适用范围</w:t>
      </w:r>
      <w: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52381D8">
      <w:pPr>
        <w:pStyle w:val="4"/>
        <w:spacing w:before="120" w:after="120"/>
        <w:ind w:firstLine="480"/>
      </w:pPr>
      <w:r>
        <w:t>（2）</w:t>
      </w:r>
      <w:r>
        <w:rPr>
          <w:b/>
        </w:rPr>
        <w:t>准确界定产品在中国境内生产</w:t>
      </w:r>
      <w: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7FC019AF">
      <w:pPr>
        <w:pStyle w:val="4"/>
        <w:spacing w:before="120" w:after="120"/>
        <w:ind w:firstLine="480"/>
      </w:pPr>
      <w:r>
        <w:t>（3）</w:t>
      </w:r>
      <w:r>
        <w:rPr>
          <w:b/>
        </w:rPr>
        <w:t>对本国产品的支持政策</w:t>
      </w:r>
      <w:r>
        <w:t>。政府采购活动中既有本国产品又有非本国产品参与竞争的，依法对本国产品给予价格评审优惠，对本国产品的报价给予20%的价格扣除，用扣除后的价格参与评审。</w:t>
      </w:r>
    </w:p>
    <w:p w14:paraId="36FB8744">
      <w:pPr>
        <w:pStyle w:val="4"/>
        <w:spacing w:before="120" w:after="120"/>
        <w:ind w:firstLine="480"/>
      </w:pPr>
      <w: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127F44E">
      <w:pPr>
        <w:pStyle w:val="4"/>
        <w:spacing w:before="120" w:after="120"/>
        <w:ind w:firstLine="480"/>
      </w:pPr>
      <w:r>
        <w:t>（4）</w:t>
      </w:r>
      <w:r>
        <w:rPr>
          <w:b/>
        </w:rPr>
        <w:t>认真审查有关证明文件</w:t>
      </w:r>
      <w: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4F9B65AF">
      <w:pPr>
        <w:pStyle w:val="4"/>
        <w:outlineLvl w:val="3"/>
      </w:pPr>
      <w:r>
        <w:rPr>
          <w:b/>
          <w:sz w:val="24"/>
        </w:rPr>
        <w:t>3.对小型、微型企业、监狱企业或残疾人福利性单位给予价格扣除</w:t>
      </w:r>
    </w:p>
    <w:p w14:paraId="27318879">
      <w:pPr>
        <w:pStyle w:val="4"/>
        <w:ind w:firstLine="480"/>
      </w:pPr>
      <w: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2B1A6056">
      <w:pPr>
        <w:pStyle w:val="4"/>
        <w:outlineLvl w:val="3"/>
      </w:pPr>
      <w:r>
        <w:rPr>
          <w:b/>
          <w:sz w:val="24"/>
        </w:rPr>
        <w:t>4.价格扣除相关要求</w:t>
      </w:r>
    </w:p>
    <w:p w14:paraId="33D76A2C">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6936E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25CFF9C4">
            <w:pPr>
              <w:pStyle w:val="4"/>
            </w:pPr>
            <w:r>
              <w:t>序号</w:t>
            </w:r>
          </w:p>
        </w:tc>
        <w:tc>
          <w:tcPr>
            <w:tcW w:w="2160" w:type="dxa"/>
          </w:tcPr>
          <w:p w14:paraId="2A8DAEBD">
            <w:pPr>
              <w:pStyle w:val="4"/>
            </w:pPr>
            <w:r>
              <w:t>情形</w:t>
            </w:r>
          </w:p>
        </w:tc>
        <w:tc>
          <w:tcPr>
            <w:tcW w:w="2160" w:type="dxa"/>
          </w:tcPr>
          <w:p w14:paraId="5164F0FB">
            <w:pPr>
              <w:pStyle w:val="4"/>
            </w:pPr>
            <w:r>
              <w:t>适用对象</w:t>
            </w:r>
          </w:p>
        </w:tc>
        <w:tc>
          <w:tcPr>
            <w:tcW w:w="1246" w:type="dxa"/>
          </w:tcPr>
          <w:p w14:paraId="3AF4D319">
            <w:pPr>
              <w:pStyle w:val="4"/>
            </w:pPr>
            <w:r>
              <w:t>价格扣除比例</w:t>
            </w:r>
          </w:p>
        </w:tc>
        <w:tc>
          <w:tcPr>
            <w:tcW w:w="2160" w:type="dxa"/>
          </w:tcPr>
          <w:p w14:paraId="3322AB2E">
            <w:pPr>
              <w:pStyle w:val="4"/>
            </w:pPr>
            <w:r>
              <w:t>计算公式</w:t>
            </w:r>
          </w:p>
        </w:tc>
      </w:tr>
      <w:tr w14:paraId="02126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6DF86589">
            <w:pPr>
              <w:pStyle w:val="4"/>
            </w:pPr>
            <w:r>
              <w:t>1</w:t>
            </w:r>
          </w:p>
        </w:tc>
        <w:tc>
          <w:tcPr>
            <w:tcW w:w="2160" w:type="dxa"/>
          </w:tcPr>
          <w:p w14:paraId="7C409759">
            <w:pPr>
              <w:pStyle w:val="4"/>
              <w:jc w:val="left"/>
            </w:pPr>
            <w:r>
              <w:t>小型、微型企业，监狱企业，残疾人福利性单位</w:t>
            </w:r>
          </w:p>
        </w:tc>
        <w:tc>
          <w:tcPr>
            <w:tcW w:w="2160" w:type="dxa"/>
          </w:tcPr>
          <w:p w14:paraId="6F760C05">
            <w:pPr>
              <w:pStyle w:val="4"/>
            </w:pPr>
            <w:r>
              <w:t>货物由小微企业制造</w:t>
            </w:r>
          </w:p>
        </w:tc>
        <w:tc>
          <w:tcPr>
            <w:tcW w:w="1246" w:type="dxa"/>
          </w:tcPr>
          <w:p w14:paraId="78D8DB02">
            <w:pPr>
              <w:pStyle w:val="4"/>
            </w:pPr>
            <w:r>
              <w:t>10%</w:t>
            </w:r>
          </w:p>
        </w:tc>
        <w:tc>
          <w:tcPr>
            <w:tcW w:w="2160" w:type="dxa"/>
          </w:tcPr>
          <w:p w14:paraId="22D13944">
            <w:pPr>
              <w:pStyle w:val="4"/>
              <w:jc w:val="left"/>
            </w:pPr>
            <w: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2D11D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7658E258">
            <w:pPr>
              <w:pStyle w:val="4"/>
            </w:pPr>
            <w:r>
              <w:t>2</w:t>
            </w:r>
          </w:p>
        </w:tc>
        <w:tc>
          <w:tcPr>
            <w:tcW w:w="2160" w:type="dxa"/>
          </w:tcPr>
          <w:p w14:paraId="79D5B639">
            <w:pPr>
              <w:pStyle w:val="4"/>
              <w:jc w:val="left"/>
            </w:pPr>
            <w:r>
              <w:t>节能、环保产品</w:t>
            </w:r>
          </w:p>
        </w:tc>
        <w:tc>
          <w:tcPr>
            <w:tcW w:w="2160" w:type="dxa"/>
          </w:tcPr>
          <w:p w14:paraId="7ACF95F9">
            <w:pPr>
              <w:pStyle w:val="4"/>
            </w:pPr>
            <w:r>
              <w:t xml:space="preserve"> ——</w:t>
            </w:r>
          </w:p>
        </w:tc>
        <w:tc>
          <w:tcPr>
            <w:tcW w:w="1246" w:type="dxa"/>
          </w:tcPr>
          <w:p w14:paraId="05A91E0C">
            <w:pPr>
              <w:pStyle w:val="4"/>
            </w:pPr>
            <w:r>
              <w:t>1%</w:t>
            </w:r>
          </w:p>
        </w:tc>
        <w:tc>
          <w:tcPr>
            <w:tcW w:w="2160" w:type="dxa"/>
          </w:tcPr>
          <w:p w14:paraId="5C51BE82">
            <w:pPr>
              <w:pStyle w:val="4"/>
              <w:jc w:val="left"/>
            </w:pPr>
            <w:r>
              <w:t>1、如本次采购产品属于财政部、发展改革委、生态环境部等部门最新发布的《节能产品政府采购品目清单》或《环境标志产品政府采购品目清单》的清单范围内优先采购的节能产品、环境标志产品类别，对于具有国家确定的认证机构出具的、处于有效期之内的节能产品认证证书或环境标志产品认证证书的，对节能产品或环境标志产品的价格分别给予1%的价格扣除。 2、如属于品目清单范围内的节能或环境标志产品，应当提供国家确定的认证机构出具的、处于有效期之内的节能产品认证证书或环境标志产品认证证书复印件，并加盖投标人单位的公章。</w:t>
            </w:r>
          </w:p>
        </w:tc>
      </w:tr>
      <w:tr w14:paraId="2ADAE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319224B0">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391C5AE1">
      <w:pPr>
        <w:pStyle w:val="4"/>
      </w:pPr>
      <w:r>
        <w:br w:type="textWrapping"/>
      </w:r>
      <w:r>
        <w:br w:type="textWrapping"/>
      </w:r>
    </w:p>
    <w:p w14:paraId="46A062B5">
      <w:pPr>
        <w:pStyle w:val="4"/>
        <w:ind w:firstLine="480"/>
      </w:pPr>
      <w:r>
        <w:t>（1）所称小型和微型企业应当符合以下条件：</w:t>
      </w:r>
    </w:p>
    <w:p w14:paraId="50679BEE">
      <w:pPr>
        <w:pStyle w:val="4"/>
        <w:ind w:firstLine="480"/>
      </w:pPr>
      <w:r>
        <w:t>在中华人民共和国境内依法设立，依据国务院批准的中小企业划分标准确定的小型企业和微型企业，但与大企业的负责人为同一人，或者与大企业存在直接控股、管理关系的除外。</w:t>
      </w:r>
    </w:p>
    <w:p w14:paraId="34273A76">
      <w:pPr>
        <w:pStyle w:val="4"/>
        <w:ind w:firstLine="480"/>
      </w:pPr>
      <w:r>
        <w:t>符合中小企业划分标准的个体工商户，在政府采购活动中视同中小企业。</w:t>
      </w:r>
    </w:p>
    <w:p w14:paraId="01184000">
      <w:pPr>
        <w:pStyle w:val="4"/>
        <w:ind w:firstLine="480"/>
      </w:pPr>
      <w:r>
        <w:t>提供本企业（属于小微企业）制造的货物或者提供其他小型或微型企业制造的货物/提供本企业（属于小微企业）承接的服务。</w:t>
      </w:r>
    </w:p>
    <w:p w14:paraId="78E0CC9D">
      <w:pPr>
        <w:pStyle w:val="4"/>
        <w:ind w:firstLine="480"/>
      </w:pPr>
      <w: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066C434F">
      <w:pPr>
        <w:pStyle w:val="4"/>
        <w:ind w:firstLine="480"/>
      </w:pPr>
      <w:r>
        <w:t>说明：投标人应当对其出具的《中小企业声明函》真实性负责，投标人出具的《中小企业声明函》内容不实的，属于提供虚假材料谋取中标。</w:t>
      </w:r>
    </w:p>
    <w:p w14:paraId="13ACA92B">
      <w:pPr>
        <w:pStyle w:val="4"/>
        <w:ind w:firstLine="480"/>
      </w:pPr>
      <w: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010FCC7B">
      <w:pPr>
        <w:pStyle w:val="4"/>
        <w:outlineLvl w:val="2"/>
      </w:pPr>
      <w:r>
        <w:rPr>
          <w:b/>
          <w:sz w:val="28"/>
        </w:rPr>
        <w:t>三、评审程序</w:t>
      </w:r>
    </w:p>
    <w:p w14:paraId="72A04EDD">
      <w:pPr>
        <w:pStyle w:val="4"/>
        <w:outlineLvl w:val="3"/>
      </w:pPr>
      <w:r>
        <w:rPr>
          <w:b/>
          <w:sz w:val="24"/>
        </w:rPr>
        <w:t>1.资格性审查和符合性审查</w:t>
      </w:r>
    </w:p>
    <w:p w14:paraId="4109D249">
      <w:pPr>
        <w:pStyle w:val="4"/>
        <w:ind w:firstLine="480"/>
      </w:pPr>
      <w:r>
        <w:t>资格性审查。公开招标采购项目开标结束后，采购人或采购代理机构应当依法对投标人的资格进行审查，以确定投标人是否具备投标资格。（详见后附表一资格性审查表）</w:t>
      </w:r>
    </w:p>
    <w:p w14:paraId="7652356C">
      <w:pPr>
        <w:pStyle w:val="4"/>
        <w:ind w:firstLine="480"/>
      </w:pPr>
      <w:r>
        <w:t>符合性审查。评标委员会依据招标文件的规定，从投标文件的有效性、完整性和对招标文件的响应程度进行审查，以确定是否对招标文件的实质性要求作出响应。（详见后附表二符合性审查表）</w:t>
      </w:r>
    </w:p>
    <w:p w14:paraId="71C84AB1">
      <w:pPr>
        <w:pStyle w:val="4"/>
        <w:ind w:firstLine="480"/>
      </w:pPr>
      <w:r>
        <w:t>资格性审查和符合性审查中凡有其中任意一项未通过的，评审结果为未通过，未通过资格性审查、符合性审查的投标人按无效投标处理。</w:t>
      </w:r>
    </w:p>
    <w:p w14:paraId="17113C8F">
      <w:pPr>
        <w:pStyle w:val="4"/>
        <w:ind w:firstLine="480"/>
      </w:pPr>
      <w:r>
        <w:t>对各投标人进行资格审查和符合性审查过程中，对初步被认定为无效投标者，由评标委员会组长或采购人代表将集体意见及时告知投标当事人。</w:t>
      </w:r>
    </w:p>
    <w:p w14:paraId="19E4AC44">
      <w:pPr>
        <w:pStyle w:val="4"/>
        <w:ind w:firstLine="480"/>
      </w:pPr>
      <w: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5B4A649">
      <w:pPr>
        <w:pStyle w:val="4"/>
        <w:ind w:firstLine="480"/>
      </w:pPr>
      <w:r>
        <w:t>合格投标人不足3家的，不得评标。</w:t>
      </w:r>
    </w:p>
    <w:p w14:paraId="4833CE5B">
      <w:pPr>
        <w:pStyle w:val="4"/>
        <w:ind w:firstLine="480"/>
      </w:pPr>
      <w:r>
        <w:t>表一资格性审查表：</w:t>
      </w:r>
    </w:p>
    <w:p w14:paraId="7EA2B49F">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6E166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E1D6E3B">
            <w:pPr>
              <w:pStyle w:val="4"/>
            </w:pPr>
            <w:r>
              <w:t xml:space="preserve"> 序号</w:t>
            </w:r>
          </w:p>
        </w:tc>
        <w:tc>
          <w:tcPr>
            <w:tcW w:w="7416" w:type="dxa"/>
            <w:gridSpan w:val="2"/>
          </w:tcPr>
          <w:p w14:paraId="08F52A81">
            <w:pPr>
              <w:pStyle w:val="4"/>
            </w:pPr>
            <w:r>
              <w:t xml:space="preserve"> 资格审查内容</w:t>
            </w:r>
          </w:p>
        </w:tc>
      </w:tr>
      <w:tr w14:paraId="01C49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078A251">
            <w:pPr>
              <w:pStyle w:val="4"/>
            </w:pPr>
            <w:r>
              <w:t>1</w:t>
            </w:r>
          </w:p>
        </w:tc>
        <w:tc>
          <w:tcPr>
            <w:tcW w:w="3178" w:type="dxa"/>
          </w:tcPr>
          <w:p w14:paraId="62D75712">
            <w:pPr>
              <w:pStyle w:val="4"/>
            </w:pPr>
            <w:r>
              <w:t>具有独立承担民事责任的能力</w:t>
            </w:r>
          </w:p>
        </w:tc>
        <w:tc>
          <w:tcPr>
            <w:tcW w:w="4238" w:type="dxa"/>
          </w:tcPr>
          <w:p w14:paraId="2B02CB5A">
            <w:pPr>
              <w:pStyle w:val="4"/>
            </w:pPr>
            <w: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3D3BB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A493CE3">
            <w:pPr>
              <w:pStyle w:val="4"/>
            </w:pPr>
            <w:r>
              <w:t>2</w:t>
            </w:r>
          </w:p>
        </w:tc>
        <w:tc>
          <w:tcPr>
            <w:tcW w:w="3178" w:type="dxa"/>
          </w:tcPr>
          <w:p w14:paraId="780C1C4B">
            <w:pPr>
              <w:pStyle w:val="4"/>
            </w:pPr>
            <w:r>
              <w:t>有依法缴纳税收和社会保障资金的良好记录</w:t>
            </w:r>
          </w:p>
        </w:tc>
        <w:tc>
          <w:tcPr>
            <w:tcW w:w="4238" w:type="dxa"/>
          </w:tcPr>
          <w:p w14:paraId="0D26A078">
            <w:pPr>
              <w:pStyle w:val="4"/>
            </w:pPr>
            <w:r>
              <w:t>提供《资格条件承诺函》（按照招标文件格式）。</w:t>
            </w:r>
          </w:p>
        </w:tc>
      </w:tr>
      <w:tr w14:paraId="324B0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C204B79">
            <w:pPr>
              <w:pStyle w:val="4"/>
            </w:pPr>
            <w:r>
              <w:t>3</w:t>
            </w:r>
          </w:p>
        </w:tc>
        <w:tc>
          <w:tcPr>
            <w:tcW w:w="3178" w:type="dxa"/>
          </w:tcPr>
          <w:p w14:paraId="0E687BC1">
            <w:pPr>
              <w:pStyle w:val="4"/>
            </w:pPr>
            <w:r>
              <w:t>具有良好的商业信誉和健全的财务会计制度</w:t>
            </w:r>
          </w:p>
        </w:tc>
        <w:tc>
          <w:tcPr>
            <w:tcW w:w="4238" w:type="dxa"/>
          </w:tcPr>
          <w:p w14:paraId="314BF6E4">
            <w:pPr>
              <w:pStyle w:val="4"/>
            </w:pPr>
            <w:r>
              <w:t>提供《资格条件承诺函》（按照招标文件格式）。</w:t>
            </w:r>
          </w:p>
        </w:tc>
      </w:tr>
      <w:tr w14:paraId="234D8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C530D1">
            <w:pPr>
              <w:pStyle w:val="4"/>
            </w:pPr>
            <w:r>
              <w:t>4</w:t>
            </w:r>
          </w:p>
        </w:tc>
        <w:tc>
          <w:tcPr>
            <w:tcW w:w="3178" w:type="dxa"/>
          </w:tcPr>
          <w:p w14:paraId="149709AD">
            <w:pPr>
              <w:pStyle w:val="4"/>
            </w:pPr>
            <w:r>
              <w:t>履行合同所必需的设备和专业技术能力</w:t>
            </w:r>
          </w:p>
        </w:tc>
        <w:tc>
          <w:tcPr>
            <w:tcW w:w="4238" w:type="dxa"/>
          </w:tcPr>
          <w:p w14:paraId="59D49C51">
            <w:pPr>
              <w:pStyle w:val="4"/>
            </w:pPr>
            <w:r>
              <w:t>提供《资格条件承诺函》（按照招标文件格式）。</w:t>
            </w:r>
          </w:p>
        </w:tc>
      </w:tr>
      <w:tr w14:paraId="4BB4F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D460FF0">
            <w:pPr>
              <w:pStyle w:val="4"/>
            </w:pPr>
            <w:r>
              <w:t>5</w:t>
            </w:r>
          </w:p>
        </w:tc>
        <w:tc>
          <w:tcPr>
            <w:tcW w:w="3178" w:type="dxa"/>
          </w:tcPr>
          <w:p w14:paraId="3284FF81">
            <w:pPr>
              <w:pStyle w:val="4"/>
            </w:pPr>
            <w:r>
              <w:t>参加采购活动前3年内，在经营活动中没有重大违法记录</w:t>
            </w:r>
          </w:p>
        </w:tc>
        <w:tc>
          <w:tcPr>
            <w:tcW w:w="4238" w:type="dxa"/>
          </w:tcPr>
          <w:p w14:paraId="7D22C8B9">
            <w:pPr>
              <w:pStyle w:val="4"/>
            </w:pPr>
            <w:r>
              <w:t>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tc>
      </w:tr>
      <w:tr w14:paraId="5B32E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6FB2D46">
            <w:pPr>
              <w:pStyle w:val="4"/>
            </w:pPr>
            <w:r>
              <w:t>6</w:t>
            </w:r>
          </w:p>
        </w:tc>
        <w:tc>
          <w:tcPr>
            <w:tcW w:w="3178" w:type="dxa"/>
          </w:tcPr>
          <w:p w14:paraId="3F002811">
            <w:pPr>
              <w:pStyle w:val="4"/>
            </w:pPr>
            <w:r>
              <w:t>信用记录</w:t>
            </w:r>
          </w:p>
        </w:tc>
        <w:tc>
          <w:tcPr>
            <w:tcW w:w="4238" w:type="dxa"/>
          </w:tcPr>
          <w:p w14:paraId="79408E5F">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7ECD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5F8A7D9">
            <w:pPr>
              <w:pStyle w:val="4"/>
            </w:pPr>
            <w:r>
              <w:t>7</w:t>
            </w:r>
          </w:p>
        </w:tc>
        <w:tc>
          <w:tcPr>
            <w:tcW w:w="3178" w:type="dxa"/>
          </w:tcPr>
          <w:p w14:paraId="049DF26D">
            <w:pPr>
              <w:pStyle w:val="4"/>
            </w:pPr>
            <w:r>
              <w:t>供应商必须符合法律、行政法规规定的其他条件</w:t>
            </w:r>
          </w:p>
        </w:tc>
        <w:tc>
          <w:tcPr>
            <w:tcW w:w="4238" w:type="dxa"/>
          </w:tcPr>
          <w:p w14:paraId="522FC4CC">
            <w:pPr>
              <w:pStyle w:val="4"/>
            </w:pPr>
            <w:r>
              <w:t>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tc>
      </w:tr>
      <w:tr w14:paraId="3507B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CF8B871">
            <w:pPr>
              <w:pStyle w:val="4"/>
            </w:pPr>
            <w:r>
              <w:t>8</w:t>
            </w:r>
          </w:p>
        </w:tc>
        <w:tc>
          <w:tcPr>
            <w:tcW w:w="3178" w:type="dxa"/>
          </w:tcPr>
          <w:p w14:paraId="37E9E447">
            <w:pPr>
              <w:pStyle w:val="4"/>
            </w:pPr>
            <w:r>
              <w:t>特定的资格要求</w:t>
            </w:r>
          </w:p>
        </w:tc>
        <w:tc>
          <w:tcPr>
            <w:tcW w:w="4238" w:type="dxa"/>
          </w:tcPr>
          <w:p w14:paraId="516AF939">
            <w:pPr>
              <w:pStyle w:val="4"/>
            </w:pPr>
            <w:r>
              <w:t>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tc>
      </w:tr>
      <w:tr w14:paraId="3C851F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0E57C59">
            <w:pPr>
              <w:pStyle w:val="4"/>
            </w:pPr>
            <w:r>
              <w:t>9</w:t>
            </w:r>
          </w:p>
        </w:tc>
        <w:tc>
          <w:tcPr>
            <w:tcW w:w="3178" w:type="dxa"/>
          </w:tcPr>
          <w:p w14:paraId="507D3602">
            <w:pPr>
              <w:pStyle w:val="4"/>
            </w:pPr>
            <w:r>
              <w:t>落实政府采购政策需满足的资格要求：</w:t>
            </w:r>
          </w:p>
        </w:tc>
        <w:tc>
          <w:tcPr>
            <w:tcW w:w="4238" w:type="dxa"/>
          </w:tcPr>
          <w:p w14:paraId="582FA70A">
            <w:pPr>
              <w:pStyle w:val="4"/>
            </w:pPr>
            <w:r>
              <w:t>本采购包不专门面向中小企业采购。</w:t>
            </w:r>
          </w:p>
        </w:tc>
      </w:tr>
    </w:tbl>
    <w:p w14:paraId="760145C6">
      <w:pPr>
        <w:pStyle w:val="4"/>
        <w:ind w:firstLine="480"/>
      </w:pPr>
      <w:r>
        <w:t>表二符合性审查表：</w:t>
      </w:r>
    </w:p>
    <w:p w14:paraId="20C79C0A">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17877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tcPr>
          <w:p w14:paraId="3CE8378F">
            <w:pPr>
              <w:pStyle w:val="4"/>
            </w:pPr>
            <w:r>
              <w:t xml:space="preserve"> 序号</w:t>
            </w:r>
          </w:p>
        </w:tc>
        <w:tc>
          <w:tcPr>
            <w:tcW w:w="3178" w:type="dxa"/>
          </w:tcPr>
          <w:p w14:paraId="34AE3602">
            <w:pPr>
              <w:pStyle w:val="4"/>
            </w:pPr>
            <w:r>
              <w:t xml:space="preserve"> 评审点要求概况</w:t>
            </w:r>
          </w:p>
        </w:tc>
        <w:tc>
          <w:tcPr>
            <w:tcW w:w="4238" w:type="dxa"/>
          </w:tcPr>
          <w:p w14:paraId="0E3D5820">
            <w:pPr>
              <w:pStyle w:val="4"/>
            </w:pPr>
            <w:r>
              <w:t xml:space="preserve"> 评审点具体描述</w:t>
            </w:r>
          </w:p>
        </w:tc>
      </w:tr>
      <w:tr w14:paraId="2B96A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EE253BD">
            <w:pPr>
              <w:pStyle w:val="4"/>
            </w:pPr>
            <w:r>
              <w:t>1</w:t>
            </w:r>
          </w:p>
        </w:tc>
        <w:tc>
          <w:tcPr>
            <w:tcW w:w="3178" w:type="dxa"/>
          </w:tcPr>
          <w:p w14:paraId="19D4633C">
            <w:pPr>
              <w:pStyle w:val="4"/>
            </w:pPr>
            <w:r>
              <w:t>投标函</w:t>
            </w:r>
          </w:p>
        </w:tc>
        <w:tc>
          <w:tcPr>
            <w:tcW w:w="4238" w:type="dxa"/>
          </w:tcPr>
          <w:p w14:paraId="300CDEF8">
            <w:pPr>
              <w:pStyle w:val="4"/>
            </w:pPr>
            <w:r>
              <w:t>投标函</w:t>
            </w:r>
          </w:p>
        </w:tc>
      </w:tr>
      <w:tr w14:paraId="3B3C8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58337D9">
            <w:pPr>
              <w:pStyle w:val="4"/>
            </w:pPr>
            <w:r>
              <w:t>2</w:t>
            </w:r>
          </w:p>
        </w:tc>
        <w:tc>
          <w:tcPr>
            <w:tcW w:w="3178" w:type="dxa"/>
          </w:tcPr>
          <w:p w14:paraId="4445ED3E">
            <w:pPr>
              <w:pStyle w:val="4"/>
            </w:pPr>
            <w:r>
              <w:t>授权文件</w:t>
            </w:r>
          </w:p>
        </w:tc>
        <w:tc>
          <w:tcPr>
            <w:tcW w:w="4238" w:type="dxa"/>
          </w:tcPr>
          <w:p w14:paraId="4D8374F0">
            <w:pPr>
              <w:pStyle w:val="4"/>
            </w:pPr>
            <w:r>
              <w:t>法定代表人（负责人）证明书、法定代表人（负责人）授权委托书</w:t>
            </w:r>
          </w:p>
        </w:tc>
      </w:tr>
      <w:tr w14:paraId="1CFA9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AFAF632">
            <w:pPr>
              <w:pStyle w:val="4"/>
            </w:pPr>
            <w:r>
              <w:t>3</w:t>
            </w:r>
          </w:p>
        </w:tc>
        <w:tc>
          <w:tcPr>
            <w:tcW w:w="3178" w:type="dxa"/>
          </w:tcPr>
          <w:p w14:paraId="3F69659E">
            <w:pPr>
              <w:pStyle w:val="4"/>
            </w:pPr>
            <w:r>
              <w:t>投标有效期</w:t>
            </w:r>
          </w:p>
        </w:tc>
        <w:tc>
          <w:tcPr>
            <w:tcW w:w="4238" w:type="dxa"/>
          </w:tcPr>
          <w:p w14:paraId="647F738D">
            <w:pPr>
              <w:pStyle w:val="4"/>
            </w:pPr>
            <w:r>
              <w:t>投标有效期：90天</w:t>
            </w:r>
          </w:p>
        </w:tc>
      </w:tr>
      <w:tr w14:paraId="309B3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A06BFE7">
            <w:pPr>
              <w:pStyle w:val="4"/>
            </w:pPr>
            <w:r>
              <w:t>4</w:t>
            </w:r>
          </w:p>
        </w:tc>
        <w:tc>
          <w:tcPr>
            <w:tcW w:w="3178" w:type="dxa"/>
          </w:tcPr>
          <w:p w14:paraId="78DB1D43">
            <w:pPr>
              <w:pStyle w:val="4"/>
            </w:pPr>
            <w:r>
              <w:t>签署、盖章</w:t>
            </w:r>
          </w:p>
        </w:tc>
        <w:tc>
          <w:tcPr>
            <w:tcW w:w="4238" w:type="dxa"/>
          </w:tcPr>
          <w:p w14:paraId="012CC060">
            <w:pPr>
              <w:pStyle w:val="4"/>
            </w:pPr>
            <w:r>
              <w:t>投标文件按照项目采购文件规定要求签署、盖章</w:t>
            </w:r>
          </w:p>
        </w:tc>
      </w:tr>
      <w:tr w14:paraId="0B6DF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B7845F2">
            <w:pPr>
              <w:pStyle w:val="4"/>
            </w:pPr>
            <w:r>
              <w:t>5</w:t>
            </w:r>
          </w:p>
        </w:tc>
        <w:tc>
          <w:tcPr>
            <w:tcW w:w="3178" w:type="dxa"/>
          </w:tcPr>
          <w:p w14:paraId="3455BCD4">
            <w:pPr>
              <w:pStyle w:val="4"/>
            </w:pPr>
            <w:r>
              <w:t>投标报价</w:t>
            </w:r>
          </w:p>
        </w:tc>
        <w:tc>
          <w:tcPr>
            <w:tcW w:w="4238" w:type="dxa"/>
          </w:tcPr>
          <w:p w14:paraId="5BEC51CA">
            <w:pPr>
              <w:pStyle w:val="4"/>
            </w:pPr>
            <w:r>
              <w:t>投标报价是固定价且是唯一的，分项报价未超过对应单项设备采购预算，总报价未超过本采购包的采购预算价</w:t>
            </w:r>
          </w:p>
        </w:tc>
      </w:tr>
      <w:tr w14:paraId="6A58E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3BD98AE">
            <w:pPr>
              <w:pStyle w:val="4"/>
            </w:pPr>
            <w:r>
              <w:t>6</w:t>
            </w:r>
          </w:p>
        </w:tc>
        <w:tc>
          <w:tcPr>
            <w:tcW w:w="3178" w:type="dxa"/>
          </w:tcPr>
          <w:p w14:paraId="15D0BF97">
            <w:pPr>
              <w:pStyle w:val="4"/>
            </w:pPr>
            <w:r>
              <w:t>带“★”号条款</w:t>
            </w:r>
          </w:p>
        </w:tc>
        <w:tc>
          <w:tcPr>
            <w:tcW w:w="4238" w:type="dxa"/>
          </w:tcPr>
          <w:p w14:paraId="2D05F255">
            <w:pPr>
              <w:pStyle w:val="4"/>
            </w:pPr>
            <w:r>
              <w:t>能满足采购需求的主要参数（带“★”号条款）（若本项目无★条款，此项通过）</w:t>
            </w:r>
          </w:p>
        </w:tc>
      </w:tr>
      <w:tr w14:paraId="3002F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0D81E5D">
            <w:pPr>
              <w:pStyle w:val="4"/>
            </w:pPr>
            <w:r>
              <w:t>7</w:t>
            </w:r>
          </w:p>
        </w:tc>
        <w:tc>
          <w:tcPr>
            <w:tcW w:w="3178" w:type="dxa"/>
          </w:tcPr>
          <w:p w14:paraId="2577A532">
            <w:pPr>
              <w:pStyle w:val="4"/>
            </w:pPr>
            <w:r>
              <w:t>附加条件</w:t>
            </w:r>
          </w:p>
        </w:tc>
        <w:tc>
          <w:tcPr>
            <w:tcW w:w="4238" w:type="dxa"/>
          </w:tcPr>
          <w:p w14:paraId="10FA6227">
            <w:pPr>
              <w:pStyle w:val="4"/>
            </w:pPr>
            <w:r>
              <w:t>投标文件没有采购人不能接受的附加条件</w:t>
            </w:r>
          </w:p>
        </w:tc>
      </w:tr>
      <w:tr w14:paraId="3D7AD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8AF87C6">
            <w:pPr>
              <w:pStyle w:val="4"/>
            </w:pPr>
            <w:r>
              <w:t>8</w:t>
            </w:r>
          </w:p>
        </w:tc>
        <w:tc>
          <w:tcPr>
            <w:tcW w:w="3178" w:type="dxa"/>
          </w:tcPr>
          <w:p w14:paraId="1D261C54">
            <w:pPr>
              <w:pStyle w:val="4"/>
            </w:pPr>
            <w:r>
              <w:t>其他无效情形</w:t>
            </w:r>
          </w:p>
        </w:tc>
        <w:tc>
          <w:tcPr>
            <w:tcW w:w="4238" w:type="dxa"/>
          </w:tcPr>
          <w:p w14:paraId="02F90E1D">
            <w:pPr>
              <w:pStyle w:val="4"/>
            </w:pPr>
            <w:r>
              <w:t>未出现法律、法规和项目采购文件规定的其他无效情形</w:t>
            </w:r>
          </w:p>
        </w:tc>
      </w:tr>
      <w:tr w14:paraId="67683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45F081A">
            <w:pPr>
              <w:pStyle w:val="4"/>
            </w:pPr>
            <w:r>
              <w:t>9</w:t>
            </w:r>
          </w:p>
        </w:tc>
        <w:tc>
          <w:tcPr>
            <w:tcW w:w="3178" w:type="dxa"/>
          </w:tcPr>
          <w:p w14:paraId="4AB49D9C">
            <w:pPr>
              <w:pStyle w:val="4"/>
            </w:pPr>
            <w:r>
              <w:t>进口情况</w:t>
            </w:r>
          </w:p>
        </w:tc>
        <w:tc>
          <w:tcPr>
            <w:tcW w:w="4238" w:type="dxa"/>
          </w:tcPr>
          <w:p w14:paraId="07A04B45">
            <w:pPr>
              <w:pStyle w:val="4"/>
            </w:pPr>
            <w:r>
              <w:t>本采购包不允许进口产品，未以进口产品投标</w:t>
            </w:r>
          </w:p>
        </w:tc>
      </w:tr>
      <w:tr w14:paraId="5F777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B1D9780">
            <w:pPr>
              <w:pStyle w:val="4"/>
            </w:pPr>
            <w:r>
              <w:t>10</w:t>
            </w:r>
          </w:p>
        </w:tc>
        <w:tc>
          <w:tcPr>
            <w:tcW w:w="3178" w:type="dxa"/>
          </w:tcPr>
          <w:p w14:paraId="4C4C4CEB">
            <w:pPr>
              <w:pStyle w:val="4"/>
            </w:pPr>
            <w:r>
              <w:t>异常低价审查</w:t>
            </w:r>
          </w:p>
        </w:tc>
        <w:tc>
          <w:tcPr>
            <w:tcW w:w="4238" w:type="dxa"/>
          </w:tcPr>
          <w:p w14:paraId="32714427">
            <w:pPr>
              <w:pStyle w:val="4"/>
            </w:pPr>
            <w:r>
              <w:t>根据财政部2026年1月14日发布的《关于推动解决政府采购异常低价问题的通知》规定，本项目将对投标人（供应商）的异常低价进行审查。 （一）如投标人（供应商）报价中出现下列情形之一的，评审委员会应当启动异常低价投标（响应）审查程序： 1.投标（响应）报价低于全部通过符合性审查供应商投标（响应）报价平均值65%的，即投标（响应）报价&lt;全部通过符合性审查供应商投标（响应）报价平均值×65%； 2.投标（响应）报价低于通过符合性审查的次低报价供应商投标（响应）报价65%的，即投标（响应）报价&lt;通过符合性审查的次低报价供应商投标（响应）报价×65%； 3.投标（响应）报价低于采购项目最高限价65%的，即投标（响应）报价&lt;采购项目最高限价×65%； 4.评审委员会基于专业判断，认为供应商报价过低，有可能影响产品质量或者不能诚信履约的其他情形。 （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异常低价投标(响应)审查的启动原因、审查意见和审查结果应当在评审报告中记录，并随供应商提供的相关书面说明及证明材料，以及评审委员会有关互联网浏览、查询历史一并归档。</w:t>
            </w:r>
          </w:p>
        </w:tc>
      </w:tr>
    </w:tbl>
    <w:p w14:paraId="58FE0210">
      <w:pPr>
        <w:pStyle w:val="4"/>
        <w:outlineLvl w:val="3"/>
      </w:pPr>
      <w:r>
        <w:rPr>
          <w:b/>
          <w:sz w:val="24"/>
        </w:rPr>
        <w:t>2.投标文件澄清</w:t>
      </w:r>
    </w:p>
    <w:p w14:paraId="684C2595">
      <w:pPr>
        <w:pStyle w:val="4"/>
        <w:ind w:firstLine="480"/>
      </w:pPr>
      <w: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14:paraId="2700BE16">
      <w:pPr>
        <w:pStyle w:val="4"/>
        <w:ind w:firstLine="480"/>
      </w:pPr>
      <w:r>
        <w:t>投标人需登录广东政府采购智慧云平台项目采购系统的等候大厅，在规定时间内完成澄清（响应），并加盖电子印章。</w:t>
      </w:r>
    </w:p>
    <w:p w14:paraId="499F4D4D">
      <w:pPr>
        <w:pStyle w:val="4"/>
        <w:ind w:firstLine="480"/>
      </w:pPr>
      <w:r>
        <w:t>若因投标人联系方式错误未接收短信、未接听电话或超时未进行澄清（响应）造成的不利后果由供应商自行承担。投标人的澄清、说明或者补正不得超出投标文件的范围或者改变投标文件的实质性内容。</w:t>
      </w:r>
    </w:p>
    <w:p w14:paraId="03E7F1DA">
      <w:pPr>
        <w:pStyle w:val="4"/>
        <w:ind w:firstLine="480"/>
      </w:pPr>
      <w:r>
        <w:t>2.2评标委员会不接受投标人主动提出的澄清、说明或补正。</w:t>
      </w:r>
    </w:p>
    <w:p w14:paraId="19D3E0A1">
      <w:pPr>
        <w:pStyle w:val="4"/>
        <w:ind w:firstLine="480"/>
      </w:pPr>
      <w:r>
        <w:t>2.3评标委员会对投标人提交的澄清、说明或补正有疑问的，可以要求投标人进一步澄清、说明或补正。</w:t>
      </w:r>
    </w:p>
    <w:p w14:paraId="6DDE4BA0">
      <w:pPr>
        <w:pStyle w:val="4"/>
        <w:outlineLvl w:val="3"/>
      </w:pPr>
      <w:r>
        <w:rPr>
          <w:b/>
          <w:sz w:val="24"/>
        </w:rPr>
        <w:t>3.详细评审</w:t>
      </w:r>
    </w:p>
    <w:p w14:paraId="3A0E3734">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4895E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29D68ADA">
            <w:pPr>
              <w:pStyle w:val="4"/>
              <w:jc w:val="center"/>
            </w:pPr>
            <w:r>
              <w:t>评审因素</w:t>
            </w:r>
          </w:p>
        </w:tc>
        <w:tc>
          <w:tcPr>
            <w:tcW w:w="7383" w:type="dxa"/>
            <w:gridSpan w:val="2"/>
          </w:tcPr>
          <w:p w14:paraId="77AD3DE1">
            <w:pPr>
              <w:pStyle w:val="4"/>
              <w:jc w:val="center"/>
            </w:pPr>
            <w:r>
              <w:t>评审标准</w:t>
            </w:r>
          </w:p>
        </w:tc>
      </w:tr>
      <w:tr w14:paraId="19F46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0756DBD3">
            <w:pPr>
              <w:pStyle w:val="4"/>
              <w:jc w:val="center"/>
            </w:pPr>
            <w:r>
              <w:t>分值构成</w:t>
            </w:r>
          </w:p>
        </w:tc>
        <w:tc>
          <w:tcPr>
            <w:tcW w:w="7383" w:type="dxa"/>
            <w:gridSpan w:val="2"/>
          </w:tcPr>
          <w:p w14:paraId="25D7098B">
            <w:pPr>
              <w:pStyle w:val="4"/>
            </w:pPr>
            <w:r>
              <w:t>商务部分9.5分</w:t>
            </w:r>
          </w:p>
          <w:p w14:paraId="5B1CB8C4">
            <w:pPr>
              <w:pStyle w:val="4"/>
            </w:pPr>
            <w:r>
              <w:t>技术部分60.5分</w:t>
            </w:r>
          </w:p>
          <w:p w14:paraId="75627041">
            <w:pPr>
              <w:pStyle w:val="4"/>
            </w:pPr>
            <w:r>
              <w:t>报价得分30.0分</w:t>
            </w:r>
          </w:p>
        </w:tc>
      </w:tr>
      <w:tr w14:paraId="01B61C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4952F0DA">
            <w:pPr>
              <w:pStyle w:val="4"/>
              <w:jc w:val="center"/>
            </w:pPr>
            <w:r>
              <w:t>技术部分</w:t>
            </w:r>
          </w:p>
        </w:tc>
        <w:tc>
          <w:tcPr>
            <w:tcW w:w="2307" w:type="dxa"/>
          </w:tcPr>
          <w:p w14:paraId="0344CDA0">
            <w:pPr>
              <w:pStyle w:val="4"/>
              <w:jc w:val="left"/>
            </w:pPr>
            <w:r>
              <w:t>“▲”重要技术参数的响应情况 (37.5分)</w:t>
            </w:r>
          </w:p>
        </w:tc>
        <w:tc>
          <w:tcPr>
            <w:tcW w:w="5076" w:type="dxa"/>
          </w:tcPr>
          <w:p w14:paraId="1C1A3E96">
            <w:pPr>
              <w:pStyle w:val="4"/>
              <w:jc w:val="left"/>
            </w:pPr>
            <w:r>
              <w:t>对采购需求“▲重要技术参数”的响应程度，包括需求理解深度、对技术参数的响应程度进行评分： 每有一项“▲”参数满足或优于要求的，每项得2.5分，最高得分37.5分。 注： 1、本项目“▲”条款合计15项。 2、采购需求中有要求提供证明材料的，按要求提供相关证明材料，未按采购需求要求提供证明材料的不得分。 3、采购需求中未要求提供证明材料的，根据《技术和服务要求响应表》响应情况进行判定。</w:t>
            </w:r>
          </w:p>
        </w:tc>
      </w:tr>
      <w:tr w14:paraId="71660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3C826B53"/>
        </w:tc>
        <w:tc>
          <w:tcPr>
            <w:tcW w:w="2307" w:type="dxa"/>
          </w:tcPr>
          <w:p w14:paraId="57F5DDFA">
            <w:pPr>
              <w:pStyle w:val="4"/>
              <w:jc w:val="left"/>
            </w:pPr>
            <w:r>
              <w:t>其余一般技术条款的响应情况 (9.0分)</w:t>
            </w:r>
          </w:p>
        </w:tc>
        <w:tc>
          <w:tcPr>
            <w:tcW w:w="5076" w:type="dxa"/>
          </w:tcPr>
          <w:p w14:paraId="27D85B55">
            <w:pPr>
              <w:pStyle w:val="4"/>
              <w:jc w:val="left"/>
            </w:pPr>
            <w:r>
              <w:t>对其余的一般技术条款（不带“▲”及“★”的技术参数）响应情况进行评审： 其余一般技术条款的响应得分=(一般技术参数满足条款的数量÷一般技术参数条款总数量)×9分；（四舍五 入保留两位小数） 注： 1、关于不带“▲”及“★”的技术参数计数规则：均以序号为2级标题的技术参数计1项，标题不计入（例如序号“1.3”“1.4”“1.5”均单独按1项计算，序号“1”不计算）。本采购包一般技术条款合计78项。 2、采购需求中有要求提供证明材料的，按要求提供相关证明材料，未按采购需求要求提供证明材料的不得分。 3、采购需求中未要求提供证明材料的，根据《技术和服务要求响应表》响应情况进行判定。</w:t>
            </w:r>
          </w:p>
        </w:tc>
      </w:tr>
      <w:tr w14:paraId="5ECF1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B1E0B59"/>
        </w:tc>
        <w:tc>
          <w:tcPr>
            <w:tcW w:w="2307" w:type="dxa"/>
          </w:tcPr>
          <w:p w14:paraId="666C222F">
            <w:pPr>
              <w:pStyle w:val="4"/>
              <w:jc w:val="left"/>
            </w:pPr>
            <w:r>
              <w:t>产品性能及用材可靠性，实用性、耐用性 (10.0分)</w:t>
            </w:r>
          </w:p>
        </w:tc>
        <w:tc>
          <w:tcPr>
            <w:tcW w:w="5076" w:type="dxa"/>
          </w:tcPr>
          <w:p w14:paraId="672DCF6F">
            <w:pPr>
              <w:pStyle w:val="4"/>
              <w:jc w:val="left"/>
            </w:pPr>
            <w:r>
              <w:t>根据投标人所投设备的综合性能及设备的用材可靠性，实用性、耐用性进行综合评分： （1）产品性能及用材可靠性、实用性、耐用性完善，能确保设备长期正常运行；所投产品的性能参数、关键部件用材及使用寿命等方面优于用户需求，得10分； （2）产品性能及用材可靠性、实用性、耐用性完善，能确保设备长期正常运行；所投产品的性能参数、关键部件用材及使用寿命等方面较好契合用户需求，得6分； （3）产品性能及用材可靠性、实用性、耐用性存在多处缺漏，难以有效保证设备长期正常运行；所投产品的性能参数、关键部件用材及使用寿命等方面基本契合项目用户需求，得2分； （4）产品性能及用材可靠性、实用性、耐用性不完整或明显不合理，无法保证设备正常稳定运行，与项目临床需求不匹配的，得0分。</w:t>
            </w:r>
          </w:p>
        </w:tc>
      </w:tr>
      <w:tr w14:paraId="5B7DB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D642803"/>
        </w:tc>
        <w:tc>
          <w:tcPr>
            <w:tcW w:w="2307" w:type="dxa"/>
          </w:tcPr>
          <w:p w14:paraId="1C7B878A">
            <w:pPr>
              <w:pStyle w:val="4"/>
              <w:jc w:val="left"/>
            </w:pPr>
            <w:r>
              <w:t>项目实施方案 (4.0分)</w:t>
            </w:r>
          </w:p>
        </w:tc>
        <w:tc>
          <w:tcPr>
            <w:tcW w:w="5076" w:type="dxa"/>
          </w:tcPr>
          <w:p w14:paraId="239C298E">
            <w:pPr>
              <w:pStyle w:val="4"/>
              <w:jc w:val="left"/>
            </w:pPr>
            <w:r>
              <w:t>根据投标人提供的项目实施方案（包括但不限于提供设备运输、安装、调试、验收、进度计划、项目实施流程和细则等）进行评审： （1）设备运输、安装、调试方案有明确详细的计划和步骤，验收方案具备详细的验收流程，有根据用户需求编制进度计划安排，项目整体实施方案各项内容完整，进度计划安排完全合理可行的，得4分； （2）设备运输、安装、调试方案有较为明确详细的计划和步骤，验收方案具备较为详细的验收流程，有根据用户需求编制进度计划安排，项目整体实施方案各项内容较为完整，进度计划安排较为合理可行的，得2分； （3）设备运输、安装、调试方案有基本的计划和步骤，验收方案具备基本的验收流程，有根据用户需求编制进度计划安排，项目整体实施方案各项内容基本完整，进度计划安排基本合理可行的，得1分； （4）其他或未提供方案的，得0分。</w:t>
            </w:r>
          </w:p>
        </w:tc>
      </w:tr>
      <w:tr w14:paraId="2E017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599C7F78">
            <w:pPr>
              <w:pStyle w:val="4"/>
              <w:jc w:val="center"/>
            </w:pPr>
            <w:r>
              <w:t>商务部分</w:t>
            </w:r>
          </w:p>
        </w:tc>
        <w:tc>
          <w:tcPr>
            <w:tcW w:w="2307" w:type="dxa"/>
          </w:tcPr>
          <w:p w14:paraId="035AD7A0">
            <w:pPr>
              <w:pStyle w:val="4"/>
              <w:jc w:val="left"/>
            </w:pPr>
            <w:r>
              <w:t>业绩 (2.5分)</w:t>
            </w:r>
          </w:p>
        </w:tc>
        <w:tc>
          <w:tcPr>
            <w:tcW w:w="5076" w:type="dxa"/>
          </w:tcPr>
          <w:p w14:paraId="487807C2">
            <w:pPr>
              <w:pStyle w:val="4"/>
              <w:jc w:val="left"/>
            </w:pPr>
            <w:r>
              <w:t>投标人自本公司许可经营以来，作为合同供应商具有X射线计算机断层扫描仪（CT）项目业绩，每个业绩合同得0.5分，满分2.5分。 注：必须同时提供中标通知书、合同复印件和相应的发票复印件作为业绩证明资料，且清晰可辨，并加盖投标人公章。不提供不得分；业绩证明资料不满足要求的不得分。</w:t>
            </w:r>
          </w:p>
        </w:tc>
      </w:tr>
      <w:tr w14:paraId="20341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32D6D41"/>
        </w:tc>
        <w:tc>
          <w:tcPr>
            <w:tcW w:w="2307" w:type="dxa"/>
          </w:tcPr>
          <w:p w14:paraId="1794DAEF">
            <w:pPr>
              <w:pStyle w:val="4"/>
              <w:jc w:val="left"/>
            </w:pPr>
            <w:r>
              <w:t>售后服务方案 (7.0分)</w:t>
            </w:r>
          </w:p>
        </w:tc>
        <w:tc>
          <w:tcPr>
            <w:tcW w:w="5076" w:type="dxa"/>
          </w:tcPr>
          <w:p w14:paraId="34DB06EF">
            <w:pPr>
              <w:pStyle w:val="4"/>
              <w:jc w:val="left"/>
            </w:pPr>
            <w:r>
              <w:t>根据项目特点编制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方面。对该方案进行综合评价： 1、售后服务方案完整，内容具体明确，针对性强，可行性高，售后服务方案优于采购需求的，得7分； 2、售后服务方案较为完整，内容较为具体明确，针对性较强，可行性较高，较能满足采购需求的，得4分； 3、售后服务方案不够完整、具体，针对性一般，可行性一般，基本能满足采购需求的，得1分； 4、其他或未提供售后服务方案的不得分。</w:t>
            </w:r>
          </w:p>
        </w:tc>
      </w:tr>
      <w:tr w14:paraId="6560A3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21948846">
            <w:pPr>
              <w:pStyle w:val="4"/>
              <w:jc w:val="center"/>
            </w:pPr>
            <w:r>
              <w:t>投标报价</w:t>
            </w:r>
          </w:p>
        </w:tc>
        <w:tc>
          <w:tcPr>
            <w:tcW w:w="2307" w:type="dxa"/>
          </w:tcPr>
          <w:p w14:paraId="7CB68DEE">
            <w:pPr>
              <w:pStyle w:val="4"/>
              <w:jc w:val="left"/>
            </w:pPr>
            <w:r>
              <w:t>投标报价得分 (30.0分)</w:t>
            </w:r>
          </w:p>
        </w:tc>
        <w:tc>
          <w:tcPr>
            <w:tcW w:w="5076" w:type="dxa"/>
          </w:tcPr>
          <w:p w14:paraId="21B1DE7C">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74A1348D">
      <w:pPr>
        <w:pStyle w:val="4"/>
        <w:outlineLvl w:val="3"/>
      </w:pPr>
      <w:r>
        <w:rPr>
          <w:b/>
          <w:sz w:val="24"/>
        </w:rPr>
        <w:t>4.汇总、排序</w:t>
      </w:r>
    </w:p>
    <w:p w14:paraId="2ABD8800">
      <w:pPr>
        <w:pStyle w:val="4"/>
      </w:pPr>
      <w:r>
        <w:t>采购包1：</w:t>
      </w:r>
    </w:p>
    <w:p w14:paraId="698BF2E6">
      <w:pPr>
        <w:pStyle w:val="4"/>
      </w:pPr>
      <w: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排名第三的投标供应商为第三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261DA22B">
      <w:pPr>
        <w:pStyle w:val="4"/>
        <w:outlineLvl w:val="3"/>
      </w:pPr>
      <w:r>
        <w:rPr>
          <w:b/>
          <w:sz w:val="24"/>
        </w:rPr>
        <w:t>5.中标价的确定</w:t>
      </w:r>
    </w:p>
    <w:p w14:paraId="0A23CE1A">
      <w:pPr>
        <w:pStyle w:val="4"/>
        <w:ind w:firstLine="480"/>
      </w:pPr>
      <w:r>
        <w:t>除了按第四章第一点第7条修正并经投标人确认的投标报价作为中标价外，中标价以开标时公开唱标价为准。</w:t>
      </w:r>
    </w:p>
    <w:p w14:paraId="7C0FE11A">
      <w:pPr>
        <w:pStyle w:val="4"/>
        <w:outlineLvl w:val="3"/>
      </w:pPr>
      <w:r>
        <w:rPr>
          <w:b/>
          <w:sz w:val="24"/>
        </w:rPr>
        <w:t>6.其他无效投标的情形：</w:t>
      </w:r>
    </w:p>
    <w:p w14:paraId="41694503">
      <w:pPr>
        <w:pStyle w:val="4"/>
        <w:ind w:firstLine="480"/>
      </w:pPr>
      <w:r>
        <w:t>(1)评标期间，投标人没有按评标委员会的要求提交法定代表人或其委托代理人签字的澄清、说明、补正或改变了投标文件的实质性内容的。</w:t>
      </w:r>
    </w:p>
    <w:p w14:paraId="011B9847">
      <w:pPr>
        <w:pStyle w:val="4"/>
        <w:ind w:firstLine="480"/>
      </w:pPr>
      <w:r>
        <w:t>(2)投标文件提供虚假材料的。</w:t>
      </w:r>
    </w:p>
    <w:p w14:paraId="1DB2FC62">
      <w:pPr>
        <w:pStyle w:val="4"/>
        <w:ind w:firstLine="480"/>
      </w:pPr>
      <w:r>
        <w:t>(3)投标人以他人名义投标、串通投标、以行贿手段谋取中标或者以其他弄虚作假方式投标的。</w:t>
      </w:r>
    </w:p>
    <w:p w14:paraId="5C46D7AE">
      <w:pPr>
        <w:pStyle w:val="4"/>
        <w:ind w:firstLine="480"/>
      </w:pPr>
      <w:r>
        <w:t>(4)投标人对采购人、采购代理机构、评标委员会及其工作人员施加影响，有碍招标公平、公正的。</w:t>
      </w:r>
    </w:p>
    <w:p w14:paraId="5DF149DF">
      <w:pPr>
        <w:pStyle w:val="4"/>
        <w:ind w:firstLine="480"/>
      </w:pPr>
      <w:r>
        <w:t>(5)投标文件含有采购人不能接受的附加条件的。</w:t>
      </w:r>
    </w:p>
    <w:p w14:paraId="0302386E">
      <w:pPr>
        <w:pStyle w:val="4"/>
        <w:ind w:firstLine="480"/>
      </w:pPr>
      <w:r>
        <w:t>(6)法律、法规和招标文件规定的其他无效情形。</w:t>
      </w:r>
    </w:p>
    <w:p w14:paraId="0EF9FF00">
      <w:pPr>
        <w:pStyle w:val="4"/>
      </w:pPr>
      <w:r>
        <w:t xml:space="preserve">  </w:t>
      </w:r>
    </w:p>
    <w:p w14:paraId="33CE4F6E">
      <w:pPr>
        <w:pStyle w:val="4"/>
        <w:jc w:val="center"/>
        <w:outlineLvl w:val="1"/>
      </w:pPr>
      <w:r>
        <w:rPr>
          <w:b/>
          <w:sz w:val="36"/>
        </w:rPr>
        <w:t>第五章 合同文本</w:t>
      </w:r>
    </w:p>
    <w:p w14:paraId="2B4C1865">
      <w:pPr>
        <w:pStyle w:val="4"/>
      </w:pPr>
      <w:r>
        <w:rPr>
          <w:b/>
          <w:sz w:val="48"/>
        </w:rPr>
        <w:t xml:space="preserve">         广东省政府采购</w:t>
      </w:r>
    </w:p>
    <w:p w14:paraId="01A0BFEE">
      <w:pPr>
        <w:pStyle w:val="4"/>
        <w:jc w:val="both"/>
      </w:pPr>
      <w:r>
        <w:rPr>
          <w:b/>
        </w:rPr>
        <w:t xml:space="preserve"> </w:t>
      </w:r>
    </w:p>
    <w:p w14:paraId="7917D812">
      <w:pPr>
        <w:pStyle w:val="4"/>
        <w:jc w:val="center"/>
      </w:pPr>
      <w:r>
        <w:rPr>
          <w:b/>
          <w:sz w:val="48"/>
        </w:rPr>
        <w:t>合　同　书</w:t>
      </w:r>
    </w:p>
    <w:p w14:paraId="33199A9F">
      <w:pPr>
        <w:pStyle w:val="4"/>
        <w:jc w:val="center"/>
      </w:pPr>
      <w:r>
        <w:br w:type="textWrapping"/>
      </w:r>
      <w:r>
        <w:br w:type="textWrapping"/>
      </w:r>
      <w:r>
        <w:br w:type="textWrapping"/>
      </w:r>
      <w:r>
        <w:br w:type="textWrapping"/>
      </w:r>
      <w:r>
        <w:br w:type="textWrapping"/>
      </w:r>
      <w:r>
        <w:t xml:space="preserve">   </w:t>
      </w:r>
    </w:p>
    <w:p w14:paraId="536CE0C2">
      <w:pPr>
        <w:pStyle w:val="4"/>
        <w:ind w:firstLine="1680"/>
        <w:jc w:val="both"/>
      </w:pPr>
      <w:r>
        <w:rPr>
          <w:sz w:val="28"/>
        </w:rPr>
        <w:t>采购计划编号：</w:t>
      </w:r>
      <w:r>
        <w:rPr>
          <w:b/>
          <w:u w:val="single"/>
        </w:rPr>
        <w:t xml:space="preserve">                 </w:t>
      </w:r>
      <w:r>
        <w:rPr>
          <w:u w:val="single"/>
        </w:rPr>
        <w:t xml:space="preserve">      </w:t>
      </w:r>
    </w:p>
    <w:p w14:paraId="6E8A893C">
      <w:pPr>
        <w:pStyle w:val="4"/>
        <w:spacing w:before="150" w:after="150"/>
        <w:jc w:val="both"/>
      </w:pPr>
      <w:r>
        <w:t xml:space="preserve"> </w:t>
      </w:r>
    </w:p>
    <w:p w14:paraId="25EFCF4C">
      <w:pPr>
        <w:pStyle w:val="4"/>
        <w:ind w:firstLine="1680"/>
        <w:jc w:val="both"/>
      </w:pPr>
      <w:r>
        <w:rPr>
          <w:sz w:val="28"/>
        </w:rPr>
        <w:t>项目编号：</w:t>
      </w:r>
      <w:r>
        <w:rPr>
          <w:u w:val="single"/>
        </w:rPr>
        <w:t xml:space="preserve">      </w:t>
      </w:r>
      <w:r>
        <w:rPr>
          <w:b/>
          <w:u w:val="single"/>
        </w:rPr>
        <w:t xml:space="preserve">                    </w:t>
      </w:r>
      <w:r>
        <w:rPr>
          <w:u w:val="single"/>
        </w:rPr>
        <w:t xml:space="preserve"> </w:t>
      </w:r>
    </w:p>
    <w:p w14:paraId="18107103">
      <w:pPr>
        <w:pStyle w:val="4"/>
        <w:spacing w:before="150" w:after="150"/>
        <w:jc w:val="both"/>
      </w:pPr>
      <w:r>
        <w:t xml:space="preserve"> </w:t>
      </w:r>
    </w:p>
    <w:p w14:paraId="2B726A6D">
      <w:pPr>
        <w:pStyle w:val="4"/>
        <w:ind w:firstLine="1680"/>
        <w:jc w:val="both"/>
      </w:pPr>
      <w:r>
        <w:rPr>
          <w:sz w:val="28"/>
        </w:rPr>
        <w:t>项目名称：</w:t>
      </w:r>
      <w:r>
        <w:rPr>
          <w:b/>
          <w:u w:val="single"/>
        </w:rPr>
        <w:t>广东省东莞市石碣医院X射线计算机断层</w:t>
      </w:r>
    </w:p>
    <w:p w14:paraId="50530592">
      <w:pPr>
        <w:pStyle w:val="4"/>
        <w:ind w:firstLine="3213"/>
        <w:jc w:val="both"/>
      </w:pPr>
      <w:r>
        <w:rPr>
          <w:b/>
          <w:u w:val="single"/>
        </w:rPr>
        <w:t>扫描仪(CT)集中采购项目</w:t>
      </w:r>
    </w:p>
    <w:p w14:paraId="6E2CEF90">
      <w:pPr>
        <w:pStyle w:val="4"/>
        <w:jc w:val="center"/>
      </w:pPr>
      <w:r>
        <w:t xml:space="preserve"> </w:t>
      </w:r>
    </w:p>
    <w:p w14:paraId="6CFD3206">
      <w:pPr>
        <w:pStyle w:val="4"/>
        <w:jc w:val="center"/>
      </w:pPr>
      <w:r>
        <w:t xml:space="preserve"> </w:t>
      </w:r>
    </w:p>
    <w:p w14:paraId="7731DDEE">
      <w:pPr>
        <w:pStyle w:val="4"/>
      </w:pPr>
      <w:r>
        <w:rPr>
          <w:sz w:val="20"/>
        </w:rPr>
        <w:t>甲方：东莞市石碣医院</w:t>
      </w:r>
    </w:p>
    <w:p w14:paraId="563739D8">
      <w:pPr>
        <w:pStyle w:val="4"/>
        <w:jc w:val="both"/>
      </w:pPr>
      <w:r>
        <w:t>电话：</w:t>
      </w:r>
      <w:r>
        <w:rPr>
          <w:u w:val="single"/>
        </w:rPr>
        <w:t>0769-86325535</w:t>
      </w:r>
    </w:p>
    <w:p w14:paraId="598027CD">
      <w:pPr>
        <w:pStyle w:val="4"/>
        <w:jc w:val="both"/>
      </w:pPr>
      <w:r>
        <w:t>传真：</w:t>
      </w:r>
    </w:p>
    <w:p w14:paraId="4F0148FE">
      <w:pPr>
        <w:pStyle w:val="4"/>
        <w:jc w:val="both"/>
      </w:pPr>
      <w:r>
        <w:t>地址：</w:t>
      </w:r>
      <w:r>
        <w:rPr>
          <w:u w:val="single"/>
        </w:rPr>
        <w:t>东莞市石碣镇崇焕中路39号</w:t>
      </w:r>
    </w:p>
    <w:p w14:paraId="567F1FC5">
      <w:pPr>
        <w:pStyle w:val="4"/>
        <w:jc w:val="both"/>
      </w:pPr>
      <w:r>
        <w:rPr>
          <w:b/>
        </w:rPr>
        <w:t>乙方：</w:t>
      </w:r>
    </w:p>
    <w:p w14:paraId="5DF48E36">
      <w:pPr>
        <w:pStyle w:val="4"/>
        <w:jc w:val="both"/>
      </w:pPr>
      <w:r>
        <w:t>电话：</w:t>
      </w:r>
    </w:p>
    <w:p w14:paraId="670D5F6D">
      <w:pPr>
        <w:pStyle w:val="4"/>
        <w:jc w:val="both"/>
      </w:pPr>
      <w:r>
        <w:t>传真：</w:t>
      </w:r>
    </w:p>
    <w:p w14:paraId="19567130">
      <w:pPr>
        <w:pStyle w:val="4"/>
        <w:jc w:val="both"/>
      </w:pPr>
      <w:r>
        <w:t>地址：</w:t>
      </w:r>
    </w:p>
    <w:p w14:paraId="4B4512F7">
      <w:pPr>
        <w:pStyle w:val="4"/>
        <w:ind w:firstLine="400"/>
        <w:jc w:val="both"/>
      </w:pPr>
      <w:r>
        <w:t>根据</w:t>
      </w:r>
      <w:r>
        <w:rPr>
          <w:b/>
          <w:u w:val="single"/>
        </w:rPr>
        <w:t xml:space="preserve"> 广东省东莞市石碣医院X射线计算机断层扫描仪（CT）集中采购项目  </w:t>
      </w:r>
      <w:r>
        <w:t>的采购结果，按照《中华人民共和国政府采购法》、《中华人民共和国民法典(合同编)》的规定，经双方协商，本着平等互利和诚实信用的原则，一致同意签订本合同如下。</w:t>
      </w:r>
    </w:p>
    <w:p w14:paraId="0A6213A6">
      <w:pPr>
        <w:pStyle w:val="4"/>
        <w:jc w:val="both"/>
      </w:pPr>
      <w:r>
        <w:rPr>
          <w:b/>
        </w:rPr>
        <w:t>一、货物内容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86"/>
        <w:gridCol w:w="1311"/>
        <w:gridCol w:w="838"/>
        <w:gridCol w:w="814"/>
        <w:gridCol w:w="619"/>
        <w:gridCol w:w="656"/>
        <w:gridCol w:w="826"/>
        <w:gridCol w:w="850"/>
        <w:gridCol w:w="814"/>
        <w:gridCol w:w="1093"/>
      </w:tblGrid>
      <w:tr w14:paraId="68488F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53E128">
            <w:pPr>
              <w:pStyle w:val="4"/>
              <w:jc w:val="center"/>
            </w:pPr>
            <w:r>
              <w:rPr>
                <w:sz w:val="19"/>
              </w:rPr>
              <w:t>序号</w:t>
            </w:r>
          </w:p>
        </w:tc>
        <w:tc>
          <w:tcPr>
            <w:tcW w:w="13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DD695BB">
            <w:pPr>
              <w:pStyle w:val="4"/>
              <w:jc w:val="center"/>
            </w:pPr>
            <w:r>
              <w:rPr>
                <w:sz w:val="19"/>
              </w:rPr>
              <w:t>设备名称</w:t>
            </w:r>
          </w:p>
        </w:tc>
        <w:tc>
          <w:tcPr>
            <w:tcW w:w="8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74D8AE5">
            <w:pPr>
              <w:pStyle w:val="4"/>
              <w:jc w:val="center"/>
            </w:pPr>
            <w:r>
              <w:rPr>
                <w:sz w:val="19"/>
              </w:rPr>
              <w:t>品牌</w:t>
            </w:r>
          </w:p>
          <w:p w14:paraId="237E8CFC">
            <w:pPr>
              <w:pStyle w:val="4"/>
              <w:jc w:val="center"/>
            </w:pPr>
            <w:r>
              <w:rPr>
                <w:sz w:val="19"/>
              </w:rPr>
              <w:t>型号</w:t>
            </w:r>
          </w:p>
        </w:tc>
        <w:tc>
          <w:tcPr>
            <w:tcW w:w="81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A190E59">
            <w:pPr>
              <w:pStyle w:val="4"/>
              <w:jc w:val="center"/>
            </w:pPr>
            <w:r>
              <w:rPr>
                <w:sz w:val="19"/>
              </w:rPr>
              <w:t>原产地</w:t>
            </w:r>
          </w:p>
        </w:tc>
        <w:tc>
          <w:tcPr>
            <w:tcW w:w="61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498A1FF">
            <w:pPr>
              <w:pStyle w:val="4"/>
              <w:jc w:val="center"/>
            </w:pPr>
            <w:r>
              <w:rPr>
                <w:sz w:val="19"/>
              </w:rPr>
              <w:t>数量</w:t>
            </w:r>
          </w:p>
        </w:tc>
        <w:tc>
          <w:tcPr>
            <w:tcW w:w="65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30D37A6">
            <w:pPr>
              <w:pStyle w:val="4"/>
              <w:jc w:val="center"/>
            </w:pPr>
            <w:r>
              <w:rPr>
                <w:sz w:val="19"/>
              </w:rPr>
              <w:t>单位</w:t>
            </w:r>
          </w:p>
        </w:tc>
        <w:tc>
          <w:tcPr>
            <w:tcW w:w="82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0861EA5">
            <w:pPr>
              <w:pStyle w:val="4"/>
              <w:jc w:val="center"/>
            </w:pPr>
            <w:r>
              <w:rPr>
                <w:sz w:val="19"/>
              </w:rPr>
              <w:t>单价</w:t>
            </w:r>
          </w:p>
          <w:p w14:paraId="68202DC7">
            <w:pPr>
              <w:pStyle w:val="4"/>
              <w:jc w:val="center"/>
            </w:pPr>
            <w:r>
              <w:rPr>
                <w:sz w:val="19"/>
              </w:rPr>
              <w:t>（元）</w:t>
            </w:r>
          </w:p>
        </w:tc>
        <w:tc>
          <w:tcPr>
            <w:tcW w:w="8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97DE3F1">
            <w:pPr>
              <w:pStyle w:val="4"/>
              <w:jc w:val="center"/>
            </w:pPr>
            <w:r>
              <w:rPr>
                <w:sz w:val="19"/>
              </w:rPr>
              <w:t>金额</w:t>
            </w:r>
          </w:p>
          <w:p w14:paraId="1A95D516">
            <w:pPr>
              <w:pStyle w:val="4"/>
              <w:jc w:val="center"/>
            </w:pPr>
            <w:r>
              <w:rPr>
                <w:sz w:val="19"/>
              </w:rPr>
              <w:t>（元）</w:t>
            </w:r>
          </w:p>
        </w:tc>
        <w:tc>
          <w:tcPr>
            <w:tcW w:w="81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1641569">
            <w:pPr>
              <w:pStyle w:val="4"/>
              <w:jc w:val="center"/>
            </w:pPr>
            <w:r>
              <w:rPr>
                <w:sz w:val="19"/>
              </w:rPr>
              <w:t>质保期</w:t>
            </w:r>
          </w:p>
          <w:p w14:paraId="50A2D8F7">
            <w:pPr>
              <w:pStyle w:val="4"/>
              <w:jc w:val="center"/>
            </w:pPr>
            <w:r>
              <w:rPr>
                <w:sz w:val="19"/>
              </w:rPr>
              <w:t>（年）</w:t>
            </w:r>
          </w:p>
        </w:tc>
        <w:tc>
          <w:tcPr>
            <w:tcW w:w="109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759E127">
            <w:pPr>
              <w:pStyle w:val="4"/>
              <w:jc w:val="center"/>
            </w:pPr>
            <w:r>
              <w:rPr>
                <w:sz w:val="19"/>
              </w:rPr>
              <w:t>注册证号</w:t>
            </w:r>
          </w:p>
        </w:tc>
      </w:tr>
      <w:tr w14:paraId="2A9A65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19F483">
            <w:pPr>
              <w:pStyle w:val="4"/>
              <w:jc w:val="center"/>
            </w:pPr>
            <w:r>
              <w:rPr>
                <w:sz w:val="19"/>
              </w:rPr>
              <w:t>1</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DB664F">
            <w:pPr>
              <w:pStyle w:val="4"/>
              <w:jc w:val="center"/>
            </w:pPr>
            <w:r>
              <w:rPr>
                <w:sz w:val="19"/>
              </w:rPr>
              <w:t>X射线计算机断层扫描仪（CT）</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23F545">
            <w:pPr>
              <w:pStyle w:val="4"/>
              <w:jc w:val="center"/>
            </w:pPr>
          </w:p>
        </w:tc>
        <w:tc>
          <w:tcPr>
            <w:tcW w:w="8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5609F9"/>
        </w:tc>
        <w:tc>
          <w:tcPr>
            <w:tcW w:w="61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F46733">
            <w:pPr>
              <w:pStyle w:val="4"/>
              <w:jc w:val="center"/>
            </w:pPr>
            <w:r>
              <w:rPr>
                <w:sz w:val="19"/>
              </w:rPr>
              <w:t>1</w:t>
            </w:r>
          </w:p>
        </w:tc>
        <w:tc>
          <w:tcPr>
            <w:tcW w:w="6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D4574E">
            <w:pPr>
              <w:pStyle w:val="4"/>
              <w:jc w:val="center"/>
            </w:pPr>
            <w:r>
              <w:rPr>
                <w:sz w:val="19"/>
              </w:rPr>
              <w:t>套</w:t>
            </w:r>
          </w:p>
        </w:tc>
        <w:tc>
          <w:tcPr>
            <w:tcW w:w="8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7A17F7">
            <w:pPr>
              <w:pStyle w:val="4"/>
              <w:jc w:val="center"/>
            </w:pP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53C6A6"/>
        </w:tc>
        <w:tc>
          <w:tcPr>
            <w:tcW w:w="8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613C69"/>
        </w:tc>
        <w:tc>
          <w:tcPr>
            <w:tcW w:w="109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CED90F"/>
        </w:tc>
      </w:tr>
      <w:tr w14:paraId="2B1CC0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064C4E"/>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B17170"/>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F5987B"/>
        </w:tc>
        <w:tc>
          <w:tcPr>
            <w:tcW w:w="8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23C04E"/>
        </w:tc>
        <w:tc>
          <w:tcPr>
            <w:tcW w:w="61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4817C5"/>
        </w:tc>
        <w:tc>
          <w:tcPr>
            <w:tcW w:w="6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BB9443"/>
        </w:tc>
        <w:tc>
          <w:tcPr>
            <w:tcW w:w="8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FBBEB8"/>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464661"/>
        </w:tc>
        <w:tc>
          <w:tcPr>
            <w:tcW w:w="8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460009"/>
        </w:tc>
        <w:tc>
          <w:tcPr>
            <w:tcW w:w="109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8F28A4"/>
        </w:tc>
      </w:tr>
      <w:tr w14:paraId="4FF656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CC6D4A"/>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12CD02"/>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9CB647"/>
        </w:tc>
        <w:tc>
          <w:tcPr>
            <w:tcW w:w="8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723E50"/>
        </w:tc>
        <w:tc>
          <w:tcPr>
            <w:tcW w:w="61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0477CB"/>
        </w:tc>
        <w:tc>
          <w:tcPr>
            <w:tcW w:w="6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FB8396"/>
        </w:tc>
        <w:tc>
          <w:tcPr>
            <w:tcW w:w="8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8A49AC"/>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C52186"/>
        </w:tc>
        <w:tc>
          <w:tcPr>
            <w:tcW w:w="8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040087"/>
        </w:tc>
        <w:tc>
          <w:tcPr>
            <w:tcW w:w="109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99D0B1"/>
        </w:tc>
      </w:tr>
      <w:tr w14:paraId="2E7C00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7" w:type="dxa"/>
            <w:gridSpan w:val="10"/>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F56FA7">
            <w:pPr>
              <w:pStyle w:val="4"/>
            </w:pPr>
            <w:r>
              <w:rPr>
                <w:sz w:val="19"/>
              </w:rPr>
              <w:t>合计：人民币大写：玖佰贰拾万元整（预算）</w:t>
            </w:r>
          </w:p>
        </w:tc>
      </w:tr>
    </w:tbl>
    <w:p w14:paraId="3260E2BD">
      <w:pPr>
        <w:pStyle w:val="4"/>
        <w:ind w:firstLine="400"/>
        <w:jc w:val="both"/>
      </w:pPr>
      <w:r>
        <w:t>合同总额包括货物及所需附件的设备制造、包装、仓储、运输、安装、调试、人工、保险、试运行、培训、验收合格之前及保修期与备品备件发生的所有含税费用，售后服务及合同实施过程中的应预见和不可预见等完成合同规定责任和义务、达到合同目的的一切费用。</w:t>
      </w:r>
    </w:p>
    <w:p w14:paraId="5E14A9AF">
      <w:pPr>
        <w:pStyle w:val="4"/>
        <w:ind w:firstLine="400"/>
        <w:jc w:val="both"/>
      </w:pPr>
      <w:r>
        <w:t>注：货物名称内容必须与投标文件中货物名称内容一致。</w:t>
      </w:r>
    </w:p>
    <w:p w14:paraId="59090B2A">
      <w:pPr>
        <w:pStyle w:val="4"/>
        <w:jc w:val="both"/>
      </w:pPr>
      <w:r>
        <w:rPr>
          <w:b/>
        </w:rPr>
        <w:t>二、合同金额</w:t>
      </w:r>
    </w:p>
    <w:p w14:paraId="5B3BE532">
      <w:pPr>
        <w:pStyle w:val="4"/>
        <w:ind w:firstLine="400"/>
        <w:jc w:val="both"/>
      </w:pPr>
      <w:r>
        <w:t>合同金额为（大写）：</w:t>
      </w:r>
      <w:r>
        <w:rPr>
          <w:u w:val="single"/>
        </w:rPr>
        <w:t xml:space="preserve">    </w:t>
      </w:r>
      <w:r>
        <w:t>元（￥</w:t>
      </w:r>
      <w:r>
        <w:rPr>
          <w:u w:val="single"/>
        </w:rPr>
        <w:t xml:space="preserve">         </w:t>
      </w:r>
      <w:r>
        <w:t>元）人民币。</w:t>
      </w:r>
    </w:p>
    <w:p w14:paraId="4EBBC5FD">
      <w:pPr>
        <w:pStyle w:val="4"/>
        <w:jc w:val="both"/>
      </w:pPr>
      <w:r>
        <w:rPr>
          <w:b/>
        </w:rPr>
        <w:t>三、设备要求</w:t>
      </w:r>
    </w:p>
    <w:p w14:paraId="3E9556CB">
      <w:pPr>
        <w:pStyle w:val="4"/>
        <w:ind w:firstLine="400"/>
        <w:jc w:val="both"/>
      </w:pPr>
      <w:r>
        <w:t>1.货物为原制造商制造的全新产品，整机无污染，无侵权行为、表面无划损、无任何缺陷隐患，在中国境内可依常规安全合法使用。</w:t>
      </w:r>
    </w:p>
    <w:p w14:paraId="774D1D2C">
      <w:pPr>
        <w:pStyle w:val="4"/>
        <w:ind w:firstLine="400"/>
        <w:jc w:val="both"/>
      </w:pPr>
      <w:r>
        <w:t>2.乙方提供的设备到货日期与出厂日期间隔：国  产设备≤6个月，否则甲方有权要求乙方更换符合要求的设备，更换符合甲方要求设备的费用由乙方承担。</w:t>
      </w:r>
    </w:p>
    <w:p w14:paraId="77600AE3">
      <w:pPr>
        <w:pStyle w:val="4"/>
        <w:ind w:firstLine="400"/>
        <w:jc w:val="both"/>
      </w:pPr>
      <w:r>
        <w:t>3.包装要求</w:t>
      </w:r>
    </w:p>
    <w:p w14:paraId="004EB18A">
      <w:pPr>
        <w:pStyle w:val="4"/>
        <w:ind w:firstLine="400"/>
        <w:jc w:val="both"/>
      </w:pPr>
      <w:r>
        <w:t>3.1 乙方所供设备应为制造商全新原装出厂，包装箱号与设备出厂批号一致。</w:t>
      </w:r>
    </w:p>
    <w:p w14:paraId="1538E7D7">
      <w:pPr>
        <w:pStyle w:val="4"/>
        <w:ind w:firstLine="400"/>
        <w:jc w:val="both"/>
      </w:pPr>
      <w:r>
        <w:t>3.2 乙方应提供货物运至合同规定的最终目的地所需要的包装，以防止货物在转运中损坏或变质。这类包装应采取全新、防潮、防晒、防锈、防腐蚀、防震动及防止其它损坏的必要保护措施，从而保护货物能够经受多次搬运、装卸及远洋和内陆的长途运输。乙方应承担由于其包装或其防护措施不妥而引起货物锈蚀、损坏和丢失的任何损失的责任及费用。</w:t>
      </w:r>
    </w:p>
    <w:p w14:paraId="69F04534">
      <w:pPr>
        <w:pStyle w:val="4"/>
        <w:jc w:val="both"/>
      </w:pPr>
      <w:r>
        <w:rPr>
          <w:b/>
        </w:rPr>
        <w:t>四、交货期、交货方式及交货地点</w:t>
      </w:r>
    </w:p>
    <w:p w14:paraId="011BFEE5">
      <w:pPr>
        <w:pStyle w:val="4"/>
        <w:ind w:firstLine="400"/>
        <w:jc w:val="both"/>
      </w:pPr>
      <w:r>
        <w:t>1.交货期：合同签订生效后，经甲方确认30天内完成设备供货。</w:t>
      </w:r>
    </w:p>
    <w:p w14:paraId="3534B2C3">
      <w:pPr>
        <w:pStyle w:val="4"/>
        <w:ind w:firstLine="400"/>
        <w:jc w:val="both"/>
      </w:pPr>
      <w:r>
        <w:t>2.交货方式：送货上门（甲方指定地点）。</w:t>
      </w:r>
    </w:p>
    <w:p w14:paraId="3FADC962">
      <w:pPr>
        <w:pStyle w:val="4"/>
        <w:ind w:firstLine="400"/>
        <w:jc w:val="both"/>
      </w:pPr>
      <w:r>
        <w:t>3.交货地点：甲方指定地点。</w:t>
      </w:r>
    </w:p>
    <w:p w14:paraId="7EC2385A">
      <w:pPr>
        <w:pStyle w:val="4"/>
        <w:ind w:firstLine="400"/>
        <w:jc w:val="both"/>
      </w:pPr>
      <w:r>
        <w:t>4.交货要求：除交易设备，乙方还须向甲方提供货物的出厂合格证书、厂家三证、出厂检测报告（如有）、厂家装箱清单，序列号、包装箱号与出厂批号一致，并可追溯查阅；使用说明、操作手册、保修手册、随机附件、承诺书及其他相关资料等交付给甲方，适用操作及安全须知等重要资料应附有中文说明。</w:t>
      </w:r>
    </w:p>
    <w:p w14:paraId="62C9A776">
      <w:pPr>
        <w:pStyle w:val="4"/>
        <w:jc w:val="both"/>
      </w:pPr>
      <w:r>
        <w:rPr>
          <w:b/>
        </w:rPr>
        <w:t>五、付款方式</w:t>
      </w:r>
    </w:p>
    <w:p w14:paraId="1F3FEAAA">
      <w:pPr>
        <w:pStyle w:val="4"/>
        <w:ind w:firstLine="420"/>
        <w:jc w:val="both"/>
      </w:pPr>
      <w:r>
        <w:t>1.在货物到货甲方核对设备数量、型号无误的前提下，甲方通知乙方开具发票，甲方收到乙方提供的正规对应金额发票后，10个工作日内支付合同总价的60%。</w:t>
      </w:r>
    </w:p>
    <w:p w14:paraId="752620F3">
      <w:pPr>
        <w:pStyle w:val="4"/>
        <w:ind w:firstLine="420"/>
        <w:jc w:val="both"/>
      </w:pPr>
      <w:r>
        <w:t>2.在2026年度广东省东莞市石碣医院医疗卫生能力提升项目专项债资金到账且货物通过甲方验收合格的前提下，甲方收到乙方提供的正规对应金额发票后10个工作日内支付合同总价40%（广东省东莞市石碣医院医疗卫生能力提升项目专项债资金到账具体以发债主体部门为准）。</w:t>
      </w:r>
    </w:p>
    <w:p w14:paraId="6F93145F">
      <w:pPr>
        <w:pStyle w:val="4"/>
        <w:ind w:firstLine="420"/>
        <w:jc w:val="both"/>
      </w:pPr>
      <w:r>
        <w:t>3.如项目发生合同融资，甲方需将合同款项支付到合同约定收款账户。</w:t>
      </w:r>
    </w:p>
    <w:p w14:paraId="08A794E4">
      <w:pPr>
        <w:pStyle w:val="4"/>
        <w:ind w:firstLine="420"/>
        <w:jc w:val="both"/>
      </w:pPr>
      <w:r>
        <w:t>注：（1）乙方提供发票迟延的，甲方有权迟延支付款项。</w:t>
      </w:r>
    </w:p>
    <w:p w14:paraId="049055AC">
      <w:pPr>
        <w:pStyle w:val="4"/>
        <w:ind w:firstLine="818"/>
        <w:jc w:val="both"/>
      </w:pPr>
      <w:r>
        <w:rPr>
          <w:sz w:val="20"/>
        </w:rPr>
        <w:t>（2）本合同的金额为财政性资金，严格遵守东莞市财政资金支付程序规范。如因执行该程序而使拨款未能及时到位，乙方不得以此为由而不履行本合同规定的义务，也不得以此追究甲方逾期付款的责任。</w:t>
      </w:r>
    </w:p>
    <w:p w14:paraId="673C0A96">
      <w:pPr>
        <w:pStyle w:val="4"/>
        <w:jc w:val="both"/>
      </w:pPr>
      <w:r>
        <w:rPr>
          <w:b/>
        </w:rPr>
        <w:t>六、质保期及售后服务要求</w:t>
      </w:r>
    </w:p>
    <w:p w14:paraId="37C2029D">
      <w:pPr>
        <w:pStyle w:val="4"/>
        <w:ind w:firstLine="400"/>
        <w:jc w:val="both"/>
      </w:pPr>
      <w:r>
        <w:t>1.本合同的质量保证期（简称“质保期”）参考条款一，质保期内乙方对所供货物实行包修、包换、包退及合同约定的其它事项，期满后可按照本合同第九条第9款约定提供终身维修保养服务。</w:t>
      </w:r>
    </w:p>
    <w:p w14:paraId="19C5807F">
      <w:pPr>
        <w:pStyle w:val="4"/>
        <w:ind w:firstLine="400"/>
        <w:jc w:val="both"/>
      </w:pPr>
      <w:r>
        <w:t>2.质保期内，如设备或零部件因质量原因出现故障而造成短期停用时，则质保期和免费维修期相应顺延。如停用时间累计超过30天则质保期重新计算。</w:t>
      </w:r>
    </w:p>
    <w:p w14:paraId="5DDE0549">
      <w:pPr>
        <w:pStyle w:val="4"/>
        <w:ind w:firstLine="400"/>
        <w:jc w:val="both"/>
      </w:pPr>
      <w:r>
        <w:t>3.提供用户操作手册和维修手册。</w:t>
      </w:r>
    </w:p>
    <w:p w14:paraId="30323A23">
      <w:pPr>
        <w:pStyle w:val="4"/>
        <w:ind w:firstLine="400"/>
        <w:jc w:val="both"/>
      </w:pPr>
      <w:r>
        <w:t>4.免费提供操作培训和维修培训。</w:t>
      </w:r>
    </w:p>
    <w:p w14:paraId="01AB7918">
      <w:pPr>
        <w:pStyle w:val="4"/>
        <w:ind w:firstLine="400"/>
        <w:jc w:val="both"/>
      </w:pPr>
      <w:r>
        <w:t>5.质量保证期内，所有服务由乙方免费上门服务，不得收取任何费用；质量保证期外，如需要由乙方上门进行，乙方承诺只收取材料成本费；</w:t>
      </w:r>
    </w:p>
    <w:p w14:paraId="0665BCA3">
      <w:pPr>
        <w:pStyle w:val="4"/>
        <w:ind w:firstLine="400"/>
        <w:jc w:val="both"/>
      </w:pPr>
      <w:r>
        <w:t>6.质量保证期内非甲方的人为原因而出现产品质量问题不能在5个工作日内修复，乙方负责包退或1个月内包换，并承担因此而产生的一切费用。</w:t>
      </w:r>
    </w:p>
    <w:p w14:paraId="6D9EC63B">
      <w:pPr>
        <w:pStyle w:val="4"/>
        <w:ind w:firstLine="400"/>
        <w:jc w:val="both"/>
      </w:pPr>
      <w:r>
        <w:t>7.设备交付后如出现故障，48小时内处理完毕。若在48小时内仍未能有效解决，乙方须免费提供同质量的设备给予甲方临时使用，直至故障设备修复，乙方负责所有因设备质量问题而产生的费用。</w:t>
      </w:r>
    </w:p>
    <w:p w14:paraId="78CB8A33">
      <w:pPr>
        <w:pStyle w:val="4"/>
        <w:ind w:firstLine="400"/>
        <w:jc w:val="both"/>
      </w:pPr>
      <w:r>
        <w:t>8.质保期内货物产生任何质量问题影响正常使用的，甲方可随时向乙方要求换货，经2次换货后仍不能满足甲方使用要求的，甲方有权书面通知解除合同，并要求乙方立即退还已收款项及承担违约责任（包括按本合同价款的20%支付违约金和甲方因此发生的全部损失）</w:t>
      </w:r>
    </w:p>
    <w:p w14:paraId="42571E5A">
      <w:pPr>
        <w:pStyle w:val="4"/>
        <w:jc w:val="both"/>
      </w:pPr>
      <w:r>
        <w:rPr>
          <w:b/>
        </w:rPr>
        <w:t>七、服务要求：</w:t>
      </w:r>
    </w:p>
    <w:p w14:paraId="24666192">
      <w:pPr>
        <w:pStyle w:val="4"/>
        <w:ind w:firstLine="400"/>
        <w:jc w:val="both"/>
      </w:pPr>
      <w:r>
        <w:t>1.售前服务方面：乙方安排专业的售前服务工程师直接与甲方讨论确认设计方案。</w:t>
      </w:r>
    </w:p>
    <w:p w14:paraId="07D71939">
      <w:pPr>
        <w:pStyle w:val="4"/>
        <w:ind w:firstLine="400"/>
        <w:jc w:val="both"/>
      </w:pPr>
      <w:r>
        <w:t>2.售后服务方面：乙方提供产品送货上门服务，负责产品安装调试、使用技术及产品维护知识的培训，产品的维护、维修。</w:t>
      </w:r>
    </w:p>
    <w:p w14:paraId="712A700D">
      <w:pPr>
        <w:pStyle w:val="4"/>
        <w:ind w:firstLine="400"/>
        <w:jc w:val="both"/>
      </w:pPr>
      <w:r>
        <w:t>3.技术支持：</w:t>
      </w:r>
    </w:p>
    <w:p w14:paraId="53D23884">
      <w:pPr>
        <w:pStyle w:val="4"/>
        <w:ind w:firstLine="400"/>
        <w:jc w:val="both"/>
      </w:pPr>
      <w:r>
        <w:t>3.1定期回访：乙方将定期对甲方进行回访，对乙方产品的运行、性能、安全进行检查，并提供现场咨询；</w:t>
      </w:r>
    </w:p>
    <w:p w14:paraId="0A6E060C">
      <w:pPr>
        <w:pStyle w:val="4"/>
        <w:ind w:firstLine="400"/>
        <w:jc w:val="both"/>
      </w:pPr>
      <w:r>
        <w:t>3.2电话跟踪：乙方售后服务部将定期电话跟进甲方，了解产品的运行情况，收集甲方意见和建议，以便了解设备运行情况，改善服务工作，改进软件功能；</w:t>
      </w:r>
    </w:p>
    <w:p w14:paraId="16A09867">
      <w:pPr>
        <w:pStyle w:val="4"/>
        <w:ind w:firstLine="400"/>
        <w:jc w:val="both"/>
      </w:pPr>
      <w:r>
        <w:t>3.3快速反应：当甲方系统发生故障时，在接到申告电话后，首先由乙方技术人员进行故障确认，并寻求合适的解决方案，排除故障。在无法解决的情况下，乙方技术人员须在4小时内抵达现场解决故障问题！</w:t>
      </w:r>
    </w:p>
    <w:p w14:paraId="1BB648E2">
      <w:pPr>
        <w:pStyle w:val="4"/>
        <w:ind w:firstLine="400"/>
        <w:jc w:val="both"/>
      </w:pPr>
      <w:r>
        <w:t>4.跟踪服务：乙方向甲方提供终身跟踪服务，保证产品的正常运行。</w:t>
      </w:r>
    </w:p>
    <w:p w14:paraId="0A864E5A">
      <w:pPr>
        <w:pStyle w:val="4"/>
        <w:ind w:firstLine="400"/>
        <w:jc w:val="both"/>
      </w:pPr>
      <w:r>
        <w:t>5.未经甲方书面同意，乙方不得对本合同任何服务内容以任何方式转包或分包。如乙方违反此约定转包或分包，甲方有权要求乙方支付合同总价款   %的违约金并赔偿因转包或分包可能带来的任何额外成本、损失或损害。</w:t>
      </w:r>
    </w:p>
    <w:p w14:paraId="4B010202">
      <w:pPr>
        <w:pStyle w:val="4"/>
        <w:jc w:val="both"/>
      </w:pPr>
      <w:r>
        <w:rPr>
          <w:b/>
        </w:rPr>
        <w:t>八、设备安装、调试后人员培训</w:t>
      </w:r>
    </w:p>
    <w:p w14:paraId="779AFBF1">
      <w:pPr>
        <w:pStyle w:val="4"/>
        <w:ind w:firstLine="400"/>
        <w:jc w:val="both"/>
      </w:pPr>
      <w:r>
        <w:t>1.在设备到达现场后，乙方及时派人到现场与甲方代表一起清点设备，办理有关手续。</w:t>
      </w:r>
    </w:p>
    <w:p w14:paraId="2C07A9E0">
      <w:pPr>
        <w:pStyle w:val="4"/>
        <w:ind w:firstLine="400"/>
        <w:jc w:val="both"/>
      </w:pPr>
      <w:r>
        <w:t>2.甲方根据项目要求的进度情况，将通知乙方派技术人员到现场配合安装、试验及调试等，乙方在接到甲方通知后，三天内人员到达现场。</w:t>
      </w:r>
    </w:p>
    <w:p w14:paraId="5FC66475">
      <w:pPr>
        <w:pStyle w:val="4"/>
        <w:ind w:firstLine="400"/>
        <w:jc w:val="both"/>
      </w:pPr>
      <w:r>
        <w:t>3.负责对甲方人员进行免费技术培训；培训过程中所产生的费用由乙方负责。</w:t>
      </w:r>
    </w:p>
    <w:p w14:paraId="02F12B1E">
      <w:pPr>
        <w:pStyle w:val="4"/>
        <w:ind w:firstLine="400"/>
        <w:jc w:val="both"/>
      </w:pPr>
      <w:r>
        <w:t>4.安装调试：由乙方负责设备的现场安装和调试，按合同规定的时间、地点完成中标货物的安装、调试，并与甲方完成验收。在设备的安装、调试、试运行期间，乙方安装调试人员一切费用自理。</w:t>
      </w:r>
    </w:p>
    <w:p w14:paraId="21010B16">
      <w:pPr>
        <w:pStyle w:val="4"/>
        <w:ind w:firstLine="400"/>
        <w:jc w:val="both"/>
      </w:pPr>
      <w:r>
        <w:t>5.培训：</w:t>
      </w:r>
    </w:p>
    <w:p w14:paraId="75731379">
      <w:pPr>
        <w:pStyle w:val="4"/>
        <w:ind w:firstLine="400"/>
        <w:jc w:val="both"/>
      </w:pPr>
      <w:r>
        <w:t>5.1现场培训：乙方在设备的安装、调试完毕后即安排进行现场培训，直至甲方基本掌握使用操作、维护保养技术。</w:t>
      </w:r>
    </w:p>
    <w:p w14:paraId="0E2C2974">
      <w:pPr>
        <w:pStyle w:val="4"/>
        <w:ind w:firstLine="400"/>
        <w:jc w:val="both"/>
      </w:pPr>
      <w:r>
        <w:t>5.2专门培训：乙方就设备的安装、检验、调试、使用和维护等培训甲方3名以上技术人员，直到甲方受训人员全部掌握运用操作、维护保养技术，并能达到正确检修、维护、排除一般故障为止。</w:t>
      </w:r>
    </w:p>
    <w:p w14:paraId="080F3349">
      <w:pPr>
        <w:pStyle w:val="4"/>
        <w:ind w:firstLine="400"/>
        <w:jc w:val="both"/>
      </w:pPr>
      <w:r>
        <w:t>5.3培训方式：技术培训、操作培训。</w:t>
      </w:r>
    </w:p>
    <w:p w14:paraId="25DC4497">
      <w:pPr>
        <w:pStyle w:val="4"/>
        <w:ind w:firstLine="400"/>
        <w:jc w:val="both"/>
      </w:pPr>
      <w:r>
        <w:t>5.4培训人员、地点和时间：受训人员由甲方确定，培训地点和时间由双方商定。</w:t>
      </w:r>
    </w:p>
    <w:p w14:paraId="138789C5">
      <w:pPr>
        <w:pStyle w:val="4"/>
        <w:jc w:val="both"/>
      </w:pPr>
      <w:r>
        <w:rPr>
          <w:b/>
        </w:rPr>
        <w:t>九、验收：</w:t>
      </w:r>
    </w:p>
    <w:p w14:paraId="651C5D80">
      <w:pPr>
        <w:pStyle w:val="4"/>
        <w:ind w:firstLine="400"/>
        <w:jc w:val="both"/>
      </w:pPr>
      <w:r>
        <w:t>1.所供设备和材料乙方必须免费送货上门和免费负责安装调试。</w:t>
      </w:r>
    </w:p>
    <w:p w14:paraId="12C9BB1D">
      <w:pPr>
        <w:pStyle w:val="4"/>
        <w:ind w:firstLine="400"/>
        <w:jc w:val="both"/>
      </w:pPr>
      <w:r>
        <w:t>2.乙方必须依照招标文件的要求和投标文件的承诺，将设备、系统安装并调试至正常运行的最佳状态。</w:t>
      </w:r>
    </w:p>
    <w:p w14:paraId="1864EDA9">
      <w:pPr>
        <w:pStyle w:val="4"/>
        <w:ind w:firstLine="400"/>
        <w:jc w:val="both"/>
      </w:pPr>
      <w:r>
        <w:t>3.货物若有国家标准按照国家标准验收，若无国家标准按行业标准验收，为原制造商制造的全新产品，整机无污染，无侵权行为、表面无划损、无任何缺陷隐患，在中国境内可依常规安全合法使用。</w:t>
      </w:r>
    </w:p>
    <w:p w14:paraId="3EA5F92D">
      <w:pPr>
        <w:pStyle w:val="4"/>
        <w:ind w:firstLine="400"/>
        <w:jc w:val="both"/>
      </w:pPr>
      <w:r>
        <w:t>4.货物为原厂商未启封全新包装，具出厂合格证，序列号、包装箱号与出厂批号一致，并可追索查阅。所有随设备的附件必须齐全。</w:t>
      </w:r>
    </w:p>
    <w:p w14:paraId="50E93B77">
      <w:pPr>
        <w:pStyle w:val="4"/>
        <w:ind w:firstLine="400"/>
        <w:jc w:val="both"/>
      </w:pPr>
      <w:r>
        <w:t>5.乙方应将关键主机设备的用户手册、保修手册、有关单证资料及配备件、随机工具等交付给甲方，使用操作及安全须知等重要资料应附有中文说明。</w:t>
      </w:r>
    </w:p>
    <w:p w14:paraId="6A285234">
      <w:pPr>
        <w:pStyle w:val="4"/>
        <w:ind w:firstLine="400"/>
        <w:jc w:val="both"/>
      </w:pPr>
      <w:r>
        <w:t>6.质保期内，如设备或零部件因质量原因出现故障而造成短期停用时，则质保期和免费维修期相应顺延。如停用时间累计超过30天则质保期重新计算。</w:t>
      </w:r>
    </w:p>
    <w:p w14:paraId="7B7B2D92">
      <w:pPr>
        <w:pStyle w:val="4"/>
        <w:ind w:firstLine="400"/>
        <w:jc w:val="both"/>
      </w:pPr>
      <w:r>
        <w:t>7.售后服务承诺：乙方承诺质保期内按甲方要求（包括口头及书面要求）提供售后服务。对甲方的服务通知，乙方在接报后2小时内响应，4小时内到达现场，48小时内处理完毕。若在48小时内仍未能有效解决，乙方须提供同质量的设备以供甲方临时使用。</w:t>
      </w:r>
    </w:p>
    <w:p w14:paraId="04B9A820">
      <w:pPr>
        <w:pStyle w:val="4"/>
        <w:ind w:firstLine="400"/>
        <w:jc w:val="both"/>
      </w:pPr>
      <w:r>
        <w:t>8.质保期内对故障的报修，如乙方未能做到上述的服务承诺，则甲方可自行维修或委托第三方维修，因此产生的费用由乙方承担，乙方继续承担质保责任至质保期满。</w:t>
      </w:r>
    </w:p>
    <w:p w14:paraId="0738F6E2">
      <w:pPr>
        <w:pStyle w:val="4"/>
        <w:ind w:firstLine="400"/>
        <w:jc w:val="both"/>
      </w:pPr>
      <w:r>
        <w:t>9.质保期满后的服务承诺：乙方承诺质保期满后按照本条约定对甲方提供维修保养服务。若有零部件出现故障的，由乙方负责更换及维修，只收取材料费，不收取维护费和人工费。如货物出现故障影响正常使用的，甲方可要求乙方在指定期限内完成维修，除零部件更换费用，甲方无须向乙方支付任何费用。如指定期限内货物经维修后设备仍不能正常使用、经有资质第三方机构鉴定为货物本身质量问题的，甲方有权要求乙方承担鉴定费用、并在设备经检测出本身存在质量问题之日起两日内更换货物并无需支付任何款项。</w:t>
      </w:r>
    </w:p>
    <w:p w14:paraId="27A55E00">
      <w:pPr>
        <w:pStyle w:val="4"/>
        <w:ind w:firstLine="400"/>
        <w:jc w:val="both"/>
      </w:pPr>
      <w:r>
        <w:t>10.凡设置了权限的设备，必须向甲方提供密码，费用由乙方承担。</w:t>
      </w:r>
    </w:p>
    <w:p w14:paraId="5FB5DECF">
      <w:pPr>
        <w:pStyle w:val="4"/>
        <w:ind w:firstLine="400"/>
        <w:jc w:val="both"/>
      </w:pPr>
      <w:r>
        <w:t>11.乙方应提供离甲方最近的质保服务地址、验收负责人和设备报修联系方式。（在合同附件，设备配置清单内列明相关信息）</w:t>
      </w:r>
    </w:p>
    <w:p w14:paraId="6B048CA5">
      <w:pPr>
        <w:pStyle w:val="4"/>
        <w:ind w:firstLine="400"/>
        <w:jc w:val="both"/>
      </w:pPr>
      <w:r>
        <w:t>12.接口要求：</w:t>
      </w:r>
    </w:p>
    <w:p w14:paraId="67C4E849">
      <w:pPr>
        <w:pStyle w:val="4"/>
        <w:ind w:firstLine="400"/>
        <w:jc w:val="both"/>
      </w:pPr>
      <w:r>
        <w:t>（1）本合同所有需要与计算机连接设备，须无条件向甲方开放端口（包括但不限于HL7网络协议、HIS接口），端口必须支持现软件系统国家标准与国际标准接口规范，提供所投仪器的数字接口及相应的文档，并确保可以接入医院信息系统；仪器安装时，需包括对甲方相关系统的对接，且系统对接时产生的费用均由乙方支付，甲方不再支付任何费用。提供中文技术文档、技术支持。本条要求作为项目验收的条件之一。医院内设备的对接时间以甲方通知为准。</w:t>
      </w:r>
    </w:p>
    <w:p w14:paraId="499B0B65">
      <w:pPr>
        <w:pStyle w:val="4"/>
        <w:ind w:firstLine="400"/>
        <w:jc w:val="both"/>
      </w:pPr>
      <w:r>
        <w:t>（2）乙方须按规范完成安装工作，主要是要保证设备能与甲方原有网线、电线、气体管道连通使用、接入设备间配电箱接口。设备费用包含设备要连通、连接甲方原有网线、电线、气体管道、接入设备间配电箱接口的中间费用，上述费用由乙方承担，甲方不再额外支付任何费用。</w:t>
      </w:r>
    </w:p>
    <w:p w14:paraId="297D5E86">
      <w:pPr>
        <w:pStyle w:val="4"/>
        <w:ind w:firstLine="400"/>
        <w:jc w:val="both"/>
      </w:pPr>
      <w:r>
        <w:t>13.乙方需在验收环节前，向甲方提供由原厂或其他具有合法资质的维保单位出具的免费维修承诺函或相应合同证明，确保设备在质保期内免费维修服务有保障；上述承诺文件作为项目验收的前提条件之一，并构成本合同的组成部分。</w:t>
      </w:r>
    </w:p>
    <w:p w14:paraId="1EB8D705">
      <w:pPr>
        <w:pStyle w:val="4"/>
        <w:ind w:firstLine="400"/>
        <w:jc w:val="both"/>
      </w:pPr>
      <w:r>
        <w:t>14.验收及质保期内，若发现设备存在非人为质量问题、翻新、返修、串货、低配替代、资料造假、无法溯源、无法正常对接系统、性能不达标等问题，甲方有权无条件要求乙方免费退货、换货、重新供货、重新安装调试，产生的一切运费、拆装费、人工费、损失费由乙方承担，且甲方有权要求乙方支付合同总价款1 %违约金。</w:t>
      </w:r>
    </w:p>
    <w:p w14:paraId="22002E14">
      <w:pPr>
        <w:pStyle w:val="4"/>
        <w:ind w:firstLine="400"/>
        <w:jc w:val="both"/>
      </w:pPr>
      <w:r>
        <w:t>15.本项目所有供货、安装、调试、对接、资料、售后承诺、原厂维保函全部达标后方可验收，任一条件不满足，甲方有权不予验收、顺延验收周期，不承担任何工期及付款违约责任。</w:t>
      </w:r>
    </w:p>
    <w:p w14:paraId="60AD2ACA">
      <w:pPr>
        <w:pStyle w:val="4"/>
        <w:jc w:val="both"/>
      </w:pPr>
      <w:r>
        <w:rPr>
          <w:b/>
        </w:rPr>
        <w:t>十、违约责任与赔偿损失</w:t>
      </w:r>
    </w:p>
    <w:p w14:paraId="12FBB082">
      <w:pPr>
        <w:pStyle w:val="4"/>
        <w:ind w:firstLine="400"/>
        <w:jc w:val="both"/>
      </w:pPr>
      <w:r>
        <w:t>1.乙方交付的货物不符合本合同规定的，甲方有权拒收，不支付任何费用，并且乙方须向甲方支付本合同总价5%的违约金。</w:t>
      </w:r>
    </w:p>
    <w:p w14:paraId="24EA6FAD">
      <w:pPr>
        <w:pStyle w:val="4"/>
        <w:ind w:firstLine="400"/>
        <w:jc w:val="both"/>
      </w:pPr>
      <w:r>
        <w:t>2.乙方未按本合同约定的交付期限交付货物的，应向甲方支付合同总价款5%的违约金；甲方有权单方解除本合同，因此给甲方造成的全部损失，由乙方承担赔偿责任。</w:t>
      </w:r>
    </w:p>
    <w:p w14:paraId="53E122AF">
      <w:pPr>
        <w:pStyle w:val="4"/>
        <w:ind w:firstLine="400"/>
        <w:jc w:val="both"/>
      </w:pPr>
      <w:r>
        <w:t>3.甲方无正当理由拒收货物，到期拒付货物款项的，甲方向乙方偿付本合同总价的5%的违约金。甲方逾期付款，则每日按本合同总价的0.3‰向乙方偿付违约金，但因执行财政</w:t>
      </w:r>
      <w:r>
        <w:rPr>
          <w:sz w:val="20"/>
        </w:rPr>
        <w:t>资金</w:t>
      </w:r>
      <w:r>
        <w:t>支付程序导致拨款未能及时到位的除外。</w:t>
      </w:r>
    </w:p>
    <w:p w14:paraId="1BF9119A">
      <w:pPr>
        <w:pStyle w:val="4"/>
        <w:ind w:firstLine="400"/>
        <w:jc w:val="both"/>
      </w:pPr>
      <w:r>
        <w:t>4.对于甲方无正当理由导致变更、中止或者终止政府采购合同的，甲方应当依照以下合同约定对乙方受到的损失予以赔偿或者补偿：</w:t>
      </w:r>
      <w:r>
        <w:rPr>
          <w:u w:val="single"/>
        </w:rPr>
        <w:t>委托第三方专业机构进行评估或鉴定，确定合理的赔偿或补偿金额，由甲方支付。</w:t>
      </w:r>
      <w:r>
        <w:t xml:space="preserve">   因不可抗力或政策原因（含石碣镇相关公共服务的实际需要调整、相关公共服务的经费调整等）导致甲方无法继续履行或按约定履行合同时，不视为甲方违约，双方应当协商变更或终止合同。      </w:t>
      </w:r>
    </w:p>
    <w:p w14:paraId="7183D768">
      <w:pPr>
        <w:pStyle w:val="4"/>
        <w:ind w:firstLine="400"/>
        <w:jc w:val="both"/>
      </w:pPr>
      <w:r>
        <w:t>5.对于因乙方原因导致变更、中止或者终止政府采购合同的，乙方应当依照以下合同约定对甲方受到的损失予以赔偿或者补偿：</w:t>
      </w:r>
      <w:r>
        <w:rPr>
          <w:u w:val="single"/>
        </w:rPr>
        <w:t>委托第三方专业机构进行评估或鉴定，确定合理的赔偿或补偿金额，由乙方支付。</w:t>
      </w:r>
    </w:p>
    <w:p w14:paraId="12E191F5">
      <w:pPr>
        <w:pStyle w:val="4"/>
        <w:ind w:firstLine="400"/>
        <w:jc w:val="both"/>
      </w:pPr>
      <w:r>
        <w:t>6.乙方未能在验收环节前按本合同约定向甲方提供由原厂或其他具有合法资质的维保单位出具的免费维修承诺函或相应合同证明的，甲方有权暂缓或拒绝办理验收，由此造成的验收迟延、设备投入使用迟延等责任由乙方承担，甲方不因此承担逾期付款等任何责任；同时乙方应向甲方支付本合同总价5%的违约金，并赔偿由此给甲方造成的全部损失。经甲方书面催告后15日内乙方仍未提供的，甲方有权单方解除本合同，乙方应退还甲方已支付的全部款项并承担相应违约责任。</w:t>
      </w:r>
    </w:p>
    <w:p w14:paraId="2949753D">
      <w:pPr>
        <w:pStyle w:val="4"/>
        <w:ind w:firstLine="400"/>
        <w:jc w:val="both"/>
      </w:pPr>
      <w:r>
        <w:t>7.乙方未按照本合同第八条约定按时完成设备安装、调试、人员培训工作的，每逾期1日，应按本合同总价的0.3‰向甲方偿付逾期违约金，逾期超过15日的，甲方有权单方解除本合同，乙方应退还甲方已支付的全部款项，除上述逾期违约金外，乙方还应按照本合同总价5%向甲方支付解除合同违约金。</w:t>
      </w:r>
    </w:p>
    <w:p w14:paraId="66DF2D91">
      <w:pPr>
        <w:pStyle w:val="4"/>
        <w:ind w:firstLine="400"/>
        <w:jc w:val="both"/>
      </w:pPr>
      <w:r>
        <w:t>8.乙方在未征得甲方同意的情况下，不得向第三方泄露在工作中接触到的资料及数据。本条款不因合同变更、修改、解除或终止而失效。乙方违反保 密义务，给甲方造成不良影响的，乙方应向甲方支付本合同总价0.3 %的违约金，并赔偿由此给甲方造成的全部损失。</w:t>
      </w:r>
    </w:p>
    <w:p w14:paraId="45486E67">
      <w:pPr>
        <w:pStyle w:val="4"/>
        <w:ind w:firstLine="400"/>
        <w:jc w:val="both"/>
      </w:pPr>
      <w:r>
        <w:t>9.其它违约责任按《中华人民共和国民法典(合同编)》处理。</w:t>
      </w:r>
    </w:p>
    <w:p w14:paraId="1BB449EF">
      <w:pPr>
        <w:pStyle w:val="4"/>
        <w:jc w:val="both"/>
      </w:pPr>
      <w:r>
        <w:rPr>
          <w:b/>
        </w:rPr>
        <w:t>十一、争议的解决</w:t>
      </w:r>
    </w:p>
    <w:p w14:paraId="76A06D8E">
      <w:pPr>
        <w:pStyle w:val="4"/>
        <w:ind w:firstLine="400"/>
        <w:jc w:val="both"/>
      </w:pPr>
      <w:r>
        <w:t>合同执行过程中发生的任何争议，如双方不能通过友好协商解决，按相关法律法规处理，提交甲方所在地有管辖权的人民法院诉讼。</w:t>
      </w:r>
    </w:p>
    <w:p w14:paraId="2745BC5F">
      <w:pPr>
        <w:pStyle w:val="4"/>
        <w:jc w:val="both"/>
      </w:pPr>
      <w:r>
        <w:rPr>
          <w:b/>
        </w:rPr>
        <w:t>十二、不可抗力</w:t>
      </w:r>
    </w:p>
    <w:p w14:paraId="790950FF">
      <w:pPr>
        <w:pStyle w:val="4"/>
        <w:ind w:firstLine="400"/>
        <w:jc w:val="both"/>
      </w:pPr>
      <w: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63994925">
      <w:pPr>
        <w:pStyle w:val="4"/>
        <w:jc w:val="both"/>
      </w:pPr>
      <w:r>
        <w:rPr>
          <w:b/>
        </w:rPr>
        <w:t>十三、税费</w:t>
      </w:r>
    </w:p>
    <w:p w14:paraId="5DD5D661">
      <w:pPr>
        <w:pStyle w:val="4"/>
        <w:ind w:firstLine="400"/>
        <w:jc w:val="both"/>
      </w:pPr>
      <w:r>
        <w:t>在中国境内、外发生的与本合同执行有关的一切税费均由乙方负担。</w:t>
      </w:r>
    </w:p>
    <w:p w14:paraId="7EBCE6F8">
      <w:pPr>
        <w:pStyle w:val="4"/>
        <w:jc w:val="both"/>
      </w:pPr>
      <w:r>
        <w:rPr>
          <w:b/>
        </w:rPr>
        <w:t>十四、其它</w:t>
      </w:r>
    </w:p>
    <w:p w14:paraId="08D6ABB3">
      <w:pPr>
        <w:pStyle w:val="4"/>
        <w:ind w:firstLine="400"/>
        <w:jc w:val="both"/>
      </w:pPr>
      <w:r>
        <w:t>1.本合同所有附件、招标文件、投标文件、中标通知书均为合同的有效组成部分，与本合同具有同等法律效力。</w:t>
      </w:r>
    </w:p>
    <w:p w14:paraId="3283E017">
      <w:pPr>
        <w:pStyle w:val="4"/>
        <w:ind w:firstLine="400"/>
        <w:jc w:val="both"/>
      </w:pPr>
      <w:r>
        <w:t>2.在执行本合同的过程中，所有经双方签署确认的文件（包括会议纪要、补充协议、往来信函）即成为本合同的有效组成部分。</w:t>
      </w:r>
    </w:p>
    <w:p w14:paraId="13A74465">
      <w:pPr>
        <w:pStyle w:val="4"/>
        <w:ind w:firstLine="400"/>
        <w:jc w:val="both"/>
      </w:pPr>
      <w:r>
        <w:t>3.如一方地址、电话、传真号码有变更，应在变更当日内书面通知对方，否则，应承担相应责任。</w:t>
      </w:r>
    </w:p>
    <w:p w14:paraId="3E2BE012">
      <w:pPr>
        <w:pStyle w:val="4"/>
        <w:ind w:firstLine="400"/>
        <w:jc w:val="both"/>
      </w:pPr>
      <w:r>
        <w:t>4.除甲方事先书面同意外，乙方不得部分或全部转让其应履行的合同项下的义务。</w:t>
      </w:r>
    </w:p>
    <w:p w14:paraId="629FD934">
      <w:pPr>
        <w:pStyle w:val="4"/>
        <w:jc w:val="both"/>
      </w:pPr>
      <w:r>
        <w:rPr>
          <w:b/>
        </w:rPr>
        <w:t>十五、合同生效</w:t>
      </w:r>
    </w:p>
    <w:p w14:paraId="6FC5061C">
      <w:pPr>
        <w:pStyle w:val="4"/>
        <w:ind w:firstLine="400"/>
        <w:jc w:val="both"/>
      </w:pPr>
      <w:r>
        <w:t>1.本合同在甲乙双方法人代表或其授权代表签字盖章后生效。</w:t>
      </w:r>
    </w:p>
    <w:p w14:paraId="5C98A0C7">
      <w:pPr>
        <w:pStyle w:val="4"/>
        <w:ind w:firstLine="400"/>
        <w:jc w:val="both"/>
      </w:pPr>
      <w:r>
        <w:t xml:space="preserve">2.合同一式 </w:t>
      </w:r>
      <w:r>
        <w:rPr>
          <w:u w:val="single"/>
        </w:rPr>
        <w:t>陆</w:t>
      </w:r>
      <w:r>
        <w:t>份。甲方执伍份，乙方执</w:t>
      </w:r>
      <w:r>
        <w:rPr>
          <w:u w:val="single"/>
        </w:rPr>
        <w:t xml:space="preserve"> 壹</w:t>
      </w:r>
      <w:r>
        <w:t>份。</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05"/>
        <w:gridCol w:w="4201"/>
      </w:tblGrid>
      <w:tr w14:paraId="7C3F64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4105" w:type="dxa"/>
            <w:tcBorders>
              <w:top w:val="nil"/>
              <w:left w:val="nil"/>
              <w:bottom w:val="nil"/>
              <w:right w:val="nil"/>
            </w:tcBorders>
            <w:tcMar>
              <w:top w:w="0" w:type="dxa"/>
              <w:left w:w="105" w:type="dxa"/>
              <w:bottom w:w="0" w:type="dxa"/>
              <w:right w:w="105" w:type="dxa"/>
            </w:tcMar>
            <w:vAlign w:val="top"/>
          </w:tcPr>
          <w:p w14:paraId="098572F9">
            <w:pPr>
              <w:pStyle w:val="4"/>
              <w:jc w:val="both"/>
            </w:pPr>
            <w:r>
              <w:rPr>
                <w:b/>
                <w:sz w:val="20"/>
              </w:rPr>
              <w:t xml:space="preserve">甲方（盖章）：                  </w:t>
            </w:r>
          </w:p>
        </w:tc>
        <w:tc>
          <w:tcPr>
            <w:tcW w:w="4201" w:type="dxa"/>
            <w:tcBorders>
              <w:top w:val="nil"/>
              <w:left w:val="nil"/>
              <w:bottom w:val="nil"/>
              <w:right w:val="nil"/>
            </w:tcBorders>
            <w:tcMar>
              <w:top w:w="0" w:type="dxa"/>
              <w:left w:w="105" w:type="dxa"/>
              <w:bottom w:w="0" w:type="dxa"/>
              <w:right w:w="105" w:type="dxa"/>
            </w:tcMar>
            <w:vAlign w:val="top"/>
          </w:tcPr>
          <w:p w14:paraId="38B6699C">
            <w:pPr>
              <w:pStyle w:val="4"/>
              <w:jc w:val="both"/>
            </w:pPr>
            <w:r>
              <w:rPr>
                <w:b/>
                <w:sz w:val="20"/>
              </w:rPr>
              <w:t>乙方（盖章）：</w:t>
            </w:r>
          </w:p>
        </w:tc>
      </w:tr>
      <w:tr w14:paraId="6B6B06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5" w:type="dxa"/>
            <w:tcBorders>
              <w:top w:val="nil"/>
              <w:left w:val="nil"/>
              <w:bottom w:val="nil"/>
              <w:right w:val="nil"/>
            </w:tcBorders>
            <w:tcMar>
              <w:top w:w="0" w:type="dxa"/>
              <w:left w:w="105" w:type="dxa"/>
              <w:bottom w:w="0" w:type="dxa"/>
              <w:right w:w="105" w:type="dxa"/>
            </w:tcMar>
            <w:vAlign w:val="top"/>
          </w:tcPr>
          <w:p w14:paraId="5753983B">
            <w:pPr>
              <w:pStyle w:val="4"/>
              <w:jc w:val="both"/>
            </w:pPr>
            <w:r>
              <w:rPr>
                <w:b/>
                <w:sz w:val="20"/>
              </w:rPr>
              <w:t xml:space="preserve">代表：                          </w:t>
            </w:r>
          </w:p>
        </w:tc>
        <w:tc>
          <w:tcPr>
            <w:tcW w:w="4201" w:type="dxa"/>
            <w:tcBorders>
              <w:top w:val="nil"/>
              <w:left w:val="nil"/>
              <w:bottom w:val="nil"/>
              <w:right w:val="nil"/>
            </w:tcBorders>
            <w:tcMar>
              <w:top w:w="0" w:type="dxa"/>
              <w:left w:w="105" w:type="dxa"/>
              <w:bottom w:w="0" w:type="dxa"/>
              <w:right w:w="105" w:type="dxa"/>
            </w:tcMar>
            <w:vAlign w:val="top"/>
          </w:tcPr>
          <w:p w14:paraId="0D86B4C1">
            <w:pPr>
              <w:pStyle w:val="4"/>
              <w:jc w:val="both"/>
            </w:pPr>
            <w:r>
              <w:rPr>
                <w:b/>
                <w:sz w:val="20"/>
              </w:rPr>
              <w:t>代表：</w:t>
            </w:r>
          </w:p>
        </w:tc>
      </w:tr>
      <w:tr w14:paraId="5CA7D0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5" w:type="dxa"/>
            <w:tcBorders>
              <w:top w:val="nil"/>
              <w:left w:val="nil"/>
              <w:bottom w:val="nil"/>
              <w:right w:val="nil"/>
            </w:tcBorders>
            <w:tcMar>
              <w:top w:w="0" w:type="dxa"/>
              <w:left w:w="105" w:type="dxa"/>
              <w:bottom w:w="0" w:type="dxa"/>
              <w:right w:w="105" w:type="dxa"/>
            </w:tcMar>
            <w:vAlign w:val="top"/>
          </w:tcPr>
          <w:p w14:paraId="04946856">
            <w:pPr>
              <w:pStyle w:val="4"/>
              <w:jc w:val="both"/>
            </w:pPr>
            <w:r>
              <w:rPr>
                <w:sz w:val="20"/>
              </w:rPr>
              <w:t>签订地点：东莞市石碣镇崇焕中路39号</w:t>
            </w:r>
          </w:p>
        </w:tc>
        <w:tc>
          <w:tcPr>
            <w:tcW w:w="4201" w:type="dxa"/>
            <w:tcBorders>
              <w:top w:val="nil"/>
              <w:left w:val="nil"/>
              <w:bottom w:val="nil"/>
              <w:right w:val="nil"/>
            </w:tcBorders>
            <w:tcMar>
              <w:top w:w="0" w:type="dxa"/>
              <w:left w:w="105" w:type="dxa"/>
              <w:bottom w:w="0" w:type="dxa"/>
              <w:right w:w="105" w:type="dxa"/>
            </w:tcMar>
            <w:vAlign w:val="top"/>
          </w:tcPr>
          <w:p w14:paraId="03AB7E8E">
            <w:pPr>
              <w:pStyle w:val="4"/>
              <w:jc w:val="both"/>
            </w:pPr>
            <w:r>
              <w:rPr>
                <w:sz w:val="20"/>
              </w:rPr>
              <w:t>公司地址：</w:t>
            </w:r>
          </w:p>
        </w:tc>
      </w:tr>
      <w:tr w14:paraId="2FE745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5" w:type="dxa"/>
            <w:tcBorders>
              <w:top w:val="nil"/>
              <w:left w:val="nil"/>
              <w:bottom w:val="nil"/>
              <w:right w:val="nil"/>
            </w:tcBorders>
            <w:tcMar>
              <w:top w:w="0" w:type="dxa"/>
              <w:left w:w="105" w:type="dxa"/>
              <w:bottom w:w="0" w:type="dxa"/>
              <w:right w:w="105" w:type="dxa"/>
            </w:tcMar>
            <w:vAlign w:val="top"/>
          </w:tcPr>
          <w:p w14:paraId="2C5A92BB">
            <w:pPr>
              <w:pStyle w:val="4"/>
              <w:jc w:val="both"/>
            </w:pPr>
            <w:r>
              <w:rPr>
                <w:sz w:val="20"/>
              </w:rPr>
              <w:t>开户行：中信银行东莞北区支行</w:t>
            </w:r>
          </w:p>
        </w:tc>
        <w:tc>
          <w:tcPr>
            <w:tcW w:w="4201" w:type="dxa"/>
            <w:tcBorders>
              <w:top w:val="nil"/>
              <w:left w:val="nil"/>
              <w:bottom w:val="nil"/>
              <w:right w:val="nil"/>
            </w:tcBorders>
            <w:tcMar>
              <w:top w:w="0" w:type="dxa"/>
              <w:left w:w="105" w:type="dxa"/>
              <w:bottom w:w="0" w:type="dxa"/>
              <w:right w:w="105" w:type="dxa"/>
            </w:tcMar>
            <w:vAlign w:val="top"/>
          </w:tcPr>
          <w:p w14:paraId="4EBE8A25">
            <w:pPr>
              <w:pStyle w:val="4"/>
              <w:jc w:val="both"/>
            </w:pPr>
            <w:r>
              <w:rPr>
                <w:sz w:val="20"/>
              </w:rPr>
              <w:t>开户行：</w:t>
            </w:r>
          </w:p>
        </w:tc>
      </w:tr>
      <w:tr w14:paraId="714366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5" w:type="dxa"/>
            <w:tcBorders>
              <w:top w:val="nil"/>
              <w:left w:val="nil"/>
              <w:bottom w:val="nil"/>
              <w:right w:val="nil"/>
            </w:tcBorders>
            <w:tcMar>
              <w:top w:w="0" w:type="dxa"/>
              <w:left w:w="105" w:type="dxa"/>
              <w:bottom w:w="0" w:type="dxa"/>
              <w:right w:w="105" w:type="dxa"/>
            </w:tcMar>
            <w:vAlign w:val="top"/>
          </w:tcPr>
          <w:p w14:paraId="22A4CFEF">
            <w:pPr>
              <w:pStyle w:val="4"/>
              <w:jc w:val="both"/>
            </w:pPr>
            <w:r>
              <w:rPr>
                <w:sz w:val="20"/>
              </w:rPr>
              <w:t>开户名称：东莞市石碣医院</w:t>
            </w:r>
          </w:p>
        </w:tc>
        <w:tc>
          <w:tcPr>
            <w:tcW w:w="4201" w:type="dxa"/>
            <w:tcBorders>
              <w:top w:val="nil"/>
              <w:left w:val="nil"/>
              <w:bottom w:val="nil"/>
              <w:right w:val="nil"/>
            </w:tcBorders>
            <w:tcMar>
              <w:top w:w="0" w:type="dxa"/>
              <w:left w:w="105" w:type="dxa"/>
              <w:bottom w:w="0" w:type="dxa"/>
              <w:right w:w="105" w:type="dxa"/>
            </w:tcMar>
            <w:vAlign w:val="top"/>
          </w:tcPr>
          <w:p w14:paraId="2F204CB1">
            <w:pPr>
              <w:pStyle w:val="4"/>
              <w:jc w:val="both"/>
            </w:pPr>
            <w:r>
              <w:rPr>
                <w:sz w:val="20"/>
              </w:rPr>
              <w:t>开户名称：</w:t>
            </w:r>
          </w:p>
        </w:tc>
      </w:tr>
      <w:tr w14:paraId="550014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5" w:type="dxa"/>
            <w:tcBorders>
              <w:top w:val="nil"/>
              <w:left w:val="nil"/>
              <w:bottom w:val="nil"/>
              <w:right w:val="nil"/>
            </w:tcBorders>
            <w:tcMar>
              <w:top w:w="0" w:type="dxa"/>
              <w:left w:w="105" w:type="dxa"/>
              <w:bottom w:w="0" w:type="dxa"/>
              <w:right w:w="105" w:type="dxa"/>
            </w:tcMar>
            <w:vAlign w:val="top"/>
          </w:tcPr>
          <w:p w14:paraId="0B01EBC2">
            <w:pPr>
              <w:pStyle w:val="4"/>
              <w:jc w:val="both"/>
            </w:pPr>
            <w:r>
              <w:rPr>
                <w:sz w:val="20"/>
              </w:rPr>
              <w:t>银行账号：7448510182600004413</w:t>
            </w:r>
          </w:p>
        </w:tc>
        <w:tc>
          <w:tcPr>
            <w:tcW w:w="4201" w:type="dxa"/>
            <w:tcBorders>
              <w:top w:val="nil"/>
              <w:left w:val="nil"/>
              <w:bottom w:val="nil"/>
              <w:right w:val="nil"/>
            </w:tcBorders>
            <w:tcMar>
              <w:top w:w="0" w:type="dxa"/>
              <w:left w:w="105" w:type="dxa"/>
              <w:bottom w:w="0" w:type="dxa"/>
              <w:right w:w="105" w:type="dxa"/>
            </w:tcMar>
            <w:vAlign w:val="top"/>
          </w:tcPr>
          <w:p w14:paraId="4C1E9F0D">
            <w:pPr>
              <w:pStyle w:val="4"/>
              <w:jc w:val="both"/>
            </w:pPr>
            <w:r>
              <w:rPr>
                <w:sz w:val="20"/>
              </w:rPr>
              <w:t>银行帐号：</w:t>
            </w:r>
          </w:p>
        </w:tc>
      </w:tr>
      <w:tr w14:paraId="2D2774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5" w:type="dxa"/>
            <w:tcBorders>
              <w:top w:val="nil"/>
              <w:left w:val="nil"/>
              <w:bottom w:val="nil"/>
              <w:right w:val="nil"/>
            </w:tcBorders>
            <w:tcMar>
              <w:top w:w="0" w:type="dxa"/>
              <w:left w:w="105" w:type="dxa"/>
              <w:bottom w:w="0" w:type="dxa"/>
              <w:right w:w="105" w:type="dxa"/>
            </w:tcMar>
            <w:vAlign w:val="top"/>
          </w:tcPr>
          <w:p w14:paraId="5CE30B44">
            <w:pPr>
              <w:pStyle w:val="4"/>
              <w:jc w:val="both"/>
            </w:pPr>
            <w:r>
              <w:rPr>
                <w:sz w:val="19"/>
              </w:rPr>
              <w:t>签订日期：　　　年　　月　　日</w:t>
            </w:r>
          </w:p>
        </w:tc>
        <w:tc>
          <w:tcPr>
            <w:tcW w:w="4201" w:type="dxa"/>
            <w:tcBorders>
              <w:top w:val="nil"/>
              <w:left w:val="nil"/>
              <w:bottom w:val="nil"/>
              <w:right w:val="nil"/>
            </w:tcBorders>
            <w:tcMar>
              <w:top w:w="0" w:type="dxa"/>
              <w:left w:w="105" w:type="dxa"/>
              <w:bottom w:w="0" w:type="dxa"/>
              <w:right w:w="105" w:type="dxa"/>
            </w:tcMar>
            <w:vAlign w:val="top"/>
          </w:tcPr>
          <w:p w14:paraId="63DF91F0">
            <w:pPr>
              <w:pStyle w:val="4"/>
              <w:jc w:val="both"/>
            </w:pPr>
          </w:p>
        </w:tc>
      </w:tr>
    </w:tbl>
    <w:p w14:paraId="3AD582E8">
      <w:pPr>
        <w:pStyle w:val="4"/>
      </w:pPr>
      <w:r>
        <w:t xml:space="preserve">  </w:t>
      </w:r>
    </w:p>
    <w:p w14:paraId="444BDC9D">
      <w:pPr>
        <w:pStyle w:val="4"/>
        <w:jc w:val="center"/>
        <w:outlineLvl w:val="1"/>
      </w:pPr>
      <w:r>
        <w:rPr>
          <w:b/>
          <w:sz w:val="36"/>
        </w:rPr>
        <w:t>第六章 投标文件格式与要求</w:t>
      </w:r>
    </w:p>
    <w:p w14:paraId="3F188C53">
      <w:pPr>
        <w:pStyle w:val="4"/>
        <w:ind w:firstLine="480"/>
      </w:pPr>
      <w:r>
        <w:t>投标人应提交证明其有资格参加投标和中标后有能力履行合同的相关文件，并作为其投标文件的一部分，所有文件必须真实可靠、不得伪造，否则将按相关规定予以处罚。</w:t>
      </w:r>
    </w:p>
    <w:p w14:paraId="05229A11">
      <w:pPr>
        <w:pStyle w:val="4"/>
        <w:ind w:firstLine="480"/>
      </w:pPr>
      <w:r>
        <w:t>1.法人或者其他组织的营业执照等证明文件，自然人的身份证明：</w:t>
      </w:r>
    </w:p>
    <w:p w14:paraId="53A1E4AD">
      <w:pPr>
        <w:pStyle w:val="4"/>
        <w:ind w:firstLine="480"/>
      </w:pPr>
      <w: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796A5B61">
      <w:pPr>
        <w:pStyle w:val="4"/>
        <w:ind w:firstLine="480"/>
      </w:pPr>
      <w: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4339C006">
      <w:pPr>
        <w:pStyle w:val="4"/>
        <w:ind w:firstLine="480"/>
      </w:pPr>
      <w:r>
        <w:t>2.财务状况报告，依法缴纳税收和社会保障资金的相关材料（详见资格性审查表要求）</w:t>
      </w:r>
    </w:p>
    <w:p w14:paraId="25E0DFC3">
      <w:pPr>
        <w:pStyle w:val="4"/>
        <w:ind w:firstLine="480"/>
      </w:pPr>
      <w:r>
        <w:t>3.具有履行合同所必需的设备和专业技术能力的声明。</w:t>
      </w:r>
    </w:p>
    <w:p w14:paraId="4090B394">
      <w:pPr>
        <w:pStyle w:val="4"/>
        <w:ind w:firstLine="480"/>
      </w:pPr>
      <w:r>
        <w:t>4.投标人参加政府采购前三年内在经营活动中没有重大违法记录书面声明函。</w:t>
      </w:r>
    </w:p>
    <w:p w14:paraId="7C110668">
      <w:pPr>
        <w:pStyle w:val="4"/>
        <w:ind w:firstLine="480"/>
      </w:pPr>
      <w:r>
        <w:t>5.信用记录查询</w:t>
      </w:r>
    </w:p>
    <w:p w14:paraId="461D645C">
      <w:pPr>
        <w:pStyle w:val="4"/>
        <w:ind w:firstLine="480"/>
      </w:pPr>
      <w:r>
        <w:t>（1）查询渠道：通过“信用中国”网站(www.creditchina.gov.cn)和“中国政府采购网”（www.ccgp.gov.cn）进行查询；</w:t>
      </w:r>
    </w:p>
    <w:p w14:paraId="7B1BD586">
      <w:pPr>
        <w:pStyle w:val="4"/>
        <w:ind w:firstLine="480"/>
      </w:pPr>
      <w:r>
        <w:t>（2）查询截止时点：提交投标文件截止日当天；</w:t>
      </w:r>
    </w:p>
    <w:p w14:paraId="7DDE72C0">
      <w:pPr>
        <w:pStyle w:val="4"/>
        <w:ind w:firstLine="480"/>
      </w:pPr>
      <w:r>
        <w:t>（3）查询记录：对列入失信被执行人、重大税收违法案件当事人名单、政府采购严重违法失信行为记录名单、信用报告进行查询；</w:t>
      </w:r>
    </w:p>
    <w:p w14:paraId="08E8D483">
      <w:pPr>
        <w:pStyle w:val="4"/>
        <w:ind w:firstLine="480"/>
      </w:pPr>
      <w: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043181DA">
      <w:pPr>
        <w:pStyle w:val="4"/>
        <w:ind w:firstLine="480"/>
      </w:pPr>
      <w:r>
        <w:t>6. 按照招标文件要求，投标人应当提交的资格、资信证明文件。</w:t>
      </w:r>
    </w:p>
    <w:p w14:paraId="57849435">
      <w:pPr>
        <w:pStyle w:val="4"/>
        <w:ind w:firstLine="480"/>
      </w:pPr>
      <w:r>
        <w:t xml:space="preserve">  </w:t>
      </w:r>
      <w:r>
        <w:br w:type="textWrapping"/>
      </w:r>
    </w:p>
    <w:p w14:paraId="7E2FDAA2">
      <w:pPr>
        <w:pStyle w:val="4"/>
        <w:jc w:val="center"/>
        <w:outlineLvl w:val="0"/>
      </w:pPr>
      <w:r>
        <w:rPr>
          <w:b/>
          <w:sz w:val="48"/>
        </w:rPr>
        <w:t>投标文件封面</w:t>
      </w:r>
    </w:p>
    <w:p w14:paraId="4BF5792A">
      <w:pPr>
        <w:pStyle w:val="4"/>
        <w:outlineLvl w:val="0"/>
      </w:pPr>
      <w:r>
        <w:rPr>
          <w:b/>
          <w:sz w:val="48"/>
        </w:rPr>
        <w:t>（项目名称）</w:t>
      </w:r>
    </w:p>
    <w:p w14:paraId="278B3488">
      <w:pPr>
        <w:pStyle w:val="4"/>
        <w:jc w:val="center"/>
        <w:outlineLvl w:val="0"/>
      </w:pPr>
      <w:r>
        <w:rPr>
          <w:b/>
          <w:sz w:val="48"/>
        </w:rPr>
        <w:t>投标文件封面</w:t>
      </w:r>
    </w:p>
    <w:p w14:paraId="45F8E970">
      <w:pPr>
        <w:pStyle w:val="4"/>
        <w:jc w:val="center"/>
        <w:outlineLvl w:val="0"/>
      </w:pPr>
      <w:r>
        <w:rPr>
          <w:b/>
          <w:sz w:val="48"/>
        </w:rPr>
        <w:t>（正本/副本）</w:t>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3B8F9AAE">
      <w:pPr>
        <w:pStyle w:val="4"/>
        <w:jc w:val="center"/>
        <w:outlineLvl w:val="3"/>
      </w:pPr>
      <w:r>
        <w:rPr>
          <w:b/>
          <w:sz w:val="24"/>
        </w:rPr>
        <w:t>采购计划编号：441901-2026-06381</w:t>
      </w:r>
    </w:p>
    <w:p w14:paraId="07729322">
      <w:pPr>
        <w:pStyle w:val="4"/>
        <w:jc w:val="center"/>
        <w:outlineLvl w:val="3"/>
      </w:pPr>
      <w:r>
        <w:rPr>
          <w:b/>
          <w:sz w:val="24"/>
        </w:rPr>
        <w:t>采购项目编号：441901-2026-06381</w:t>
      </w:r>
    </w:p>
    <w:p w14:paraId="2ABDDC00">
      <w:pPr>
        <w:pStyle w:val="4"/>
        <w:jc w:val="center"/>
        <w:outlineLvl w:val="3"/>
      </w:pPr>
      <w:r>
        <w:rPr>
          <w:b/>
          <w:sz w:val="24"/>
        </w:rPr>
        <w:t>所投采购包：第 包</w:t>
      </w:r>
    </w:p>
    <w:p w14:paraId="65ED6705">
      <w:pPr>
        <w:pStyle w:val="4"/>
        <w:outlineLvl w:val="3"/>
      </w:pPr>
      <w:r>
        <w:rPr>
          <w:b/>
          <w:sz w:val="24"/>
        </w:rPr>
        <w:t>（投标人名称）</w:t>
      </w:r>
    </w:p>
    <w:p w14:paraId="0568AA39">
      <w:pPr>
        <w:pStyle w:val="4"/>
        <w:jc w:val="center"/>
        <w:outlineLvl w:val="3"/>
      </w:pPr>
      <w:r>
        <w:rPr>
          <w:b/>
          <w:sz w:val="24"/>
        </w:rPr>
        <w:t xml:space="preserve"> 年 月 日</w:t>
      </w:r>
    </w:p>
    <w:p w14:paraId="31D6C92F">
      <w:pPr>
        <w:pStyle w:val="4"/>
        <w:ind w:firstLine="480"/>
      </w:pPr>
      <w:r>
        <w:t xml:space="preserve">  </w:t>
      </w:r>
    </w:p>
    <w:p w14:paraId="7E7BE4D3">
      <w:pPr>
        <w:pStyle w:val="4"/>
        <w:jc w:val="center"/>
        <w:outlineLvl w:val="3"/>
      </w:pPr>
      <w:r>
        <w:rPr>
          <w:b/>
          <w:sz w:val="24"/>
        </w:rPr>
        <w:t>投标文件目录</w:t>
      </w:r>
    </w:p>
    <w:p w14:paraId="248ADC9E">
      <w:pPr>
        <w:pStyle w:val="4"/>
        <w:ind w:firstLine="480"/>
      </w:pPr>
      <w:r>
        <w:t>一、投标函</w:t>
      </w:r>
    </w:p>
    <w:p w14:paraId="7F629BDE">
      <w:pPr>
        <w:pStyle w:val="4"/>
        <w:ind w:firstLine="480"/>
      </w:pPr>
      <w:r>
        <w:t>二、开标一览表</w:t>
      </w:r>
    </w:p>
    <w:p w14:paraId="004DF1C7">
      <w:pPr>
        <w:pStyle w:val="4"/>
        <w:ind w:firstLine="480"/>
      </w:pPr>
      <w:r>
        <w:t>三、分项报价表</w:t>
      </w:r>
    </w:p>
    <w:p w14:paraId="6839A3F5">
      <w:pPr>
        <w:pStyle w:val="4"/>
        <w:ind w:firstLine="480"/>
      </w:pPr>
      <w:r>
        <w:t>四、政策适用性说明</w:t>
      </w:r>
    </w:p>
    <w:p w14:paraId="6F485307">
      <w:pPr>
        <w:pStyle w:val="4"/>
        <w:ind w:firstLine="480"/>
      </w:pPr>
      <w:r>
        <w:t>五、关于符合本国产品标准的声明函等有关证明文件</w:t>
      </w:r>
    </w:p>
    <w:p w14:paraId="7564B1FD">
      <w:pPr>
        <w:pStyle w:val="4"/>
        <w:ind w:firstLine="480"/>
      </w:pPr>
      <w:r>
        <w:t>六、法定代表人证明书</w:t>
      </w:r>
    </w:p>
    <w:p w14:paraId="1DEF8CD9">
      <w:pPr>
        <w:pStyle w:val="4"/>
        <w:ind w:firstLine="480"/>
      </w:pPr>
      <w:r>
        <w:t>七、法定代表人授权书</w:t>
      </w:r>
    </w:p>
    <w:p w14:paraId="1D0CCA6D">
      <w:pPr>
        <w:pStyle w:val="4"/>
        <w:ind w:firstLine="480"/>
      </w:pPr>
      <w:r>
        <w:t>八、投标保证金</w:t>
      </w:r>
    </w:p>
    <w:p w14:paraId="2075A97F">
      <w:pPr>
        <w:pStyle w:val="4"/>
        <w:ind w:firstLine="480"/>
      </w:pPr>
      <w:r>
        <w:t>九、提供具有独立承担民事责任的能力的证明材料</w:t>
      </w:r>
    </w:p>
    <w:p w14:paraId="002E2D9C">
      <w:pPr>
        <w:pStyle w:val="4"/>
        <w:ind w:firstLine="480"/>
      </w:pPr>
      <w:r>
        <w:t>十、资格性审查要求的其他资质证明文件</w:t>
      </w:r>
    </w:p>
    <w:p w14:paraId="6C7AC9B5">
      <w:pPr>
        <w:pStyle w:val="4"/>
        <w:ind w:firstLine="480"/>
      </w:pPr>
      <w:r>
        <w:t>十一、承诺函</w:t>
      </w:r>
    </w:p>
    <w:p w14:paraId="4A0F590B">
      <w:pPr>
        <w:pStyle w:val="4"/>
        <w:ind w:firstLine="480"/>
      </w:pPr>
      <w:r>
        <w:t>十二、中小企业声明函</w:t>
      </w:r>
    </w:p>
    <w:p w14:paraId="2D3A570B">
      <w:pPr>
        <w:pStyle w:val="4"/>
        <w:ind w:firstLine="480"/>
      </w:pPr>
      <w:r>
        <w:t>十三、监狱企业</w:t>
      </w:r>
    </w:p>
    <w:p w14:paraId="143DD999">
      <w:pPr>
        <w:pStyle w:val="4"/>
        <w:ind w:firstLine="480"/>
      </w:pPr>
      <w:r>
        <w:t>十四、残疾人福利性单位声明函</w:t>
      </w:r>
    </w:p>
    <w:p w14:paraId="55A5914D">
      <w:pPr>
        <w:pStyle w:val="4"/>
        <w:ind w:firstLine="480"/>
      </w:pPr>
      <w:r>
        <w:t>十五、联合体共同投标协议书</w:t>
      </w:r>
    </w:p>
    <w:p w14:paraId="4D7CB156">
      <w:pPr>
        <w:pStyle w:val="4"/>
        <w:ind w:firstLine="480"/>
      </w:pPr>
      <w:r>
        <w:t>十六、投标人业绩情况表</w:t>
      </w:r>
    </w:p>
    <w:p w14:paraId="1B270586">
      <w:pPr>
        <w:pStyle w:val="4"/>
        <w:ind w:firstLine="480"/>
      </w:pPr>
      <w:r>
        <w:t>十七、技术和服务要求响应表</w:t>
      </w:r>
    </w:p>
    <w:p w14:paraId="6B620A2B">
      <w:pPr>
        <w:pStyle w:val="4"/>
        <w:ind w:firstLine="480"/>
      </w:pPr>
      <w:r>
        <w:t>十八、商务条件响应表</w:t>
      </w:r>
    </w:p>
    <w:p w14:paraId="61F1C17D">
      <w:pPr>
        <w:pStyle w:val="4"/>
        <w:ind w:firstLine="480"/>
      </w:pPr>
      <w:r>
        <w:t>十九、履约进度计划表</w:t>
      </w:r>
    </w:p>
    <w:p w14:paraId="10A10CF5">
      <w:pPr>
        <w:pStyle w:val="4"/>
        <w:ind w:firstLine="480"/>
      </w:pPr>
      <w:r>
        <w:t>二十、各类证明材料</w:t>
      </w:r>
    </w:p>
    <w:p w14:paraId="53C70B1A">
      <w:pPr>
        <w:pStyle w:val="4"/>
        <w:ind w:firstLine="480"/>
      </w:pPr>
      <w:r>
        <w:t>二十一、采购代理服务费支付承诺书</w:t>
      </w:r>
    </w:p>
    <w:p w14:paraId="3CB2DFF1">
      <w:pPr>
        <w:pStyle w:val="4"/>
        <w:ind w:firstLine="480"/>
      </w:pPr>
      <w:r>
        <w:t>二十二、需要采购人提供的附加条件</w:t>
      </w:r>
    </w:p>
    <w:p w14:paraId="67DF468A">
      <w:pPr>
        <w:pStyle w:val="4"/>
        <w:ind w:firstLine="480"/>
      </w:pPr>
      <w:r>
        <w:t>二十三、询问函、质疑函、投诉书格式</w:t>
      </w:r>
    </w:p>
    <w:p w14:paraId="374324F8">
      <w:pPr>
        <w:pStyle w:val="4"/>
        <w:ind w:firstLine="480"/>
      </w:pPr>
      <w:r>
        <w:t>二十四、项目实施方案、质量保证及售后服务承诺等</w:t>
      </w:r>
    </w:p>
    <w:p w14:paraId="0575E3A8">
      <w:pPr>
        <w:pStyle w:val="4"/>
        <w:ind w:firstLine="480"/>
      </w:pPr>
      <w:r>
        <w:t>二十五、政府采购投标（响应）担保函</w:t>
      </w:r>
    </w:p>
    <w:p w14:paraId="3FDB6EF5">
      <w:pPr>
        <w:pStyle w:val="4"/>
        <w:ind w:firstLine="480"/>
      </w:pPr>
      <w:r>
        <w:t>二十六、政府采购履约担保函、采购合同履约保险凭证</w:t>
      </w:r>
    </w:p>
    <w:p w14:paraId="5FF3130A">
      <w:pPr>
        <w:pStyle w:val="4"/>
        <w:ind w:firstLine="480"/>
      </w:pPr>
      <w:r>
        <w:t xml:space="preserve">  </w:t>
      </w:r>
    </w:p>
    <w:p w14:paraId="395650B5">
      <w:pPr>
        <w:pStyle w:val="4"/>
        <w:outlineLvl w:val="2"/>
      </w:pPr>
      <w:r>
        <w:rPr>
          <w:b/>
          <w:sz w:val="28"/>
        </w:rPr>
        <w:t>格式一：</w:t>
      </w:r>
    </w:p>
    <w:p w14:paraId="53457E65">
      <w:pPr>
        <w:pStyle w:val="4"/>
        <w:jc w:val="center"/>
        <w:outlineLvl w:val="3"/>
      </w:pPr>
      <w:r>
        <w:rPr>
          <w:b/>
          <w:sz w:val="24"/>
        </w:rPr>
        <w:t>投标函</w:t>
      </w:r>
    </w:p>
    <w:p w14:paraId="20DE3C5A">
      <w:pPr>
        <w:pStyle w:val="4"/>
        <w:ind w:firstLine="480"/>
      </w:pPr>
      <w:r>
        <w:t xml:space="preserve"> 致：</w:t>
      </w:r>
      <w:r>
        <w:rPr>
          <w:u w:val="single"/>
        </w:rPr>
        <w:t>东莞市交易咨询服务有限公司</w:t>
      </w:r>
    </w:p>
    <w:p w14:paraId="5A1AA34C">
      <w:pPr>
        <w:pStyle w:val="4"/>
        <w:ind w:firstLine="480"/>
      </w:pPr>
      <w:r>
        <w:t xml:space="preserve"> 你方组织的</w:t>
      </w:r>
      <w:r>
        <w:rPr>
          <w:u w:val="single"/>
        </w:rPr>
        <w:t>“X射线计算机断层扫描仪（CT）集中采购项目(二次)”</w:t>
      </w:r>
      <w:r>
        <w:t>项目的招标[采购项目编号为：</w:t>
      </w:r>
      <w:r>
        <w:rPr>
          <w:u w:val="single"/>
        </w:rPr>
        <w:t>441901-2026-06381</w:t>
      </w:r>
      <w:r>
        <w:t>]，我方愿参与投标。</w:t>
      </w:r>
    </w:p>
    <w:p w14:paraId="1352C755">
      <w:pPr>
        <w:pStyle w:val="4"/>
        <w:ind w:firstLine="480"/>
      </w:pPr>
      <w:r>
        <w:rPr>
          <w:u w:val="single"/>
        </w:rPr>
        <w:t>(投标人名称)</w:t>
      </w:r>
      <w:r>
        <w:t>作为投标人正式授权</w:t>
      </w:r>
      <w:r>
        <w:rPr>
          <w:u w:val="single"/>
        </w:rPr>
        <w:t>(授权代表全名,职务)</w:t>
      </w:r>
      <w:r>
        <w:t>代表我方全权处理有关本投标的一切事宜。</w:t>
      </w:r>
    </w:p>
    <w:p w14:paraId="1B5CD88F">
      <w:pPr>
        <w:pStyle w:val="4"/>
        <w:ind w:firstLine="480"/>
      </w:pPr>
      <w:r>
        <w:t>我方确认收到贵方提供的</w:t>
      </w:r>
      <w:r>
        <w:rPr>
          <w:u w:val="single"/>
        </w:rPr>
        <w:t>“X射线计算机断层扫描仪（CT）集中采购项目(二次)”</w:t>
      </w:r>
      <w:r>
        <w:t>项目的招标文件的全部内容。</w:t>
      </w:r>
    </w:p>
    <w:p w14:paraId="218768CE">
      <w:pPr>
        <w:pStyle w:val="4"/>
        <w:ind w:firstLine="480"/>
      </w:pPr>
      <w:r>
        <w:t>我方已完全明白招标文件的所有条款要求，并申明如下：</w:t>
      </w:r>
    </w:p>
    <w:p w14:paraId="2AEC6B20">
      <w:pPr>
        <w:pStyle w:val="4"/>
        <w:ind w:firstLine="480"/>
      </w:pPr>
      <w:r>
        <w:t xml:space="preserve"> （一）按招标文件提供全部标的投标总价详见《开标一览表》。</w:t>
      </w:r>
    </w:p>
    <w:p w14:paraId="4D9AD478">
      <w:pPr>
        <w:pStyle w:val="4"/>
        <w:ind w:firstLine="480"/>
      </w:pPr>
      <w: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7F234266">
      <w:pPr>
        <w:pStyle w:val="4"/>
        <w:ind w:firstLine="480"/>
      </w:pPr>
      <w:r>
        <w:t xml:space="preserve"> （三）我方明白并同意，在规定的开标日之后，投标有效期之内撤销投标或中标后不按规定与采购人签订合同或不提交履约保证金, 则贵方将不予退还投标保证金。</w:t>
      </w:r>
    </w:p>
    <w:p w14:paraId="0E3B1409">
      <w:pPr>
        <w:pStyle w:val="4"/>
        <w:ind w:firstLine="480"/>
      </w:pPr>
      <w:r>
        <w:t xml:space="preserve"> （四）我方愿意向贵方提供任何与本项报价有关的数据、情况和技术资料。若贵方需要，我方愿意提供我方作出的一切承诺的证明材料。</w:t>
      </w:r>
    </w:p>
    <w:p w14:paraId="0DCDF9BD">
      <w:pPr>
        <w:pStyle w:val="4"/>
        <w:ind w:firstLine="480"/>
      </w:pPr>
      <w:r>
        <w:t xml:space="preserve"> （五）我方理解贵方不一定接受最低投标价或任何贵方可能收到的投标。</w:t>
      </w:r>
    </w:p>
    <w:p w14:paraId="17025F73">
      <w:pPr>
        <w:pStyle w:val="4"/>
        <w:ind w:firstLine="480"/>
      </w:pPr>
      <w:r>
        <w:t xml:space="preserve"> （六）我方如果中标，将保证履行招标（采购）文件及其澄清、修改文件（如果有）以及投标（响应）文件中的全部责任和义务，按质、按量、按期完成《合同书》中的全部任务。</w:t>
      </w:r>
    </w:p>
    <w:p w14:paraId="2ED7E1FB">
      <w:pPr>
        <w:pStyle w:val="4"/>
        <w:ind w:firstLine="480"/>
      </w:pPr>
      <w:r>
        <w:t xml:space="preserve"> （七）我方作为法律、财务和运作上独立于采购人、采购代理机构的投标人，在此保证所提交的所有文件和全部说明是真实的和正确的。</w:t>
      </w:r>
    </w:p>
    <w:p w14:paraId="21A86ED8">
      <w:pPr>
        <w:pStyle w:val="4"/>
        <w:ind w:firstLine="480"/>
      </w:pPr>
      <w:r>
        <w:t xml:space="preserve"> （八）我方投标报价已包含应向知识产权所有权人支付的所有相关税费，并保证采购人在中国使用我方提供的标的时，如有第三方提出侵犯其知识产权主张的，责任由我方承担。</w:t>
      </w:r>
    </w:p>
    <w:p w14:paraId="48A97EC1">
      <w:pPr>
        <w:pStyle w:val="4"/>
        <w:ind w:firstLine="480"/>
      </w:pPr>
      <w:r>
        <w:t xml:space="preserve"> （九）我方接受采购人委托向贵方支付代理服务费，项目总报价已包含代理服务费，如果被确定为中标人，承诺向贵方足额支付。（若采购人支付代理服务费，则此条不适用）</w:t>
      </w:r>
    </w:p>
    <w:p w14:paraId="447CC2A2">
      <w:pPr>
        <w:pStyle w:val="4"/>
        <w:ind w:firstLine="480"/>
      </w:pPr>
      <w:r>
        <w:t xml:space="preserve"> （十）我方与其他投标人不存在单位负责人为同一人或者存在直接控股、管理关系。</w:t>
      </w:r>
    </w:p>
    <w:p w14:paraId="26C08A7F">
      <w:pPr>
        <w:pStyle w:val="4"/>
        <w:ind w:firstLine="480"/>
      </w:pPr>
      <w:r>
        <w:t xml:space="preserve"> （十一）投标人未存在《政府采购法实施条例》第十八条第二款规定的情形：</w:t>
      </w:r>
    </w:p>
    <w:p w14:paraId="3507C077">
      <w:pPr>
        <w:pStyle w:val="4"/>
        <w:ind w:firstLine="480"/>
      </w:pPr>
      <w:r>
        <w:t>（1）对于除整体设计、规范编制或者项目管理、监理、检测等服务以外的采购项目:即未为本项目提供整体设计、规范编制或者项目管理、监理、检测等服务；</w:t>
      </w:r>
    </w:p>
    <w:p w14:paraId="6B3935AD">
      <w:pPr>
        <w:pStyle w:val="4"/>
        <w:ind w:firstLine="480"/>
      </w:pPr>
      <w:r>
        <w:t>（2）对于整体设计、规范编制或者项目管理、监理、检测等服务的项目:即未成为本项目除前期整体设计、规范编制或者项目管理、监理、检测等服务以外的其它采购活动中标商(或成交商)；</w:t>
      </w:r>
    </w:p>
    <w:p w14:paraId="68F47E9C">
      <w:pPr>
        <w:pStyle w:val="4"/>
        <w:ind w:firstLine="480"/>
      </w:pPr>
      <w:r>
        <w:t>（3）对于设计施工一体化的项目:即未为本项目提供规范编制或者项目管理、监理、检测等服务。</w:t>
      </w:r>
    </w:p>
    <w:p w14:paraId="6B9ECB26">
      <w:pPr>
        <w:pStyle w:val="4"/>
        <w:ind w:firstLine="480"/>
      </w:pPr>
      <w:r>
        <w:t>（十二）我方承诺遵守《中华人民共和国民法典》有关规定和《中华人民共和国妇女权益保障法》中关于“劳动和社会保障权益”的有关要求。</w:t>
      </w:r>
    </w:p>
    <w:p w14:paraId="51D8CA1B">
      <w:pPr>
        <w:pStyle w:val="4"/>
        <w:ind w:firstLine="480"/>
      </w:pPr>
      <w:r>
        <w:t>（十三）我方具备《中华人民共和国政府采购法》第二十二条规定的条件，声明如下：</w:t>
      </w:r>
    </w:p>
    <w:p w14:paraId="4763A727">
      <w:pPr>
        <w:pStyle w:val="4"/>
        <w:ind w:firstLine="480"/>
      </w:pPr>
      <w: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BDB8770">
      <w:pPr>
        <w:pStyle w:val="4"/>
        <w:ind w:firstLine="480"/>
      </w:pPr>
      <w:r>
        <w:t>（2）我方符合法律、行政法规规定的其他条件。</w:t>
      </w:r>
    </w:p>
    <w:p w14:paraId="435873CD">
      <w:pPr>
        <w:pStyle w:val="4"/>
        <w:ind w:firstLine="480"/>
      </w:pPr>
      <w: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3A2127CE">
      <w:pPr>
        <w:pStyle w:val="4"/>
        <w:ind w:firstLine="480"/>
      </w:pPr>
      <w:r>
        <w:t xml:space="preserve"> （十五）我方对在本函及投标文件中所作的所有承诺承担法律责任。</w:t>
      </w:r>
    </w:p>
    <w:p w14:paraId="3E6BCB98">
      <w:pPr>
        <w:pStyle w:val="4"/>
        <w:ind w:firstLine="480"/>
      </w:pPr>
      <w:r>
        <w:t>（十六）以上内容如有虚假或与事实不符的，评标委员会可将我方做无效投标处理，我方愿意承担相应的法律责任。</w:t>
      </w:r>
    </w:p>
    <w:p w14:paraId="21325617">
      <w:pPr>
        <w:pStyle w:val="4"/>
        <w:ind w:firstLine="480"/>
      </w:pPr>
      <w:r>
        <w:t xml:space="preserve"> （十七）所有与本招标有关的函件请发往下列地址：</w:t>
      </w:r>
    </w:p>
    <w:p w14:paraId="1F20F662">
      <w:pPr>
        <w:pStyle w:val="4"/>
        <w:ind w:firstLine="480"/>
      </w:pPr>
      <w:r>
        <w:t xml:space="preserve"> 地 址：__________________邮政编码：__________________</w:t>
      </w:r>
    </w:p>
    <w:p w14:paraId="665732DA">
      <w:pPr>
        <w:pStyle w:val="4"/>
        <w:ind w:firstLine="480"/>
      </w:pPr>
      <w:r>
        <w:t xml:space="preserve"> 电 话：__________________</w:t>
      </w:r>
    </w:p>
    <w:p w14:paraId="3EAC2687">
      <w:pPr>
        <w:pStyle w:val="4"/>
        <w:ind w:firstLine="480"/>
      </w:pPr>
      <w:r>
        <w:t xml:space="preserve"> 传 真：__________________电子邮箱：__________________</w:t>
      </w:r>
    </w:p>
    <w:p w14:paraId="3DE974BD">
      <w:pPr>
        <w:pStyle w:val="4"/>
        <w:ind w:firstLine="480"/>
      </w:pPr>
      <w:r>
        <w:t xml:space="preserve"> 代表姓名：__________________职 务：__________________</w:t>
      </w:r>
    </w:p>
    <w:p w14:paraId="03CF2C82">
      <w:pPr>
        <w:pStyle w:val="4"/>
        <w:ind w:firstLine="480"/>
      </w:pPr>
      <w:r>
        <w:t xml:space="preserve"> 投标人法定代表人（或法定代表人授权代表）签字或盖章：__________________</w:t>
      </w:r>
    </w:p>
    <w:p w14:paraId="266051A6">
      <w:pPr>
        <w:pStyle w:val="4"/>
      </w:pPr>
      <w:r>
        <w:t xml:space="preserve"> 投标人名称（盖章）：__________________</w:t>
      </w:r>
    </w:p>
    <w:p w14:paraId="07B48BCC">
      <w:pPr>
        <w:pStyle w:val="4"/>
      </w:pPr>
      <w:r>
        <w:t xml:space="preserve"> 日期： 年 月 日</w:t>
      </w:r>
    </w:p>
    <w:p w14:paraId="04FDCEDA">
      <w:pPr>
        <w:pStyle w:val="4"/>
        <w:ind w:firstLine="480"/>
      </w:pPr>
      <w:r>
        <w:t xml:space="preserve">  </w:t>
      </w:r>
    </w:p>
    <w:p w14:paraId="0D76119E">
      <w:pPr>
        <w:pStyle w:val="4"/>
        <w:outlineLvl w:val="2"/>
      </w:pPr>
      <w:r>
        <w:rPr>
          <w:b/>
          <w:sz w:val="28"/>
        </w:rPr>
        <w:t>格式二：</w:t>
      </w:r>
    </w:p>
    <w:p w14:paraId="49FA25ED">
      <w:pPr>
        <w:pStyle w:val="4"/>
        <w:jc w:val="center"/>
        <w:outlineLvl w:val="3"/>
      </w:pPr>
      <w:r>
        <w:rPr>
          <w:b/>
          <w:sz w:val="24"/>
        </w:rPr>
        <w:t>开标一览表</w:t>
      </w:r>
    </w:p>
    <w:p w14:paraId="60B18266">
      <w:pPr>
        <w:pStyle w:val="4"/>
        <w:ind w:firstLine="480"/>
      </w:pPr>
      <w: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type="textWrapping"/>
      </w:r>
    </w:p>
    <w:p w14:paraId="0C115630">
      <w:pPr>
        <w:pStyle w:val="4"/>
        <w:ind w:firstLine="480"/>
      </w:pPr>
      <w:r>
        <w:t>采购项目编号：</w:t>
      </w:r>
    </w:p>
    <w:p w14:paraId="21F2FC8D">
      <w:pPr>
        <w:pStyle w:val="4"/>
        <w:ind w:firstLine="480"/>
      </w:pPr>
      <w:r>
        <w:t>项目名称：</w:t>
      </w:r>
    </w:p>
    <w:p w14:paraId="3F8C2292">
      <w:pPr>
        <w:pStyle w:val="4"/>
        <w:ind w:firstLine="480"/>
      </w:pPr>
      <w:r>
        <w:t>投标人名称：</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020F7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6151D48">
            <w:pPr>
              <w:pStyle w:val="4"/>
            </w:pPr>
            <w:r>
              <w:t xml:space="preserve"> 序号</w:t>
            </w:r>
          </w:p>
        </w:tc>
        <w:tc>
          <w:tcPr>
            <w:tcW w:w="1661" w:type="dxa"/>
          </w:tcPr>
          <w:p w14:paraId="50FBB9C9">
            <w:pPr>
              <w:pStyle w:val="4"/>
            </w:pPr>
            <w:r>
              <w:t xml:space="preserve"> 采购项目名称/采购包名称</w:t>
            </w:r>
          </w:p>
        </w:tc>
        <w:tc>
          <w:tcPr>
            <w:tcW w:w="1661" w:type="dxa"/>
          </w:tcPr>
          <w:p w14:paraId="681ACBD9">
            <w:pPr>
              <w:pStyle w:val="4"/>
            </w:pPr>
            <w:r>
              <w:t xml:space="preserve"> 投标报价（元/%）</w:t>
            </w:r>
          </w:p>
        </w:tc>
        <w:tc>
          <w:tcPr>
            <w:tcW w:w="1661" w:type="dxa"/>
          </w:tcPr>
          <w:p w14:paraId="6A97508B">
            <w:pPr>
              <w:pStyle w:val="4"/>
            </w:pPr>
            <w:r>
              <w:t xml:space="preserve"> 交货或服务期</w:t>
            </w:r>
          </w:p>
        </w:tc>
        <w:tc>
          <w:tcPr>
            <w:tcW w:w="1661" w:type="dxa"/>
          </w:tcPr>
          <w:p w14:paraId="6877B12E">
            <w:pPr>
              <w:pStyle w:val="4"/>
            </w:pPr>
            <w:r>
              <w:t xml:space="preserve"> 交货或服务地点</w:t>
            </w:r>
          </w:p>
        </w:tc>
      </w:tr>
      <w:tr w14:paraId="3C326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491A487">
            <w:pPr>
              <w:pStyle w:val="4"/>
            </w:pPr>
            <w:r>
              <w:t xml:space="preserve"> 1</w:t>
            </w:r>
          </w:p>
        </w:tc>
        <w:tc>
          <w:tcPr>
            <w:tcW w:w="1661" w:type="dxa"/>
          </w:tcPr>
          <w:p w14:paraId="431EEAC5"/>
        </w:tc>
        <w:tc>
          <w:tcPr>
            <w:tcW w:w="1661" w:type="dxa"/>
          </w:tcPr>
          <w:p w14:paraId="108B4844"/>
        </w:tc>
        <w:tc>
          <w:tcPr>
            <w:tcW w:w="1661" w:type="dxa"/>
          </w:tcPr>
          <w:p w14:paraId="2AC58D2D"/>
        </w:tc>
        <w:tc>
          <w:tcPr>
            <w:tcW w:w="1661" w:type="dxa"/>
          </w:tcPr>
          <w:p w14:paraId="1F3D1E56"/>
        </w:tc>
      </w:tr>
    </w:tbl>
    <w:p w14:paraId="6814E1F9">
      <w:pPr>
        <w:pStyle w:val="4"/>
      </w:pPr>
      <w:r>
        <w:t xml:space="preserve"> 投标人签章：__________________</w:t>
      </w:r>
    </w:p>
    <w:p w14:paraId="6C993F56">
      <w:pPr>
        <w:pStyle w:val="4"/>
      </w:pPr>
      <w:r>
        <w:t>日期： 年 月 日</w:t>
      </w:r>
    </w:p>
    <w:p w14:paraId="2A5DCDEC">
      <w:pPr>
        <w:pStyle w:val="4"/>
        <w:ind w:firstLine="480"/>
      </w:pPr>
      <w:r>
        <w:t xml:space="preserve">  </w:t>
      </w:r>
    </w:p>
    <w:p w14:paraId="2F47A8B3">
      <w:pPr>
        <w:pStyle w:val="4"/>
        <w:outlineLvl w:val="2"/>
      </w:pPr>
      <w:r>
        <w:rPr>
          <w:b/>
          <w:sz w:val="28"/>
        </w:rPr>
        <w:t>格式三：</w:t>
      </w:r>
    </w:p>
    <w:p w14:paraId="034ACBCF">
      <w:pPr>
        <w:pStyle w:val="4"/>
        <w:jc w:val="center"/>
        <w:outlineLvl w:val="3"/>
      </w:pPr>
      <w:r>
        <w:rPr>
          <w:b/>
          <w:sz w:val="24"/>
        </w:rPr>
        <w:t>分项报价表</w:t>
      </w:r>
    </w:p>
    <w:p w14:paraId="62C46A35">
      <w:pPr>
        <w:pStyle w:val="4"/>
        <w:ind w:firstLine="480"/>
      </w:pPr>
      <w: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type="textWrapping"/>
      </w:r>
    </w:p>
    <w:p w14:paraId="5D960D03">
      <w:pPr>
        <w:pStyle w:val="4"/>
        <w:ind w:firstLine="480"/>
      </w:pPr>
      <w:r>
        <w:t>采购项目编号：</w:t>
      </w:r>
    </w:p>
    <w:p w14:paraId="0B0317E9">
      <w:pPr>
        <w:pStyle w:val="4"/>
        <w:ind w:firstLine="480"/>
      </w:pPr>
      <w:r>
        <w:t>项目名称：</w:t>
      </w:r>
    </w:p>
    <w:p w14:paraId="6993388C">
      <w:pPr>
        <w:pStyle w:val="4"/>
        <w:ind w:firstLine="480"/>
      </w:pPr>
      <w:r>
        <w:t>投标人名称：</w:t>
      </w:r>
    </w:p>
    <w:p w14:paraId="67E06379">
      <w:pPr>
        <w:pStyle w:val="4"/>
        <w:ind w:firstLine="480"/>
      </w:pPr>
      <w:r>
        <w:t>采购包：</w:t>
      </w:r>
    </w:p>
    <w:p w14:paraId="1E7DBBBC">
      <w:pPr>
        <w:pStyle w:val="4"/>
      </w:pPr>
      <w:r>
        <w:t xml:space="preserve"> 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3DBC43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14:paraId="2BD48D1D">
            <w:pPr>
              <w:pStyle w:val="4"/>
            </w:pPr>
            <w:r>
              <w:t xml:space="preserve"> 品目号</w:t>
            </w:r>
          </w:p>
        </w:tc>
        <w:tc>
          <w:tcPr>
            <w:tcW w:w="831" w:type="dxa"/>
          </w:tcPr>
          <w:p w14:paraId="4785D353">
            <w:pPr>
              <w:pStyle w:val="4"/>
            </w:pPr>
            <w:r>
              <w:t xml:space="preserve"> 序号</w:t>
            </w:r>
          </w:p>
        </w:tc>
        <w:tc>
          <w:tcPr>
            <w:tcW w:w="831" w:type="dxa"/>
          </w:tcPr>
          <w:p w14:paraId="5BB531DB">
            <w:pPr>
              <w:pStyle w:val="4"/>
            </w:pPr>
            <w:r>
              <w:t xml:space="preserve"> 货物名称</w:t>
            </w:r>
          </w:p>
        </w:tc>
        <w:tc>
          <w:tcPr>
            <w:tcW w:w="831" w:type="dxa"/>
          </w:tcPr>
          <w:p w14:paraId="76540247">
            <w:pPr>
              <w:pStyle w:val="4"/>
            </w:pPr>
            <w:r>
              <w:t xml:space="preserve"> 规格型号</w:t>
            </w:r>
          </w:p>
        </w:tc>
        <w:tc>
          <w:tcPr>
            <w:tcW w:w="831" w:type="dxa"/>
          </w:tcPr>
          <w:p w14:paraId="4ADBEB69">
            <w:pPr>
              <w:pStyle w:val="4"/>
            </w:pPr>
            <w:r>
              <w:t xml:space="preserve"> 品牌</w:t>
            </w:r>
          </w:p>
        </w:tc>
        <w:tc>
          <w:tcPr>
            <w:tcW w:w="831" w:type="dxa"/>
          </w:tcPr>
          <w:p w14:paraId="1752B5EB">
            <w:pPr>
              <w:pStyle w:val="4"/>
            </w:pPr>
            <w:r>
              <w:t xml:space="preserve"> 产地</w:t>
            </w:r>
          </w:p>
        </w:tc>
        <w:tc>
          <w:tcPr>
            <w:tcW w:w="831" w:type="dxa"/>
          </w:tcPr>
          <w:p w14:paraId="00614696">
            <w:pPr>
              <w:pStyle w:val="4"/>
            </w:pPr>
            <w:r>
              <w:t xml:space="preserve"> 制造商名称</w:t>
            </w:r>
          </w:p>
        </w:tc>
        <w:tc>
          <w:tcPr>
            <w:tcW w:w="831" w:type="dxa"/>
          </w:tcPr>
          <w:p w14:paraId="2573AF5F">
            <w:pPr>
              <w:pStyle w:val="4"/>
            </w:pPr>
            <w:r>
              <w:t xml:space="preserve"> 单价</w:t>
            </w:r>
          </w:p>
        </w:tc>
        <w:tc>
          <w:tcPr>
            <w:tcW w:w="831" w:type="dxa"/>
          </w:tcPr>
          <w:p w14:paraId="0D3226C8">
            <w:pPr>
              <w:pStyle w:val="4"/>
            </w:pPr>
            <w:r>
              <w:t xml:space="preserve"> 数量</w:t>
            </w:r>
          </w:p>
        </w:tc>
        <w:tc>
          <w:tcPr>
            <w:tcW w:w="831" w:type="dxa"/>
          </w:tcPr>
          <w:p w14:paraId="08C92135">
            <w:pPr>
              <w:pStyle w:val="4"/>
            </w:pPr>
            <w:r>
              <w:t xml:space="preserve"> 总价</w:t>
            </w:r>
          </w:p>
        </w:tc>
      </w:tr>
      <w:tr w14:paraId="77866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34BCF55">
            <w:pPr>
              <w:pStyle w:val="4"/>
            </w:pPr>
            <w:r>
              <w:t xml:space="preserve"> 1</w:t>
            </w:r>
          </w:p>
        </w:tc>
        <w:tc>
          <w:tcPr>
            <w:tcW w:w="831" w:type="dxa"/>
          </w:tcPr>
          <w:p w14:paraId="42BCEC70"/>
        </w:tc>
        <w:tc>
          <w:tcPr>
            <w:tcW w:w="831" w:type="dxa"/>
          </w:tcPr>
          <w:p w14:paraId="07DE2C25"/>
        </w:tc>
        <w:tc>
          <w:tcPr>
            <w:tcW w:w="831" w:type="dxa"/>
          </w:tcPr>
          <w:p w14:paraId="7D4CB201"/>
        </w:tc>
        <w:tc>
          <w:tcPr>
            <w:tcW w:w="831" w:type="dxa"/>
          </w:tcPr>
          <w:p w14:paraId="2ED94AD3"/>
        </w:tc>
        <w:tc>
          <w:tcPr>
            <w:tcW w:w="831" w:type="dxa"/>
          </w:tcPr>
          <w:p w14:paraId="1AEBA6D1"/>
        </w:tc>
        <w:tc>
          <w:tcPr>
            <w:tcW w:w="831" w:type="dxa"/>
          </w:tcPr>
          <w:p w14:paraId="2FC8DE10"/>
        </w:tc>
        <w:tc>
          <w:tcPr>
            <w:tcW w:w="831" w:type="dxa"/>
          </w:tcPr>
          <w:p w14:paraId="68BC4A7B"/>
        </w:tc>
        <w:tc>
          <w:tcPr>
            <w:tcW w:w="831" w:type="dxa"/>
          </w:tcPr>
          <w:p w14:paraId="61DE6574"/>
        </w:tc>
        <w:tc>
          <w:tcPr>
            <w:tcW w:w="831" w:type="dxa"/>
          </w:tcPr>
          <w:p w14:paraId="1E77E787"/>
        </w:tc>
      </w:tr>
    </w:tbl>
    <w:p w14:paraId="43C5B144">
      <w:pPr>
        <w:pStyle w:val="4"/>
      </w:pPr>
      <w:r>
        <w:br w:type="textWrapping"/>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0F2A3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DAAA0FA">
            <w:pPr>
              <w:pStyle w:val="4"/>
            </w:pPr>
            <w:r>
              <w:t xml:space="preserve"> 品目号</w:t>
            </w:r>
          </w:p>
        </w:tc>
        <w:tc>
          <w:tcPr>
            <w:tcW w:w="831" w:type="dxa"/>
          </w:tcPr>
          <w:p w14:paraId="49BD9FF7">
            <w:pPr>
              <w:pStyle w:val="4"/>
            </w:pPr>
            <w:r>
              <w:t xml:space="preserve"> 序号</w:t>
            </w:r>
          </w:p>
        </w:tc>
        <w:tc>
          <w:tcPr>
            <w:tcW w:w="831" w:type="dxa"/>
          </w:tcPr>
          <w:p w14:paraId="0D1880E7">
            <w:pPr>
              <w:pStyle w:val="4"/>
            </w:pPr>
            <w:r>
              <w:t xml:space="preserve"> 服务名称</w:t>
            </w:r>
          </w:p>
        </w:tc>
        <w:tc>
          <w:tcPr>
            <w:tcW w:w="831" w:type="dxa"/>
          </w:tcPr>
          <w:p w14:paraId="2E14B61B">
            <w:pPr>
              <w:pStyle w:val="4"/>
            </w:pPr>
            <w:r>
              <w:t xml:space="preserve"> 服务范围</w:t>
            </w:r>
          </w:p>
        </w:tc>
        <w:tc>
          <w:tcPr>
            <w:tcW w:w="831" w:type="dxa"/>
          </w:tcPr>
          <w:p w14:paraId="01C55024">
            <w:pPr>
              <w:pStyle w:val="4"/>
            </w:pPr>
            <w:r>
              <w:t xml:space="preserve"> 服务要求</w:t>
            </w:r>
          </w:p>
        </w:tc>
        <w:tc>
          <w:tcPr>
            <w:tcW w:w="831" w:type="dxa"/>
          </w:tcPr>
          <w:p w14:paraId="53D560C6">
            <w:pPr>
              <w:pStyle w:val="4"/>
            </w:pPr>
            <w:r>
              <w:t xml:space="preserve"> 服务时间</w:t>
            </w:r>
          </w:p>
        </w:tc>
        <w:tc>
          <w:tcPr>
            <w:tcW w:w="831" w:type="dxa"/>
          </w:tcPr>
          <w:p w14:paraId="27F097B7">
            <w:pPr>
              <w:pStyle w:val="4"/>
            </w:pPr>
            <w:r>
              <w:t xml:space="preserve"> 服务标准</w:t>
            </w:r>
          </w:p>
        </w:tc>
        <w:tc>
          <w:tcPr>
            <w:tcW w:w="831" w:type="dxa"/>
          </w:tcPr>
          <w:p w14:paraId="5270BBF2">
            <w:pPr>
              <w:pStyle w:val="4"/>
            </w:pPr>
            <w:r>
              <w:t xml:space="preserve"> 单价</w:t>
            </w:r>
          </w:p>
        </w:tc>
        <w:tc>
          <w:tcPr>
            <w:tcW w:w="831" w:type="dxa"/>
          </w:tcPr>
          <w:p w14:paraId="4DA0DC09">
            <w:pPr>
              <w:pStyle w:val="4"/>
            </w:pPr>
            <w:r>
              <w:t xml:space="preserve"> 数量</w:t>
            </w:r>
          </w:p>
        </w:tc>
        <w:tc>
          <w:tcPr>
            <w:tcW w:w="831" w:type="dxa"/>
          </w:tcPr>
          <w:p w14:paraId="0414E883">
            <w:pPr>
              <w:pStyle w:val="4"/>
            </w:pPr>
            <w:r>
              <w:t xml:space="preserve"> 总价</w:t>
            </w:r>
          </w:p>
        </w:tc>
      </w:tr>
      <w:tr w14:paraId="38CAC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B594B7">
            <w:pPr>
              <w:pStyle w:val="4"/>
            </w:pPr>
            <w:r>
              <w:t xml:space="preserve"> 1</w:t>
            </w:r>
          </w:p>
        </w:tc>
        <w:tc>
          <w:tcPr>
            <w:tcW w:w="831" w:type="dxa"/>
          </w:tcPr>
          <w:p w14:paraId="67B635B9"/>
        </w:tc>
        <w:tc>
          <w:tcPr>
            <w:tcW w:w="831" w:type="dxa"/>
          </w:tcPr>
          <w:p w14:paraId="51118A67"/>
        </w:tc>
        <w:tc>
          <w:tcPr>
            <w:tcW w:w="831" w:type="dxa"/>
          </w:tcPr>
          <w:p w14:paraId="1C8B6E85"/>
        </w:tc>
        <w:tc>
          <w:tcPr>
            <w:tcW w:w="831" w:type="dxa"/>
          </w:tcPr>
          <w:p w14:paraId="1FE6DA15"/>
        </w:tc>
        <w:tc>
          <w:tcPr>
            <w:tcW w:w="831" w:type="dxa"/>
          </w:tcPr>
          <w:p w14:paraId="7BB174A7"/>
        </w:tc>
        <w:tc>
          <w:tcPr>
            <w:tcW w:w="831" w:type="dxa"/>
          </w:tcPr>
          <w:p w14:paraId="44DEC9F9"/>
        </w:tc>
        <w:tc>
          <w:tcPr>
            <w:tcW w:w="831" w:type="dxa"/>
          </w:tcPr>
          <w:p w14:paraId="6334F2BB"/>
        </w:tc>
        <w:tc>
          <w:tcPr>
            <w:tcW w:w="831" w:type="dxa"/>
          </w:tcPr>
          <w:p w14:paraId="5072D38C"/>
        </w:tc>
        <w:tc>
          <w:tcPr>
            <w:tcW w:w="831" w:type="dxa"/>
          </w:tcPr>
          <w:p w14:paraId="14792095"/>
        </w:tc>
      </w:tr>
    </w:tbl>
    <w:p w14:paraId="76E7AAB7">
      <w:pPr>
        <w:pStyle w:val="4"/>
      </w:pPr>
      <w:r>
        <w:t xml:space="preserve"> 投标人签章：__________________</w:t>
      </w:r>
    </w:p>
    <w:p w14:paraId="348B8560">
      <w:pPr>
        <w:pStyle w:val="4"/>
      </w:pPr>
      <w:r>
        <w:t>日期： 年 月 日</w:t>
      </w:r>
    </w:p>
    <w:p w14:paraId="0F5A6500">
      <w:pPr>
        <w:pStyle w:val="4"/>
        <w:ind w:firstLine="480"/>
      </w:pPr>
      <w:r>
        <w:t xml:space="preserve">  </w:t>
      </w:r>
    </w:p>
    <w:p w14:paraId="6661B160">
      <w:pPr>
        <w:pStyle w:val="4"/>
        <w:outlineLvl w:val="2"/>
      </w:pPr>
      <w:r>
        <w:rPr>
          <w:b/>
          <w:sz w:val="28"/>
        </w:rPr>
        <w:t>格式四：</w:t>
      </w:r>
    </w:p>
    <w:p w14:paraId="1EFC757D">
      <w:pPr>
        <w:pStyle w:val="4"/>
        <w:jc w:val="center"/>
        <w:outlineLvl w:val="3"/>
      </w:pPr>
      <w:r>
        <w:rPr>
          <w:b/>
          <w:sz w:val="24"/>
        </w:rPr>
        <w:t>政策适用性说明</w:t>
      </w:r>
    </w:p>
    <w:p w14:paraId="45924507">
      <w:pPr>
        <w:pStyle w:val="4"/>
        <w:ind w:firstLine="480"/>
      </w:pPr>
      <w:r>
        <w:t>按照政府采购有关政策的要求，在本次的技术方案中，采用符合政策的小型或微型企业产品、节能产品、环境标志产品，主要产品与核心技术介绍说明如下：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14:paraId="04F97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EC1824E">
            <w:pPr>
              <w:pStyle w:val="4"/>
            </w:pPr>
            <w:r>
              <w:t xml:space="preserve"> 序号</w:t>
            </w:r>
          </w:p>
        </w:tc>
        <w:tc>
          <w:tcPr>
            <w:tcW w:w="1038" w:type="dxa"/>
          </w:tcPr>
          <w:p w14:paraId="7B9985A3">
            <w:pPr>
              <w:pStyle w:val="4"/>
            </w:pPr>
            <w:r>
              <w:t xml:space="preserve"> 主要产品/技术名称（规格型号、注册商标）</w:t>
            </w:r>
          </w:p>
        </w:tc>
        <w:tc>
          <w:tcPr>
            <w:tcW w:w="1038" w:type="dxa"/>
          </w:tcPr>
          <w:p w14:paraId="0F5AF7DA">
            <w:pPr>
              <w:pStyle w:val="4"/>
            </w:pPr>
            <w:r>
              <w:t xml:space="preserve"> 制造商(开发商)</w:t>
            </w:r>
          </w:p>
        </w:tc>
        <w:tc>
          <w:tcPr>
            <w:tcW w:w="1038" w:type="dxa"/>
          </w:tcPr>
          <w:p w14:paraId="48622A16">
            <w:pPr>
              <w:pStyle w:val="4"/>
            </w:pPr>
            <w:r>
              <w:t xml:space="preserve"> 制造商企业类型</w:t>
            </w:r>
          </w:p>
        </w:tc>
        <w:tc>
          <w:tcPr>
            <w:tcW w:w="1038" w:type="dxa"/>
          </w:tcPr>
          <w:p w14:paraId="4784E677">
            <w:pPr>
              <w:pStyle w:val="4"/>
            </w:pPr>
            <w:r>
              <w:t xml:space="preserve"> 节能产品</w:t>
            </w:r>
          </w:p>
        </w:tc>
        <w:tc>
          <w:tcPr>
            <w:tcW w:w="1038" w:type="dxa"/>
          </w:tcPr>
          <w:p w14:paraId="26EFCAFC">
            <w:pPr>
              <w:pStyle w:val="4"/>
            </w:pPr>
            <w:r>
              <w:t xml:space="preserve"> 环境标志产品</w:t>
            </w:r>
          </w:p>
        </w:tc>
        <w:tc>
          <w:tcPr>
            <w:tcW w:w="1038" w:type="dxa"/>
          </w:tcPr>
          <w:p w14:paraId="65BF7DDC">
            <w:pPr>
              <w:pStyle w:val="4"/>
            </w:pPr>
            <w:r>
              <w:t xml:space="preserve"> 认证证书编号</w:t>
            </w:r>
          </w:p>
        </w:tc>
        <w:tc>
          <w:tcPr>
            <w:tcW w:w="1038" w:type="dxa"/>
          </w:tcPr>
          <w:p w14:paraId="4D91218A">
            <w:pPr>
              <w:pStyle w:val="4"/>
            </w:pPr>
            <w:r>
              <w:t xml:space="preserve"> 该产品报价在总报价中占比（%）</w:t>
            </w:r>
          </w:p>
        </w:tc>
      </w:tr>
      <w:tr w14:paraId="25C9E3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8D31BA9">
            <w:pPr>
              <w:pStyle w:val="4"/>
            </w:pPr>
            <w:r>
              <w:t xml:space="preserve"> 1</w:t>
            </w:r>
          </w:p>
        </w:tc>
        <w:tc>
          <w:tcPr>
            <w:tcW w:w="1038" w:type="dxa"/>
          </w:tcPr>
          <w:p w14:paraId="2C689C47"/>
        </w:tc>
        <w:tc>
          <w:tcPr>
            <w:tcW w:w="1038" w:type="dxa"/>
          </w:tcPr>
          <w:p w14:paraId="395F368A"/>
        </w:tc>
        <w:tc>
          <w:tcPr>
            <w:tcW w:w="1038" w:type="dxa"/>
          </w:tcPr>
          <w:p w14:paraId="128CA14E"/>
        </w:tc>
        <w:tc>
          <w:tcPr>
            <w:tcW w:w="1038" w:type="dxa"/>
          </w:tcPr>
          <w:p w14:paraId="0D7BE829"/>
        </w:tc>
        <w:tc>
          <w:tcPr>
            <w:tcW w:w="1038" w:type="dxa"/>
          </w:tcPr>
          <w:p w14:paraId="1D1B175A"/>
        </w:tc>
        <w:tc>
          <w:tcPr>
            <w:tcW w:w="1038" w:type="dxa"/>
          </w:tcPr>
          <w:p w14:paraId="795B30B1"/>
        </w:tc>
        <w:tc>
          <w:tcPr>
            <w:tcW w:w="1038" w:type="dxa"/>
          </w:tcPr>
          <w:p w14:paraId="2AF8032B"/>
        </w:tc>
      </w:tr>
      <w:tr w14:paraId="6DEC5D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E917476">
            <w:pPr>
              <w:pStyle w:val="4"/>
            </w:pPr>
            <w:r>
              <w:t xml:space="preserve"> 2</w:t>
            </w:r>
          </w:p>
        </w:tc>
        <w:tc>
          <w:tcPr>
            <w:tcW w:w="1038" w:type="dxa"/>
          </w:tcPr>
          <w:p w14:paraId="20EE89A4"/>
        </w:tc>
        <w:tc>
          <w:tcPr>
            <w:tcW w:w="1038" w:type="dxa"/>
          </w:tcPr>
          <w:p w14:paraId="6594DD84"/>
        </w:tc>
        <w:tc>
          <w:tcPr>
            <w:tcW w:w="1038" w:type="dxa"/>
          </w:tcPr>
          <w:p w14:paraId="5F0E821B"/>
        </w:tc>
        <w:tc>
          <w:tcPr>
            <w:tcW w:w="1038" w:type="dxa"/>
          </w:tcPr>
          <w:p w14:paraId="343083F8"/>
        </w:tc>
        <w:tc>
          <w:tcPr>
            <w:tcW w:w="1038" w:type="dxa"/>
          </w:tcPr>
          <w:p w14:paraId="01869C2D"/>
        </w:tc>
        <w:tc>
          <w:tcPr>
            <w:tcW w:w="1038" w:type="dxa"/>
          </w:tcPr>
          <w:p w14:paraId="2FD9BD49"/>
        </w:tc>
        <w:tc>
          <w:tcPr>
            <w:tcW w:w="1038" w:type="dxa"/>
          </w:tcPr>
          <w:p w14:paraId="4EF81E3B"/>
        </w:tc>
      </w:tr>
      <w:tr w14:paraId="7D80A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C11B63">
            <w:pPr>
              <w:pStyle w:val="4"/>
            </w:pPr>
            <w:r>
              <w:t xml:space="preserve"> 3</w:t>
            </w:r>
          </w:p>
        </w:tc>
        <w:tc>
          <w:tcPr>
            <w:tcW w:w="1038" w:type="dxa"/>
          </w:tcPr>
          <w:p w14:paraId="5FF80B16"/>
        </w:tc>
        <w:tc>
          <w:tcPr>
            <w:tcW w:w="1038" w:type="dxa"/>
          </w:tcPr>
          <w:p w14:paraId="486F87E9"/>
        </w:tc>
        <w:tc>
          <w:tcPr>
            <w:tcW w:w="1038" w:type="dxa"/>
          </w:tcPr>
          <w:p w14:paraId="0B3FFEE4"/>
        </w:tc>
        <w:tc>
          <w:tcPr>
            <w:tcW w:w="1038" w:type="dxa"/>
          </w:tcPr>
          <w:p w14:paraId="7F8AF2D6"/>
        </w:tc>
        <w:tc>
          <w:tcPr>
            <w:tcW w:w="1038" w:type="dxa"/>
          </w:tcPr>
          <w:p w14:paraId="75FD9AFB"/>
        </w:tc>
        <w:tc>
          <w:tcPr>
            <w:tcW w:w="1038" w:type="dxa"/>
          </w:tcPr>
          <w:p w14:paraId="322A68E0"/>
        </w:tc>
        <w:tc>
          <w:tcPr>
            <w:tcW w:w="1038" w:type="dxa"/>
          </w:tcPr>
          <w:p w14:paraId="13C93BE4"/>
        </w:tc>
      </w:tr>
      <w:tr w14:paraId="2995AC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6FA50B7">
            <w:pPr>
              <w:pStyle w:val="4"/>
            </w:pPr>
            <w:r>
              <w:t xml:space="preserve"> 4</w:t>
            </w:r>
          </w:p>
        </w:tc>
        <w:tc>
          <w:tcPr>
            <w:tcW w:w="1038" w:type="dxa"/>
          </w:tcPr>
          <w:p w14:paraId="41E8D390"/>
        </w:tc>
        <w:tc>
          <w:tcPr>
            <w:tcW w:w="1038" w:type="dxa"/>
          </w:tcPr>
          <w:p w14:paraId="6D53B529"/>
        </w:tc>
        <w:tc>
          <w:tcPr>
            <w:tcW w:w="1038" w:type="dxa"/>
          </w:tcPr>
          <w:p w14:paraId="68A1DA63"/>
        </w:tc>
        <w:tc>
          <w:tcPr>
            <w:tcW w:w="1038" w:type="dxa"/>
          </w:tcPr>
          <w:p w14:paraId="13BB5E2C"/>
        </w:tc>
        <w:tc>
          <w:tcPr>
            <w:tcW w:w="1038" w:type="dxa"/>
          </w:tcPr>
          <w:p w14:paraId="6B161900"/>
        </w:tc>
        <w:tc>
          <w:tcPr>
            <w:tcW w:w="1038" w:type="dxa"/>
          </w:tcPr>
          <w:p w14:paraId="1952D2ED"/>
        </w:tc>
        <w:tc>
          <w:tcPr>
            <w:tcW w:w="1038" w:type="dxa"/>
          </w:tcPr>
          <w:p w14:paraId="63E03D1A"/>
        </w:tc>
      </w:tr>
      <w:tr w14:paraId="63045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8932000">
            <w:pPr>
              <w:pStyle w:val="4"/>
            </w:pPr>
            <w:r>
              <w:t xml:space="preserve"> 5</w:t>
            </w:r>
          </w:p>
        </w:tc>
        <w:tc>
          <w:tcPr>
            <w:tcW w:w="1038" w:type="dxa"/>
          </w:tcPr>
          <w:p w14:paraId="62EE0BA8"/>
        </w:tc>
        <w:tc>
          <w:tcPr>
            <w:tcW w:w="1038" w:type="dxa"/>
          </w:tcPr>
          <w:p w14:paraId="2517F2AB"/>
        </w:tc>
        <w:tc>
          <w:tcPr>
            <w:tcW w:w="1038" w:type="dxa"/>
          </w:tcPr>
          <w:p w14:paraId="4DA034A2"/>
        </w:tc>
        <w:tc>
          <w:tcPr>
            <w:tcW w:w="1038" w:type="dxa"/>
          </w:tcPr>
          <w:p w14:paraId="179CB697"/>
        </w:tc>
        <w:tc>
          <w:tcPr>
            <w:tcW w:w="1038" w:type="dxa"/>
          </w:tcPr>
          <w:p w14:paraId="1828AB4C"/>
        </w:tc>
        <w:tc>
          <w:tcPr>
            <w:tcW w:w="1038" w:type="dxa"/>
          </w:tcPr>
          <w:p w14:paraId="6AE45A46"/>
        </w:tc>
        <w:tc>
          <w:tcPr>
            <w:tcW w:w="1038" w:type="dxa"/>
          </w:tcPr>
          <w:p w14:paraId="59FF4F90"/>
        </w:tc>
      </w:tr>
      <w:tr w14:paraId="5BB64E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634693D">
            <w:pPr>
              <w:pStyle w:val="4"/>
            </w:pPr>
            <w:r>
              <w:t xml:space="preserve"> ...</w:t>
            </w:r>
          </w:p>
        </w:tc>
        <w:tc>
          <w:tcPr>
            <w:tcW w:w="1038" w:type="dxa"/>
          </w:tcPr>
          <w:p w14:paraId="543A52C3"/>
        </w:tc>
        <w:tc>
          <w:tcPr>
            <w:tcW w:w="1038" w:type="dxa"/>
          </w:tcPr>
          <w:p w14:paraId="7D7D99EA"/>
        </w:tc>
        <w:tc>
          <w:tcPr>
            <w:tcW w:w="1038" w:type="dxa"/>
          </w:tcPr>
          <w:p w14:paraId="34D50D10"/>
        </w:tc>
        <w:tc>
          <w:tcPr>
            <w:tcW w:w="1038" w:type="dxa"/>
          </w:tcPr>
          <w:p w14:paraId="016F6989"/>
        </w:tc>
        <w:tc>
          <w:tcPr>
            <w:tcW w:w="1038" w:type="dxa"/>
          </w:tcPr>
          <w:p w14:paraId="0829BC8E"/>
        </w:tc>
        <w:tc>
          <w:tcPr>
            <w:tcW w:w="1038" w:type="dxa"/>
          </w:tcPr>
          <w:p w14:paraId="71CA3C3C"/>
        </w:tc>
        <w:tc>
          <w:tcPr>
            <w:tcW w:w="1038" w:type="dxa"/>
          </w:tcPr>
          <w:p w14:paraId="2F9A9F04"/>
        </w:tc>
      </w:tr>
    </w:tbl>
    <w:p w14:paraId="59BEA110">
      <w:pPr>
        <w:pStyle w:val="4"/>
        <w:ind w:firstLine="480"/>
      </w:pPr>
      <w:r>
        <w:t>注：1.制造商为小型或微型企业时才需要填“制造商企业类型”栏,填写内容为“小型”或“微型”；</w:t>
      </w:r>
    </w:p>
    <w:p w14:paraId="11135192">
      <w:pPr>
        <w:pStyle w:val="4"/>
        <w:ind w:firstLine="480"/>
      </w:pPr>
      <w:r>
        <w:t>2.“节能产品、环境标志产品”须填写认证证书编号，并在对应“节能产品”、“环境标志产品”栏中勾选，同时提供有效期内的证书复印件（加盖投标人公章）</w:t>
      </w:r>
    </w:p>
    <w:p w14:paraId="1D25C895">
      <w:pPr>
        <w:pStyle w:val="4"/>
      </w:pPr>
      <w:r>
        <w:t xml:space="preserve"> 投标人名称（盖章）：__________________</w:t>
      </w:r>
    </w:p>
    <w:p w14:paraId="173D2DEB">
      <w:pPr>
        <w:pStyle w:val="4"/>
      </w:pPr>
      <w:r>
        <w:t>日期： 年 月 日</w:t>
      </w:r>
    </w:p>
    <w:p w14:paraId="37C96D02">
      <w:pPr>
        <w:pStyle w:val="4"/>
        <w:ind w:firstLine="480"/>
      </w:pPr>
      <w:r>
        <w:t xml:space="preserve">  </w:t>
      </w:r>
    </w:p>
    <w:p w14:paraId="0092CE1B">
      <w:pPr>
        <w:pStyle w:val="4"/>
        <w:outlineLvl w:val="2"/>
      </w:pPr>
      <w:r>
        <w:rPr>
          <w:b/>
          <w:sz w:val="28"/>
        </w:rPr>
        <w:t>格式五：关于符合本国产品标准的声明函等有关证明文件（如适用）</w:t>
      </w:r>
    </w:p>
    <w:p w14:paraId="182C6E6C">
      <w:pPr>
        <w:pStyle w:val="4"/>
        <w:ind w:firstLine="480"/>
      </w:pPr>
      <w:r>
        <w:rPr>
          <w:b/>
        </w:rPr>
        <w:t>注：</w:t>
      </w:r>
    </w:p>
    <w:p w14:paraId="52E8BB58">
      <w:pPr>
        <w:pStyle w:val="4"/>
        <w:spacing w:before="120" w:after="120"/>
        <w:ind w:firstLine="960"/>
      </w:pPr>
      <w: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6BC570A5">
      <w:pPr>
        <w:pStyle w:val="4"/>
        <w:spacing w:before="120" w:after="120"/>
        <w:ind w:firstLine="960"/>
      </w:pPr>
      <w:r>
        <w:t>2. 供应商提供虚假《声明函》、虚假证明文件谋取中标、成交的，依照政府采购法律法规规定追究相应责任。</w:t>
      </w:r>
    </w:p>
    <w:p w14:paraId="6EF641F0">
      <w:pPr>
        <w:pStyle w:val="4"/>
      </w:pPr>
      <w:r>
        <w:rPr>
          <w:b/>
          <w:sz w:val="28"/>
        </w:rPr>
        <w:t>附件1</w:t>
      </w:r>
    </w:p>
    <w:p w14:paraId="60FA5061">
      <w:pPr>
        <w:pStyle w:val="4"/>
        <w:spacing w:before="120" w:after="240"/>
        <w:jc w:val="center"/>
        <w:outlineLvl w:val="3"/>
      </w:pPr>
      <w:r>
        <w:rPr>
          <w:b/>
          <w:sz w:val="24"/>
        </w:rPr>
        <w:t>中国境内生产的组件成本核算基本规则</w:t>
      </w:r>
    </w:p>
    <w:p w14:paraId="6F4E7394">
      <w:pPr>
        <w:pStyle w:val="4"/>
        <w:ind w:firstLine="480"/>
      </w:pPr>
      <w:r>
        <w:t>产品在中国境内生产的组件成本，一般按照其二级组件的相关成本进行核算。按照产品的一级组件进行成本核算能够满足中国境内生产的组件成本判定需求的，可以按照一级组件的相关成本进行核算。</w:t>
      </w:r>
    </w:p>
    <w:p w14:paraId="3A1A96CE">
      <w:pPr>
        <w:pStyle w:val="4"/>
        <w:spacing w:before="120" w:after="120"/>
        <w:ind w:firstLine="480"/>
      </w:pPr>
      <w:r>
        <w:t>1. 产品的一级组件是指直接组成产品的组件。产品的二级组件是指直接组成产品一级组件的组件。一级组件不可分解的，视同二级组件。</w:t>
      </w:r>
    </w:p>
    <w:p w14:paraId="0DA3796B">
      <w:pPr>
        <w:pStyle w:val="4"/>
        <w:spacing w:before="120" w:after="120"/>
        <w:ind w:firstLine="480"/>
      </w:pPr>
      <w:r>
        <w:t>2. 二级组件在中国境内生产的，其全部成本计入中国境内生产的组件成本；二级组件不在中国境内生产的，其成本不计入中国境内生产的组件成本。</w:t>
      </w:r>
    </w:p>
    <w:p w14:paraId="187C7E76">
      <w:pPr>
        <w:pStyle w:val="4"/>
        <w:spacing w:before="120" w:after="120"/>
        <w:ind w:firstLine="480"/>
      </w:pPr>
      <w:r>
        <w:t>3. 产品总成本和组件成本以相关会计核算数据、采购合同、进货记录等为基础进行计算。</w:t>
      </w:r>
    </w:p>
    <w:p w14:paraId="36634A77">
      <w:pPr>
        <w:pStyle w:val="4"/>
        <w:spacing w:before="120" w:after="120"/>
        <w:ind w:firstLine="480"/>
      </w:pPr>
      <w:r>
        <w:t>4. 需要对成本核算规则予以进一步明确的其他有关事项，由财政部会同有关部门另行规定。</w:t>
      </w:r>
    </w:p>
    <w:p w14:paraId="57941583">
      <w:pPr>
        <w:pStyle w:val="4"/>
      </w:pPr>
      <w:r>
        <w:rPr>
          <w:b/>
          <w:sz w:val="28"/>
        </w:rPr>
        <w:t>附件2</w:t>
      </w:r>
    </w:p>
    <w:p w14:paraId="05700741">
      <w:pPr>
        <w:pStyle w:val="4"/>
        <w:spacing w:before="120" w:after="240"/>
        <w:jc w:val="center"/>
        <w:outlineLvl w:val="3"/>
      </w:pPr>
      <w:r>
        <w:rPr>
          <w:b/>
          <w:sz w:val="24"/>
        </w:rPr>
        <w:t>关于符合本国产品标准的声明函</w:t>
      </w:r>
    </w:p>
    <w:p w14:paraId="38138004">
      <w:pPr>
        <w:pStyle w:val="4"/>
        <w:ind w:firstLine="480"/>
      </w:pPr>
      <w:r>
        <w:t>本公司（单位）郑重声明，根据《国务院办公厅关于在政府采购中实施本国产品标准及相关政策的通知》（国办发〔2025〕34号）的规定，本公司（单位）提供的以下产品属于本国产品。具体情况如下：</w:t>
      </w:r>
    </w:p>
    <w:p w14:paraId="31A4DAD7">
      <w:pPr>
        <w:pStyle w:val="4"/>
        <w:spacing w:before="240" w:after="240"/>
        <w:ind w:firstLine="960"/>
      </w:pPr>
      <w:r>
        <w:t xml:space="preserve"> 1. </w:t>
      </w:r>
      <w:r>
        <w:rPr>
          <w:u w:val="single"/>
        </w:rPr>
        <w:t>（产品名称1）</w:t>
      </w:r>
      <w:r>
        <w:t>，生产厂为</w:t>
      </w:r>
      <w:r>
        <w:rPr>
          <w:u w:val="single"/>
        </w:rPr>
        <w:t>（厂名）</w:t>
      </w:r>
      <w:r>
        <w:t>，厂址为</w:t>
      </w:r>
      <w:r>
        <w:rPr>
          <w:u w:val="single"/>
        </w:rPr>
        <w:t>（生产厂址）</w:t>
      </w:r>
      <w:r>
        <w:t xml:space="preserve">。 </w:t>
      </w:r>
      <w:r>
        <w:rPr>
          <w:u w:val="single"/>
        </w:rPr>
        <w:t>（产品名称1）</w:t>
      </w:r>
      <w:r>
        <w:t>的中国境内生产的组件成本占比≥</w:t>
      </w:r>
      <w:r>
        <w:rPr>
          <w:u w:val="single"/>
        </w:rPr>
        <w:t>（规定比例）</w:t>
      </w:r>
      <w:r>
        <w:t xml:space="preserve">。 </w:t>
      </w:r>
      <w:r>
        <w:rPr>
          <w:u w:val="single"/>
        </w:rPr>
        <w:t>（产品名称1）</w:t>
      </w:r>
      <w:r>
        <w:t>的</w:t>
      </w:r>
      <w:r>
        <w:rPr>
          <w:u w:val="single"/>
        </w:rPr>
        <w:t>（关键组件）</w:t>
      </w:r>
      <w:r>
        <w:t xml:space="preserve">在中国境内生产。 </w:t>
      </w:r>
      <w:r>
        <w:rPr>
          <w:u w:val="single"/>
        </w:rPr>
        <w:t>（产品名称1）</w:t>
      </w:r>
      <w:r>
        <w:t>的</w:t>
      </w:r>
      <w:r>
        <w:rPr>
          <w:u w:val="single"/>
        </w:rPr>
        <w:t>（关键工序）</w:t>
      </w:r>
      <w:r>
        <w:t>在中国境内完成。</w:t>
      </w:r>
    </w:p>
    <w:p w14:paraId="136BC7C5">
      <w:pPr>
        <w:pStyle w:val="4"/>
        <w:spacing w:before="240" w:after="240"/>
        <w:ind w:firstLine="960"/>
      </w:pPr>
      <w:r>
        <w:t xml:space="preserve"> 2. </w:t>
      </w:r>
      <w:r>
        <w:rPr>
          <w:u w:val="single"/>
        </w:rPr>
        <w:t>（产品名称2）</w:t>
      </w:r>
      <w:r>
        <w:t>，生产厂为</w:t>
      </w:r>
      <w:r>
        <w:rPr>
          <w:u w:val="single"/>
        </w:rPr>
        <w:t>（厂名）</w:t>
      </w:r>
      <w:r>
        <w:t>，厂址为</w:t>
      </w:r>
      <w:r>
        <w:rPr>
          <w:u w:val="single"/>
        </w:rPr>
        <w:t>（生产厂址）</w:t>
      </w:r>
      <w:r>
        <w:t xml:space="preserve">。 </w:t>
      </w:r>
      <w:r>
        <w:rPr>
          <w:u w:val="single"/>
        </w:rPr>
        <w:t>（产品名称2）</w:t>
      </w:r>
      <w:r>
        <w:t>的中国境内生产的组件成本占比≥</w:t>
      </w:r>
      <w:r>
        <w:rPr>
          <w:u w:val="single"/>
        </w:rPr>
        <w:t>（规定比例）</w:t>
      </w:r>
      <w:r>
        <w:t xml:space="preserve">。 </w:t>
      </w:r>
      <w:r>
        <w:rPr>
          <w:u w:val="single"/>
        </w:rPr>
        <w:t>（产品名称2）</w:t>
      </w:r>
      <w:r>
        <w:t>的</w:t>
      </w:r>
      <w:r>
        <w:rPr>
          <w:u w:val="single"/>
        </w:rPr>
        <w:t>（关键组件）</w:t>
      </w:r>
      <w:r>
        <w:t xml:space="preserve">在中国境内生产。 </w:t>
      </w:r>
      <w:r>
        <w:rPr>
          <w:u w:val="single"/>
        </w:rPr>
        <w:t>（产品名称2）</w:t>
      </w:r>
      <w:r>
        <w:t>的</w:t>
      </w:r>
      <w:r>
        <w:rPr>
          <w:u w:val="single"/>
        </w:rPr>
        <w:t>（关键工序）</w:t>
      </w:r>
      <w:r>
        <w:t>在中国境内完成。</w:t>
      </w:r>
    </w:p>
    <w:p w14:paraId="5B8BD6DD">
      <w:pPr>
        <w:pStyle w:val="4"/>
        <w:spacing w:before="240" w:after="240"/>
        <w:ind w:firstLine="960"/>
      </w:pPr>
      <w:r>
        <w:t>3. ……</w:t>
      </w:r>
    </w:p>
    <w:p w14:paraId="507356C6">
      <w:pPr>
        <w:pStyle w:val="4"/>
        <w:ind w:firstLine="480"/>
      </w:pPr>
      <w:r>
        <w:t>本公司（单位）对上述声明内容的真实性负责。如有虚假，愿承担相应法律责任。</w:t>
      </w:r>
    </w:p>
    <w:p w14:paraId="7FF13B00">
      <w:pPr>
        <w:pStyle w:val="4"/>
        <w:spacing w:before="720"/>
        <w:jc w:val="right"/>
      </w:pPr>
      <w:r>
        <w:rPr>
          <w:b/>
        </w:rPr>
        <w:t>公司（单位）名称（盖章）：</w:t>
      </w:r>
      <w:r>
        <w:t xml:space="preserve"> __________________</w:t>
      </w:r>
    </w:p>
    <w:p w14:paraId="4497245B">
      <w:pPr>
        <w:pStyle w:val="4"/>
        <w:jc w:val="right"/>
      </w:pPr>
      <w:r>
        <w:rPr>
          <w:b/>
        </w:rPr>
        <w:t>日期：</w:t>
      </w:r>
      <w:r>
        <w:t xml:space="preserve"> ______ 年 ______ 月 ______ 日</w:t>
      </w:r>
    </w:p>
    <w:p w14:paraId="33A4FF07">
      <w:pPr>
        <w:pStyle w:val="4"/>
        <w:ind w:firstLine="480"/>
      </w:pPr>
      <w:r>
        <w:rPr>
          <w:b/>
        </w:rPr>
        <w:t>注：</w:t>
      </w:r>
    </w:p>
    <w:p w14:paraId="65A33449">
      <w:pPr>
        <w:pStyle w:val="4"/>
        <w:spacing w:before="120" w:after="120"/>
        <w:ind w:firstLine="960"/>
      </w:pPr>
      <w:r>
        <w:t>1. 产品如有型号，请在“产品名称”栏一并填写。</w:t>
      </w:r>
    </w:p>
    <w:p w14:paraId="06066426">
      <w:pPr>
        <w:pStyle w:val="4"/>
        <w:spacing w:before="120" w:after="120"/>
        <w:ind w:firstLine="960"/>
      </w:pPr>
      <w:r>
        <w:t>2. 生产厂名与厂址应与生产厂营业执照载明的相关信息保持一致。</w:t>
      </w:r>
    </w:p>
    <w:p w14:paraId="39DA3A02">
      <w:pPr>
        <w:pStyle w:val="4"/>
        <w:spacing w:before="120" w:after="120"/>
        <w:ind w:firstLine="960"/>
      </w:pPr>
      <w:r>
        <w:t>3. 该产品的中国境内生产的组件成本占比相关要求实施前，"规定比例"栏可不填，下同。</w:t>
      </w:r>
    </w:p>
    <w:p w14:paraId="01D0B740">
      <w:pPr>
        <w:pStyle w:val="4"/>
        <w:spacing w:before="120" w:after="120"/>
        <w:ind w:firstLine="960"/>
      </w:pPr>
      <w:r>
        <w:t>4. 该产品的关键组件要求实施前，"关键组件"栏可不填，下同。</w:t>
      </w:r>
    </w:p>
    <w:p w14:paraId="5E62BADE">
      <w:pPr>
        <w:pStyle w:val="4"/>
        <w:spacing w:before="120" w:after="120"/>
        <w:ind w:firstLine="960"/>
      </w:pPr>
      <w:r>
        <w:t>5. 该产品的关键工序要求实施前，"关键工序"栏可不填，下同。</w:t>
      </w:r>
    </w:p>
    <w:p w14:paraId="3FA726C5">
      <w:pPr>
        <w:pStyle w:val="4"/>
      </w:pPr>
      <w:r>
        <w:rPr>
          <w:b/>
          <w:sz w:val="28"/>
        </w:rPr>
        <w:t>附件3（当采购项目或者采购包中含有多种产品的，供应商还应当提供本承诺函，格式内容仅供参考）</w:t>
      </w:r>
    </w:p>
    <w:p w14:paraId="4971F9F0">
      <w:pPr>
        <w:pStyle w:val="4"/>
        <w:spacing w:before="120" w:after="240"/>
        <w:jc w:val="center"/>
        <w:outlineLvl w:val="3"/>
      </w:pPr>
      <w:r>
        <w:rPr>
          <w:b/>
          <w:sz w:val="24"/>
        </w:rPr>
        <w:t>关于本国产品比例的承诺函（如适用）</w:t>
      </w:r>
    </w:p>
    <w:p w14:paraId="76E5A7F8">
      <w:pPr>
        <w:pStyle w:val="4"/>
      </w:pPr>
      <w: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09A15E51">
      <w:pPr>
        <w:pStyle w:val="4"/>
      </w:pPr>
      <w:r>
        <w:t>本公司（单位）对上述承诺内容的真实性负责。如有虚假，愿承担相应法律责任。</w:t>
      </w:r>
    </w:p>
    <w:p w14:paraId="7B29A75F">
      <w:pPr>
        <w:pStyle w:val="4"/>
        <w:spacing w:before="720"/>
        <w:jc w:val="right"/>
      </w:pPr>
      <w:r>
        <w:rPr>
          <w:b/>
        </w:rPr>
        <w:t>公司（单位）名称（盖章）：</w:t>
      </w:r>
      <w:r>
        <w:t>__________________</w:t>
      </w:r>
    </w:p>
    <w:p w14:paraId="66B3F1E8">
      <w:pPr>
        <w:pStyle w:val="4"/>
        <w:jc w:val="right"/>
      </w:pPr>
      <w:r>
        <w:rPr>
          <w:b/>
        </w:rPr>
        <w:t>日期：</w:t>
      </w:r>
      <w:r>
        <w:t>______ 年 ______ 月 ______ 日</w:t>
      </w:r>
    </w:p>
    <w:p w14:paraId="4C2DC04A">
      <w:pPr>
        <w:pStyle w:val="4"/>
      </w:pPr>
      <w:r>
        <w:rPr>
          <w:b/>
          <w:sz w:val="28"/>
        </w:rPr>
        <w:t>附件4</w:t>
      </w:r>
    </w:p>
    <w:p w14:paraId="35F605F4">
      <w:pPr>
        <w:pStyle w:val="4"/>
        <w:spacing w:before="120" w:after="240"/>
        <w:jc w:val="center"/>
        <w:outlineLvl w:val="3"/>
      </w:pPr>
      <w:r>
        <w:rPr>
          <w:b/>
          <w:sz w:val="24"/>
        </w:rPr>
        <w:t>本国产品标准有关证明材料（如适用）</w:t>
      </w:r>
    </w:p>
    <w:p w14:paraId="324950FD">
      <w:pPr>
        <w:pStyle w:val="4"/>
        <w:spacing w:before="120" w:after="120"/>
        <w:ind w:firstLine="960"/>
      </w:pPr>
      <w:r>
        <w:t>1. 供应商认为需提供的其他资料。</w:t>
      </w:r>
    </w:p>
    <w:p w14:paraId="4F7822F8">
      <w:pPr>
        <w:pStyle w:val="4"/>
        <w:spacing w:before="120" w:after="120"/>
        <w:ind w:firstLine="960"/>
      </w:pPr>
      <w:r>
        <w:t>2. 财政部会同有关部门规定的有关证明文件。</w:t>
      </w:r>
    </w:p>
    <w:p w14:paraId="47A3FEFC">
      <w:pPr>
        <w:pStyle w:val="4"/>
        <w:ind w:firstLine="480"/>
        <w:outlineLvl w:val="2"/>
      </w:pPr>
      <w:r>
        <w:rPr>
          <w:b/>
          <w:sz w:val="28"/>
        </w:rPr>
        <w:t>格式六：</w:t>
      </w:r>
    </w:p>
    <w:p w14:paraId="646E1025">
      <w:pPr>
        <w:pStyle w:val="4"/>
        <w:ind w:firstLine="480"/>
      </w:pPr>
      <w:r>
        <w:t>（投标人可使用下述格式，也可使用广东省工商行政管理局统一印制的法定代表人证明书格式）</w:t>
      </w:r>
    </w:p>
    <w:p w14:paraId="3822B025">
      <w:pPr>
        <w:pStyle w:val="4"/>
        <w:jc w:val="center"/>
        <w:outlineLvl w:val="3"/>
      </w:pPr>
      <w:r>
        <w:rPr>
          <w:b/>
          <w:sz w:val="24"/>
        </w:rPr>
        <w:t>法定代表人证明书</w:t>
      </w:r>
    </w:p>
    <w:p w14:paraId="182B31E5">
      <w:pPr>
        <w:pStyle w:val="4"/>
        <w:ind w:firstLine="480"/>
      </w:pPr>
      <w:r>
        <w:t>_____________现任我单位_____________职务，为法定代表人，特此证明。</w:t>
      </w:r>
    </w:p>
    <w:p w14:paraId="52C4B2A0">
      <w:pPr>
        <w:pStyle w:val="4"/>
        <w:ind w:firstLine="480"/>
      </w:pPr>
      <w:r>
        <w:t>有效期限：__________________</w:t>
      </w:r>
    </w:p>
    <w:p w14:paraId="3C4CAAA0">
      <w:pPr>
        <w:pStyle w:val="4"/>
        <w:ind w:firstLine="480"/>
      </w:pPr>
      <w:r>
        <w:t>附：代表人性别：_____年龄：_________ 身份证号码：__________________</w:t>
      </w:r>
    </w:p>
    <w:p w14:paraId="3B9D04E2">
      <w:pPr>
        <w:pStyle w:val="4"/>
        <w:ind w:firstLine="480"/>
      </w:pPr>
      <w:r>
        <w:t>注册号码：____________________企业类型：____________________________</w:t>
      </w:r>
    </w:p>
    <w:p w14:paraId="2797137E">
      <w:pPr>
        <w:pStyle w:val="4"/>
        <w:ind w:firstLine="480"/>
      </w:pPr>
      <w:r>
        <w:t>经营范围：__________________________</w:t>
      </w:r>
    </w:p>
    <w:p w14:paraId="2E860895">
      <w:pPr>
        <w:pStyle w:val="4"/>
      </w:pPr>
      <w:r>
        <w:t xml:space="preserve"> 投标人名称（盖章）：__________________</w:t>
      </w:r>
    </w:p>
    <w:p w14:paraId="1811E160">
      <w:pPr>
        <w:pStyle w:val="4"/>
      </w:pPr>
      <w:r>
        <w:t xml:space="preserve"> 地址：__________________</w:t>
      </w:r>
    </w:p>
    <w:p w14:paraId="7344477C">
      <w:pPr>
        <w:pStyle w:val="4"/>
      </w:pPr>
      <w:r>
        <w:t xml:space="preserve"> 法定代表人（签字或盖章）：__________________</w:t>
      </w:r>
    </w:p>
    <w:p w14:paraId="7AF2BC81">
      <w:pPr>
        <w:pStyle w:val="4"/>
      </w:pPr>
      <w:r>
        <w:t xml:space="preserve"> 职务：__________________</w:t>
      </w:r>
    </w:p>
    <w:p w14:paraId="059FEA22">
      <w:pPr>
        <w:pStyle w:val="4"/>
      </w:pPr>
      <w:r>
        <w:t xml:space="preserve"> 日期： 年 月 日</w:t>
      </w:r>
    </w:p>
    <w:p w14:paraId="5FAF4E30">
      <w:pPr>
        <w:pStyle w:val="4"/>
        <w:ind w:firstLine="480"/>
      </w:pPr>
      <w:r>
        <w:t xml:space="preserve">  </w:t>
      </w:r>
    </w:p>
    <w:p w14:paraId="1DCC99CE">
      <w:pPr>
        <w:pStyle w:val="4"/>
        <w:outlineLvl w:val="2"/>
      </w:pPr>
      <w:r>
        <w:rPr>
          <w:b/>
          <w:sz w:val="28"/>
        </w:rPr>
        <w:t>格式七：</w:t>
      </w:r>
    </w:p>
    <w:p w14:paraId="7F1CD7E0">
      <w:pPr>
        <w:pStyle w:val="4"/>
        <w:jc w:val="center"/>
        <w:outlineLvl w:val="3"/>
      </w:pPr>
      <w:r>
        <w:rPr>
          <w:b/>
          <w:sz w:val="24"/>
        </w:rPr>
        <w:t>法定代表人授权书格式</w:t>
      </w:r>
    </w:p>
    <w:p w14:paraId="7CA0D901">
      <w:pPr>
        <w:pStyle w:val="4"/>
        <w:ind w:firstLine="480"/>
      </w:pPr>
      <w:r>
        <w:t>（对于银行、保险、电信、邮政、铁路等行业以及获得总公司投标授权的分公司，可以提供投标分支机构负责人授权书）</w:t>
      </w:r>
    </w:p>
    <w:p w14:paraId="74970382">
      <w:pPr>
        <w:pStyle w:val="4"/>
        <w:jc w:val="center"/>
        <w:outlineLvl w:val="3"/>
      </w:pPr>
      <w:r>
        <w:rPr>
          <w:b/>
          <w:sz w:val="24"/>
        </w:rPr>
        <w:t>法定代表人授权书</w:t>
      </w:r>
    </w:p>
    <w:p w14:paraId="3B231215">
      <w:pPr>
        <w:pStyle w:val="4"/>
        <w:ind w:firstLine="480"/>
      </w:pPr>
      <w:r>
        <w:t>致：东莞市交易咨询服务有限公司</w:t>
      </w:r>
    </w:p>
    <w:p w14:paraId="27737370">
      <w:pPr>
        <w:pStyle w:val="4"/>
        <w:ind w:firstLine="480"/>
      </w:pPr>
      <w:r>
        <w:t xml:space="preserve">本授权书声明：________是注册于 </w:t>
      </w:r>
      <w:r>
        <w:rPr>
          <w:u w:val="single"/>
        </w:rPr>
        <w:t>（国家或地区）</w:t>
      </w:r>
      <w:r>
        <w:t>的</w:t>
      </w:r>
      <w:r>
        <w:rPr>
          <w:u w:val="single"/>
        </w:rPr>
        <w:t>（投标人名称）</w:t>
      </w:r>
      <w:r>
        <w:t xml:space="preserve">的法定代表人，现任________职务，有效证件号码：________________。现授权 </w:t>
      </w:r>
      <w:r>
        <w:rPr>
          <w:u w:val="single"/>
        </w:rPr>
        <w:t>（姓名、职务）</w:t>
      </w:r>
      <w:r>
        <w:t xml:space="preserve"> 作为我公司的全权代理人，就“X射线计算机断层扫描仪（CT）集中采购项目(二次)”项目采购[采购项目编号为441901-2026-06381]的投标和合同执行，以我方的名义处理一切与之有关的事宜。</w:t>
      </w:r>
    </w:p>
    <w:p w14:paraId="028DA38B">
      <w:pPr>
        <w:pStyle w:val="4"/>
        <w:ind w:firstLine="480"/>
      </w:pPr>
      <w:r>
        <w:t>本授权书于________年________月________日签字生效，特此声明。</w:t>
      </w:r>
    </w:p>
    <w:p w14:paraId="567D6256">
      <w:pPr>
        <w:pStyle w:val="4"/>
      </w:pPr>
      <w:r>
        <w:t xml:space="preserve"> 投标人（盖章）：__________________</w:t>
      </w:r>
    </w:p>
    <w:p w14:paraId="7964C8C8">
      <w:pPr>
        <w:pStyle w:val="4"/>
      </w:pPr>
      <w:r>
        <w:t xml:space="preserve"> 地址：__________________</w:t>
      </w:r>
    </w:p>
    <w:p w14:paraId="14D8BB28">
      <w:pPr>
        <w:pStyle w:val="4"/>
      </w:pPr>
      <w:r>
        <w:t xml:space="preserve"> 法定代表人（签字或盖章）：__________________</w:t>
      </w:r>
    </w:p>
    <w:p w14:paraId="3276F5F1">
      <w:pPr>
        <w:pStyle w:val="4"/>
      </w:pPr>
      <w:r>
        <w:t xml:space="preserve"> 职务：__________________</w:t>
      </w:r>
    </w:p>
    <w:p w14:paraId="4CF25B3F">
      <w:pPr>
        <w:pStyle w:val="4"/>
      </w:pPr>
      <w:r>
        <w:t xml:space="preserve"> 被授权人（签字或盖章）：__________________</w:t>
      </w:r>
    </w:p>
    <w:p w14:paraId="5C3B752D">
      <w:pPr>
        <w:pStyle w:val="4"/>
      </w:pPr>
      <w:r>
        <w:t xml:space="preserve"> 职务：__________________</w:t>
      </w:r>
    </w:p>
    <w:p w14:paraId="116E452D">
      <w:pPr>
        <w:pStyle w:val="4"/>
      </w:pPr>
      <w:r>
        <w:t xml:space="preserve"> 日期： 年 月 日</w:t>
      </w:r>
    </w:p>
    <w:p w14:paraId="33C54EC2">
      <w:pPr>
        <w:pStyle w:val="4"/>
        <w:ind w:firstLine="480"/>
      </w:pPr>
      <w:r>
        <w:t xml:space="preserve">  </w:t>
      </w:r>
    </w:p>
    <w:p w14:paraId="09429F40">
      <w:pPr>
        <w:pStyle w:val="4"/>
        <w:outlineLvl w:val="2"/>
      </w:pPr>
      <w:r>
        <w:rPr>
          <w:b/>
          <w:sz w:val="28"/>
        </w:rPr>
        <w:t>格式八：</w:t>
      </w:r>
    </w:p>
    <w:p w14:paraId="434E9A8A">
      <w:pPr>
        <w:pStyle w:val="4"/>
        <w:jc w:val="center"/>
        <w:outlineLvl w:val="3"/>
      </w:pPr>
      <w:r>
        <w:rPr>
          <w:b/>
          <w:sz w:val="24"/>
        </w:rPr>
        <w:t>投标保证金</w:t>
      </w:r>
    </w:p>
    <w:p w14:paraId="1FA07227">
      <w:pPr>
        <w:pStyle w:val="4"/>
        <w:ind w:firstLine="480"/>
      </w:pPr>
      <w:r>
        <w:t>采购文件要求递交投标保证金的，投标人应在此提供保证金的凭证的复印件。</w:t>
      </w:r>
    </w:p>
    <w:p w14:paraId="07881151">
      <w:pPr>
        <w:pStyle w:val="4"/>
      </w:pPr>
      <w:r>
        <w:t xml:space="preserve">  </w:t>
      </w:r>
    </w:p>
    <w:p w14:paraId="79D77F52">
      <w:pPr>
        <w:pStyle w:val="4"/>
        <w:outlineLvl w:val="2"/>
      </w:pPr>
      <w:r>
        <w:rPr>
          <w:b/>
          <w:sz w:val="28"/>
        </w:rPr>
        <w:t>格式九：</w:t>
      </w:r>
    </w:p>
    <w:p w14:paraId="798D4C93">
      <w:pPr>
        <w:pStyle w:val="4"/>
        <w:jc w:val="center"/>
        <w:outlineLvl w:val="3"/>
      </w:pPr>
      <w:r>
        <w:rPr>
          <w:b/>
          <w:sz w:val="24"/>
        </w:rPr>
        <w:t>提供具有独立承担民事责任的能力的证明材料</w:t>
      </w:r>
    </w:p>
    <w:p w14:paraId="0D7A059E">
      <w:pPr>
        <w:pStyle w:val="4"/>
        <w:ind w:firstLine="480"/>
      </w:pPr>
      <w:r>
        <w:t xml:space="preserve">  </w:t>
      </w:r>
    </w:p>
    <w:p w14:paraId="730D4089">
      <w:pPr>
        <w:pStyle w:val="4"/>
        <w:outlineLvl w:val="2"/>
      </w:pPr>
      <w:r>
        <w:rPr>
          <w:b/>
          <w:sz w:val="28"/>
        </w:rPr>
        <w:t>格式十：</w:t>
      </w:r>
    </w:p>
    <w:p w14:paraId="10749B4E">
      <w:pPr>
        <w:pStyle w:val="4"/>
        <w:jc w:val="center"/>
        <w:outlineLvl w:val="3"/>
      </w:pPr>
      <w:r>
        <w:rPr>
          <w:b/>
          <w:sz w:val="24"/>
        </w:rPr>
        <w:t>资格性审查要求的其他资质证明文件</w:t>
      </w:r>
    </w:p>
    <w:p w14:paraId="389E9F4A">
      <w:pPr>
        <w:pStyle w:val="4"/>
        <w:ind w:firstLine="480"/>
      </w:pPr>
      <w:r>
        <w:t>具有履行合同所必需的设备和专业技术能力</w:t>
      </w:r>
    </w:p>
    <w:p w14:paraId="62663658">
      <w:pPr>
        <w:pStyle w:val="4"/>
      </w:pPr>
      <w:r>
        <w:t xml:space="preserve">  </w:t>
      </w:r>
    </w:p>
    <w:p w14:paraId="7BFA1E5E">
      <w:pPr>
        <w:pStyle w:val="4"/>
        <w:outlineLvl w:val="2"/>
      </w:pPr>
      <w:r>
        <w:rPr>
          <w:b/>
          <w:sz w:val="28"/>
        </w:rPr>
        <w:t>格式十一：</w:t>
      </w:r>
    </w:p>
    <w:p w14:paraId="7D55DFE0">
      <w:pPr>
        <w:pStyle w:val="4"/>
        <w:ind w:firstLine="480"/>
      </w:pPr>
      <w:r>
        <w:t>（对于采购需求写明“提供承诺”的条款，供应商可参照以下格式提供承诺）</w:t>
      </w:r>
    </w:p>
    <w:p w14:paraId="4D7779EF">
      <w:pPr>
        <w:pStyle w:val="4"/>
        <w:jc w:val="center"/>
        <w:outlineLvl w:val="3"/>
      </w:pPr>
      <w:r>
        <w:rPr>
          <w:b/>
          <w:sz w:val="24"/>
        </w:rPr>
        <w:t>承诺函</w:t>
      </w:r>
    </w:p>
    <w:p w14:paraId="6C946687">
      <w:pPr>
        <w:pStyle w:val="4"/>
        <w:ind w:firstLine="480"/>
      </w:pPr>
      <w:r>
        <w:t>致：东莞市公立医院运营服务中心</w:t>
      </w:r>
      <w:r>
        <w:br w:type="textWrapping"/>
      </w:r>
    </w:p>
    <w:p w14:paraId="02CDA2F8">
      <w:pPr>
        <w:pStyle w:val="4"/>
        <w:ind w:firstLine="480"/>
      </w:pPr>
      <w:r>
        <w:t>对于__________________项目（项目编号：__________________），我方郑重承诺如下：</w:t>
      </w:r>
    </w:p>
    <w:p w14:paraId="1410B0E6">
      <w:pPr>
        <w:pStyle w:val="4"/>
        <w:ind w:firstLine="480"/>
      </w:pPr>
      <w:r>
        <w:t>如中标/成交，我方承诺严格落实采购文件以下条款：(建议逐条复制采购文件相关条款原文)</w:t>
      </w:r>
    </w:p>
    <w:p w14:paraId="1C27922B">
      <w:pPr>
        <w:pStyle w:val="4"/>
        <w:ind w:firstLine="480"/>
      </w:pPr>
      <w:r>
        <w:t>（一）星号条款</w:t>
      </w:r>
    </w:p>
    <w:p w14:paraId="073D5031">
      <w:pPr>
        <w:pStyle w:val="4"/>
        <w:ind w:firstLine="480"/>
      </w:pPr>
      <w:r>
        <w:t>1.</w:t>
      </w:r>
    </w:p>
    <w:p w14:paraId="182E62DB">
      <w:pPr>
        <w:pStyle w:val="4"/>
        <w:ind w:firstLine="480"/>
      </w:pPr>
      <w:r>
        <w:t>2.</w:t>
      </w:r>
    </w:p>
    <w:p w14:paraId="65EA1E8E">
      <w:pPr>
        <w:pStyle w:val="4"/>
        <w:ind w:firstLine="480"/>
      </w:pPr>
      <w:r>
        <w:t>3.</w:t>
      </w:r>
    </w:p>
    <w:p w14:paraId="32B96BA3">
      <w:pPr>
        <w:pStyle w:val="4"/>
        <w:ind w:firstLine="480"/>
      </w:pPr>
      <w:r>
        <w:t>.........</w:t>
      </w:r>
    </w:p>
    <w:p w14:paraId="7511C29D">
      <w:pPr>
        <w:pStyle w:val="4"/>
        <w:ind w:firstLine="480"/>
      </w:pPr>
      <w:r>
        <w:t>（二）三角号条款</w:t>
      </w:r>
    </w:p>
    <w:p w14:paraId="780DEBA8">
      <w:pPr>
        <w:pStyle w:val="4"/>
        <w:ind w:firstLine="480"/>
      </w:pPr>
      <w:r>
        <w:t>1.</w:t>
      </w:r>
    </w:p>
    <w:p w14:paraId="1649E093">
      <w:pPr>
        <w:pStyle w:val="4"/>
        <w:ind w:firstLine="480"/>
      </w:pPr>
      <w:r>
        <w:t>2.</w:t>
      </w:r>
    </w:p>
    <w:p w14:paraId="2B7ADFC7">
      <w:pPr>
        <w:pStyle w:val="4"/>
        <w:ind w:firstLine="480"/>
      </w:pPr>
      <w:r>
        <w:t>3.</w:t>
      </w:r>
    </w:p>
    <w:p w14:paraId="025E5B43">
      <w:pPr>
        <w:pStyle w:val="4"/>
        <w:ind w:firstLine="480"/>
      </w:pPr>
      <w:r>
        <w:t>.........</w:t>
      </w:r>
    </w:p>
    <w:p w14:paraId="3D9FD07D">
      <w:pPr>
        <w:pStyle w:val="4"/>
        <w:ind w:firstLine="480"/>
      </w:pPr>
      <w:r>
        <w:t>（三）非星号、非三角号条款</w:t>
      </w:r>
    </w:p>
    <w:p w14:paraId="4247BD87">
      <w:pPr>
        <w:pStyle w:val="4"/>
        <w:ind w:firstLine="480"/>
      </w:pPr>
      <w:r>
        <w:t>1.</w:t>
      </w:r>
    </w:p>
    <w:p w14:paraId="1C0EF01D">
      <w:pPr>
        <w:pStyle w:val="4"/>
        <w:ind w:firstLine="480"/>
      </w:pPr>
      <w:r>
        <w:t>2.</w:t>
      </w:r>
    </w:p>
    <w:p w14:paraId="7E82B5A0">
      <w:pPr>
        <w:pStyle w:val="4"/>
        <w:ind w:firstLine="480"/>
      </w:pPr>
      <w:r>
        <w:t>3.</w:t>
      </w:r>
    </w:p>
    <w:p w14:paraId="4DA1E595">
      <w:pPr>
        <w:pStyle w:val="4"/>
        <w:ind w:firstLine="480"/>
      </w:pPr>
      <w:r>
        <w:t>.........</w:t>
      </w:r>
      <w:r>
        <w:br w:type="textWrapping"/>
      </w:r>
    </w:p>
    <w:p w14:paraId="08588EE3">
      <w:pPr>
        <w:pStyle w:val="4"/>
        <w:ind w:firstLine="480"/>
      </w:pPr>
      <w:r>
        <w:t>特此承诺。</w:t>
      </w:r>
    </w:p>
    <w:p w14:paraId="7EA06A6E">
      <w:pPr>
        <w:pStyle w:val="4"/>
      </w:pPr>
      <w:r>
        <w:t xml:space="preserve"> 供应商名称（盖章）：__________________</w:t>
      </w:r>
    </w:p>
    <w:p w14:paraId="3D153918">
      <w:pPr>
        <w:pStyle w:val="4"/>
      </w:pPr>
      <w:r>
        <w:t xml:space="preserve"> 日期： 年 月 日</w:t>
      </w:r>
    </w:p>
    <w:p w14:paraId="26974B4D">
      <w:pPr>
        <w:pStyle w:val="4"/>
        <w:ind w:firstLine="480"/>
      </w:pPr>
      <w:r>
        <w:t xml:space="preserve">  </w:t>
      </w:r>
    </w:p>
    <w:p w14:paraId="6AE88EB1">
      <w:pPr>
        <w:pStyle w:val="4"/>
        <w:outlineLvl w:val="2"/>
      </w:pPr>
      <w:r>
        <w:rPr>
          <w:b/>
          <w:sz w:val="28"/>
        </w:rPr>
        <w:t>格式十二：</w:t>
      </w:r>
    </w:p>
    <w:p w14:paraId="35628D5C">
      <w:pPr>
        <w:pStyle w:val="4"/>
        <w:ind w:firstLine="480"/>
      </w:pPr>
      <w:r>
        <w:t>（以下格式文件由供应商根据需要选用）</w:t>
      </w:r>
    </w:p>
    <w:p w14:paraId="59CAD8A6">
      <w:pPr>
        <w:pStyle w:val="4"/>
        <w:ind w:firstLine="480"/>
      </w:pPr>
      <w:r>
        <w:t>中小企业声明函（所投产品制造商为中小企业时提交本函，所属行业应符合采购文件中明确的本项目所属行业）</w:t>
      </w:r>
    </w:p>
    <w:p w14:paraId="35D01434">
      <w:pPr>
        <w:pStyle w:val="4"/>
        <w:jc w:val="center"/>
        <w:outlineLvl w:val="3"/>
      </w:pPr>
      <w:r>
        <w:rPr>
          <w:b/>
          <w:sz w:val="24"/>
        </w:rPr>
        <w:t>中小企业声明函（货物）</w:t>
      </w:r>
    </w:p>
    <w:p w14:paraId="0AA6C4CB">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14:paraId="36A45658">
      <w:pPr>
        <w:pStyle w:val="4"/>
        <w:ind w:firstLine="480"/>
      </w:pPr>
      <w:r>
        <w:t xml:space="preserve"> 1.</w:t>
      </w:r>
      <w:r>
        <w:rPr>
          <w:u w:val="single"/>
        </w:rPr>
        <w:t>（标的名称）</w:t>
      </w:r>
      <w:r>
        <w:t>，属于</w:t>
      </w:r>
      <w:r>
        <w:rPr>
          <w:u w:val="single"/>
        </w:rPr>
        <w:t>（采购文件中明确的所属行业）</w:t>
      </w:r>
      <w:r>
        <w:t>行业；制造商为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59845BEA">
      <w:pPr>
        <w:pStyle w:val="4"/>
        <w:ind w:firstLine="480"/>
      </w:pPr>
      <w:r>
        <w:t xml:space="preserve"> 2.</w:t>
      </w:r>
      <w:r>
        <w:rPr>
          <w:u w:val="single"/>
        </w:rPr>
        <w:t>（标的名称）</w:t>
      </w:r>
      <w:r>
        <w:t>，属于</w:t>
      </w:r>
      <w:r>
        <w:rPr>
          <w:u w:val="single"/>
        </w:rPr>
        <w:t>（采购文件中明确的所属行业）</w:t>
      </w:r>
      <w:r>
        <w:t>行业；制造商为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60D95903">
      <w:pPr>
        <w:pStyle w:val="4"/>
        <w:ind w:firstLine="480"/>
      </w:pPr>
      <w:r>
        <w:t>……</w:t>
      </w:r>
    </w:p>
    <w:p w14:paraId="7F9AD816">
      <w:pPr>
        <w:pStyle w:val="4"/>
        <w:ind w:firstLine="480"/>
      </w:pPr>
      <w:r>
        <w:t>以上企业，不属于大企业的分支机构，不存在控股股东为大企业的情形，也不存在与大企业的负责人为同一人的情形。</w:t>
      </w:r>
    </w:p>
    <w:p w14:paraId="59707508">
      <w:pPr>
        <w:pStyle w:val="4"/>
        <w:ind w:firstLine="480"/>
      </w:pPr>
      <w:r>
        <w:t>本企业对上述声明内容的真实性负责。如有虚假，将依法承担相应责任。</w:t>
      </w:r>
    </w:p>
    <w:p w14:paraId="598A9527">
      <w:pPr>
        <w:pStyle w:val="4"/>
      </w:pPr>
      <w:r>
        <w:t xml:space="preserve"> 企业名称（盖章）：__________________</w:t>
      </w:r>
    </w:p>
    <w:p w14:paraId="0F04BD9B">
      <w:pPr>
        <w:pStyle w:val="4"/>
      </w:pPr>
      <w:r>
        <w:t xml:space="preserve"> 日期： 年 月 日</w:t>
      </w:r>
    </w:p>
    <w:p w14:paraId="4A77D4E9">
      <w:pPr>
        <w:pStyle w:val="4"/>
        <w:ind w:firstLine="480"/>
      </w:pPr>
      <w:r>
        <w:t>1：从业人员、营业收入、资产总额填报上一年度数据，无上一年度数据的新成立企业可不填报</w:t>
      </w:r>
    </w:p>
    <w:p w14:paraId="325B2C13">
      <w:pPr>
        <w:pStyle w:val="4"/>
        <w:ind w:firstLine="480"/>
      </w:pPr>
      <w: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6983AC6A">
      <w:pPr>
        <w:pStyle w:val="4"/>
        <w:ind w:firstLine="480"/>
      </w:pPr>
      <w:r>
        <w:t xml:space="preserve">  </w:t>
      </w:r>
    </w:p>
    <w:p w14:paraId="0CD0EA10">
      <w:pPr>
        <w:pStyle w:val="4"/>
        <w:ind w:firstLine="480"/>
      </w:pPr>
      <w:r>
        <w:t>中小企业声明函（承建本项目工程为中小企业或者承接本项目服务为中小企业时提交本函，所属行业应符合采购文件中明确的本项目所属行业）</w:t>
      </w:r>
    </w:p>
    <w:p w14:paraId="159CAA28">
      <w:pPr>
        <w:pStyle w:val="4"/>
        <w:jc w:val="center"/>
        <w:outlineLvl w:val="3"/>
      </w:pPr>
      <w:r>
        <w:rPr>
          <w:b/>
          <w:sz w:val="24"/>
        </w:rPr>
        <w:t>中小企业声明函（工程、服务）</w:t>
      </w:r>
    </w:p>
    <w:p w14:paraId="05E4E8E3">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14:paraId="4A03659A">
      <w:pPr>
        <w:pStyle w:val="4"/>
        <w:ind w:firstLine="480"/>
      </w:pPr>
      <w:r>
        <w:t xml:space="preserve"> 1.</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22131729">
      <w:pPr>
        <w:pStyle w:val="4"/>
        <w:ind w:firstLine="480"/>
      </w:pPr>
      <w:r>
        <w:t xml:space="preserve"> 2.</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1B825A3B">
      <w:pPr>
        <w:pStyle w:val="4"/>
        <w:ind w:firstLine="480"/>
      </w:pPr>
      <w:r>
        <w:t>……</w:t>
      </w:r>
    </w:p>
    <w:p w14:paraId="2AFB5483">
      <w:pPr>
        <w:pStyle w:val="4"/>
        <w:ind w:firstLine="480"/>
      </w:pPr>
      <w:r>
        <w:t>以上企业，不属于大企业的分支机构，不存在控股股东为大企业的情形，也不存在与大企业的负责人为同一人的情形。</w:t>
      </w:r>
    </w:p>
    <w:p w14:paraId="644333C6">
      <w:pPr>
        <w:pStyle w:val="4"/>
        <w:ind w:firstLine="480"/>
      </w:pPr>
      <w:r>
        <w:t>本企业对上述声明内容的真实性负责。如有虚假，将依法承担相应责任。</w:t>
      </w:r>
    </w:p>
    <w:p w14:paraId="13BB6AAE">
      <w:pPr>
        <w:pStyle w:val="4"/>
      </w:pPr>
      <w:r>
        <w:t xml:space="preserve"> 企业名称（盖章）：__________________</w:t>
      </w:r>
    </w:p>
    <w:p w14:paraId="3D8789FF">
      <w:pPr>
        <w:pStyle w:val="4"/>
      </w:pPr>
      <w:r>
        <w:t xml:space="preserve"> 日期： 年 月 日</w:t>
      </w:r>
    </w:p>
    <w:p w14:paraId="39AE43A0">
      <w:pPr>
        <w:pStyle w:val="4"/>
        <w:ind w:firstLine="480"/>
      </w:pPr>
      <w:r>
        <w:t>1：从业人员、营业收入、资产总额填报上一年度数据，无上一年度数据的新成立企业可不填报。</w:t>
      </w:r>
    </w:p>
    <w:p w14:paraId="294F302F">
      <w:pPr>
        <w:pStyle w:val="4"/>
        <w:ind w:firstLine="480"/>
      </w:pPr>
      <w:r>
        <w:t>2：投标人应当自行核实是否属于小微企业，并认真填写声明函，若有虚假将追究其责任。</w:t>
      </w:r>
    </w:p>
    <w:p w14:paraId="7463D3D4">
      <w:pPr>
        <w:pStyle w:val="4"/>
        <w:ind w:firstLine="480"/>
      </w:pPr>
      <w:r>
        <w:t xml:space="preserve">  </w:t>
      </w:r>
    </w:p>
    <w:p w14:paraId="01C7796E">
      <w:pPr>
        <w:pStyle w:val="4"/>
        <w:outlineLvl w:val="2"/>
      </w:pPr>
      <w:r>
        <w:rPr>
          <w:b/>
          <w:sz w:val="28"/>
        </w:rPr>
        <w:t>格式十三：</w:t>
      </w:r>
    </w:p>
    <w:p w14:paraId="7309702F">
      <w:pPr>
        <w:pStyle w:val="4"/>
        <w:ind w:firstLine="480"/>
      </w:pPr>
      <w:r>
        <w:t>（以下格式文件由供应商根据需要选用）</w:t>
      </w:r>
    </w:p>
    <w:p w14:paraId="55BD0763">
      <w:pPr>
        <w:pStyle w:val="4"/>
        <w:jc w:val="center"/>
        <w:outlineLvl w:val="3"/>
      </w:pPr>
      <w:r>
        <w:rPr>
          <w:b/>
          <w:sz w:val="24"/>
        </w:rPr>
        <w:t>监狱企业</w:t>
      </w:r>
    </w:p>
    <w:p w14:paraId="3974E8B0">
      <w:pPr>
        <w:pStyle w:val="4"/>
        <w:ind w:firstLine="480"/>
      </w:pPr>
      <w:r>
        <w:t>提供由监狱管理局、戒毒管理局（含新疆生产建设兵团）出具的属于监狱企业的证明文件。</w:t>
      </w:r>
    </w:p>
    <w:p w14:paraId="25175255">
      <w:pPr>
        <w:pStyle w:val="4"/>
        <w:ind w:firstLine="480"/>
      </w:pPr>
      <w:r>
        <w:t xml:space="preserve">  </w:t>
      </w:r>
    </w:p>
    <w:p w14:paraId="3A2196EB">
      <w:pPr>
        <w:pStyle w:val="4"/>
        <w:outlineLvl w:val="2"/>
      </w:pPr>
      <w:r>
        <w:rPr>
          <w:b/>
          <w:sz w:val="28"/>
        </w:rPr>
        <w:t>格式十四：</w:t>
      </w:r>
    </w:p>
    <w:p w14:paraId="3A5BA390">
      <w:pPr>
        <w:pStyle w:val="4"/>
        <w:ind w:firstLine="480"/>
      </w:pPr>
      <w:r>
        <w:t>（以下格式文件由供应商根据需要选用）</w:t>
      </w:r>
    </w:p>
    <w:p w14:paraId="6EBFCFD3">
      <w:pPr>
        <w:pStyle w:val="4"/>
        <w:jc w:val="center"/>
        <w:outlineLvl w:val="3"/>
      </w:pPr>
      <w:r>
        <w:rPr>
          <w:b/>
          <w:sz w:val="24"/>
        </w:rPr>
        <w:t>残疾人福利性单位声明函</w:t>
      </w:r>
    </w:p>
    <w:p w14:paraId="47B677B0">
      <w:pPr>
        <w:pStyle w:val="4"/>
        <w:ind w:firstLine="480"/>
      </w:pPr>
      <w: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B7486A1">
      <w:pPr>
        <w:pStyle w:val="4"/>
        <w:ind w:firstLine="480"/>
      </w:pPr>
      <w:r>
        <w:t>本单位对上述声明的真实性负责。如有虚假，将依法承担相应责任。</w:t>
      </w:r>
    </w:p>
    <w:p w14:paraId="7DA1EB69">
      <w:pPr>
        <w:pStyle w:val="4"/>
      </w:pPr>
      <w:r>
        <w:t xml:space="preserve"> 单位名称（盖章）：__________________</w:t>
      </w:r>
    </w:p>
    <w:p w14:paraId="2D6D414E">
      <w:pPr>
        <w:pStyle w:val="4"/>
      </w:pPr>
      <w:r>
        <w:t xml:space="preserve"> 日期： 年 月 日</w:t>
      </w:r>
    </w:p>
    <w:p w14:paraId="40B75EA2">
      <w:pPr>
        <w:pStyle w:val="4"/>
        <w:ind w:firstLine="480"/>
      </w:pPr>
      <w:r>
        <w:t>注：本函未填写或未勾选视作未做声明。</w:t>
      </w:r>
    </w:p>
    <w:p w14:paraId="4703F99C">
      <w:pPr>
        <w:pStyle w:val="4"/>
        <w:ind w:firstLine="480"/>
      </w:pPr>
      <w:r>
        <w:t xml:space="preserve">  </w:t>
      </w:r>
    </w:p>
    <w:p w14:paraId="61E77A47">
      <w:pPr>
        <w:pStyle w:val="4"/>
        <w:outlineLvl w:val="2"/>
      </w:pPr>
      <w:r>
        <w:rPr>
          <w:b/>
          <w:sz w:val="28"/>
        </w:rPr>
        <w:t>格式十五：</w:t>
      </w:r>
    </w:p>
    <w:p w14:paraId="217FA398">
      <w:pPr>
        <w:pStyle w:val="4"/>
        <w:ind w:firstLine="480"/>
      </w:pPr>
      <w:r>
        <w:t>（以下格式文件由供应商根据需要选用）</w:t>
      </w:r>
    </w:p>
    <w:p w14:paraId="1453C614">
      <w:pPr>
        <w:pStyle w:val="4"/>
        <w:jc w:val="center"/>
        <w:outlineLvl w:val="3"/>
      </w:pPr>
      <w:r>
        <w:rPr>
          <w:b/>
          <w:sz w:val="24"/>
        </w:rPr>
        <w:t>联合体共同投标协议书</w:t>
      </w:r>
    </w:p>
    <w:p w14:paraId="6E6BE5A2">
      <w:pPr>
        <w:pStyle w:val="4"/>
        <w:ind w:firstLine="480"/>
      </w:pPr>
      <w:r>
        <w:t>立约方：</w:t>
      </w:r>
      <w:r>
        <w:rPr>
          <w:u w:val="single"/>
        </w:rPr>
        <w:t>（甲公司全称）</w:t>
      </w:r>
    </w:p>
    <w:p w14:paraId="199BC819">
      <w:pPr>
        <w:pStyle w:val="4"/>
        <w:ind w:firstLine="480"/>
      </w:pPr>
      <w:r>
        <w:rPr>
          <w:u w:val="single"/>
        </w:rPr>
        <w:t>（乙公司全称）</w:t>
      </w:r>
    </w:p>
    <w:p w14:paraId="1FA64C54">
      <w:pPr>
        <w:pStyle w:val="4"/>
        <w:ind w:firstLine="480"/>
      </w:pPr>
      <w:r>
        <w:rPr>
          <w:u w:val="single"/>
        </w:rPr>
        <w:t>（……公司全称）</w:t>
      </w:r>
    </w:p>
    <w:p w14:paraId="6B5FEC8D">
      <w:pPr>
        <w:pStyle w:val="4"/>
        <w:ind w:firstLine="480"/>
      </w:pPr>
      <w:r>
        <w:rPr>
          <w:u w:val="single"/>
        </w:rPr>
        <w:t>（甲公司全称）、（乙公司全称）、（……公司全称）</w:t>
      </w:r>
      <w:r>
        <w:t>自愿组成联合体，以一个投标人的身份共同参加（采购项目名称）（采购项目编号）的响应活动。经各方充分协商一致，就项目的响应和合同实施阶段的有关事务协商一致订立协议如下：</w:t>
      </w:r>
    </w:p>
    <w:p w14:paraId="09FB801F">
      <w:pPr>
        <w:pStyle w:val="4"/>
        <w:ind w:firstLine="480"/>
      </w:pPr>
      <w:r>
        <w:t>一、联合体各方关系</w:t>
      </w:r>
    </w:p>
    <w:p w14:paraId="5C688AF6">
      <w:pPr>
        <w:pStyle w:val="4"/>
        <w:ind w:firstLine="480"/>
      </w:pPr>
      <w:r>
        <w:rPr>
          <w:u w:val="single"/>
        </w:rPr>
        <w:t>（甲公司全称）、（乙公司全称）、（……公司全称）</w:t>
      </w:r>
      <w:r>
        <w:t>共同组成一个联合体，以一个投标人的身份共同参加本项目的响应。（甲公司全称）、（乙公司全称）、（……公司全称）作为联合体成员，若中标，联合体各方共同与（采购人）签订政府采购合同。</w:t>
      </w:r>
    </w:p>
    <w:p w14:paraId="3A8CC873">
      <w:pPr>
        <w:pStyle w:val="4"/>
        <w:ind w:firstLine="480"/>
      </w:pPr>
      <w:r>
        <w:t>二、联合体内部有关事项约定如下：</w:t>
      </w:r>
    </w:p>
    <w:p w14:paraId="58891C75">
      <w:pPr>
        <w:pStyle w:val="4"/>
        <w:ind w:firstLine="480"/>
      </w:pPr>
      <w:r>
        <w:t>1.（甲公司全称）作为联合体的牵头单位，代表联合体双方负责投标和合同实施阶段的主办、协调工作。</w:t>
      </w:r>
    </w:p>
    <w:p w14:paraId="0D4F93AB">
      <w:pPr>
        <w:pStyle w:val="4"/>
        <w:ind w:firstLine="480"/>
      </w:pPr>
      <w: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2C4EC374">
      <w:pPr>
        <w:pStyle w:val="4"/>
        <w:ind w:firstLine="480"/>
      </w:pPr>
      <w:r>
        <w:t>3.如果本联合体中标，</w:t>
      </w:r>
      <w:r>
        <w:rPr>
          <w:u w:val="single"/>
        </w:rPr>
        <w:t>（甲公司全称）</w:t>
      </w:r>
      <w:r>
        <w:t>负责本项目___________部分，</w:t>
      </w:r>
      <w:r>
        <w:rPr>
          <w:u w:val="single"/>
        </w:rPr>
        <w:t>（乙公司全称）</w:t>
      </w:r>
      <w:r>
        <w:t>负责本项目___________部分。</w:t>
      </w:r>
    </w:p>
    <w:p w14:paraId="3C572DB5">
      <w:pPr>
        <w:pStyle w:val="4"/>
        <w:ind w:firstLine="480"/>
      </w:pPr>
      <w:r>
        <w:t>4.如中标，联合体各方共同与（采购人）签订合同书，并就中标项目向采购人负责有连带的和各自的法律责任；</w:t>
      </w:r>
    </w:p>
    <w:p w14:paraId="51BE1F95">
      <w:pPr>
        <w:pStyle w:val="4"/>
        <w:ind w:firstLine="480"/>
      </w:pPr>
      <w:r>
        <w:t>5.联合体成员（公司全称）为（请填写：小型、微型）企业，将承担合同总金额_____%的工作内容（联合体成员中有小型、微型企业时适用）。</w:t>
      </w:r>
    </w:p>
    <w:p w14:paraId="44B93D78">
      <w:pPr>
        <w:pStyle w:val="4"/>
        <w:ind w:firstLine="480"/>
      </w:pPr>
      <w: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4E1C27A9">
      <w:pPr>
        <w:pStyle w:val="4"/>
        <w:ind w:firstLine="480"/>
      </w:pPr>
      <w:r>
        <w:t>四、联合体如因违约过失责任而导致采购人经济损失或被索赔时，本联合体任何一方均同意无条件优先清偿采购人的一切债务和经济赔偿。</w:t>
      </w:r>
    </w:p>
    <w:p w14:paraId="1DE02860">
      <w:pPr>
        <w:pStyle w:val="4"/>
        <w:ind w:firstLine="480"/>
      </w:pPr>
      <w:r>
        <w:t>五、本协议在自签署之日起生效，有效期内有效，如获中标资格，合同有效期延续至合同履行完毕之日。</w:t>
      </w:r>
    </w:p>
    <w:p w14:paraId="3540F81B">
      <w:pPr>
        <w:pStyle w:val="4"/>
        <w:ind w:firstLine="480"/>
      </w:pPr>
      <w:r>
        <w:t>六、本协议书正本一式_____份，随投标文件装订_____份，送采购人_____份，联合体成员各一份；副本一式_____份，联合体成员各执_____份。</w:t>
      </w:r>
    </w:p>
    <w:p w14:paraId="6B178BAB">
      <w:pPr>
        <w:pStyle w:val="4"/>
      </w:pPr>
      <w:r>
        <w:t xml:space="preserve"> 甲公司全称：____（盖章）________，乙公司全称：____（盖章）________，……公司全称：____（盖章）________，</w:t>
      </w:r>
    </w:p>
    <w:p w14:paraId="41418442">
      <w:pPr>
        <w:pStyle w:val="4"/>
      </w:pPr>
      <w:r>
        <w:t xml:space="preserve"> ____年____月 ____日，____年____月____日，____年____月____日</w:t>
      </w:r>
    </w:p>
    <w:p w14:paraId="0F74E1FA">
      <w:pPr>
        <w:pStyle w:val="4"/>
        <w:ind w:firstLine="480"/>
      </w:pPr>
      <w:r>
        <w:t>注：1．联合响应时需签本协议，联合体各方成员应在本协议上共同盖章确认。</w:t>
      </w:r>
    </w:p>
    <w:p w14:paraId="5DA509BA">
      <w:pPr>
        <w:pStyle w:val="4"/>
        <w:ind w:firstLine="480"/>
      </w:pPr>
      <w:r>
        <w:t>2．本协议内容不得擅自修改。此协议将作为签订合同的附件之一。</w:t>
      </w:r>
    </w:p>
    <w:p w14:paraId="2DE0DB46">
      <w:pPr>
        <w:pStyle w:val="4"/>
        <w:ind w:firstLine="480"/>
      </w:pPr>
      <w:r>
        <w:t xml:space="preserve">  </w:t>
      </w:r>
    </w:p>
    <w:p w14:paraId="4011C25B">
      <w:pPr>
        <w:pStyle w:val="4"/>
        <w:outlineLvl w:val="2"/>
      </w:pPr>
      <w:r>
        <w:rPr>
          <w:b/>
          <w:sz w:val="28"/>
        </w:rPr>
        <w:t>格式十六：</w:t>
      </w:r>
    </w:p>
    <w:p w14:paraId="7CECCAB3">
      <w:pPr>
        <w:pStyle w:val="4"/>
        <w:ind w:firstLine="480"/>
      </w:pPr>
      <w:r>
        <w:t>（以下格式文件由供应商根据需要选用）</w:t>
      </w:r>
    </w:p>
    <w:p w14:paraId="13271C7C">
      <w:pPr>
        <w:pStyle w:val="4"/>
        <w:jc w:val="center"/>
        <w:outlineLvl w:val="3"/>
      </w:pPr>
      <w:r>
        <w:rPr>
          <w:b/>
          <w:sz w:val="24"/>
        </w:rPr>
        <w:t>投标人业绩情况表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7327DE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0CDFEF55">
            <w:pPr>
              <w:pStyle w:val="4"/>
            </w:pPr>
            <w:r>
              <w:t>序号</w:t>
            </w:r>
          </w:p>
        </w:tc>
        <w:tc>
          <w:tcPr>
            <w:tcW w:w="1384" w:type="dxa"/>
          </w:tcPr>
          <w:p w14:paraId="0D43FFBB">
            <w:pPr>
              <w:pStyle w:val="4"/>
            </w:pPr>
            <w:r>
              <w:t>客户名称</w:t>
            </w:r>
          </w:p>
        </w:tc>
        <w:tc>
          <w:tcPr>
            <w:tcW w:w="1384" w:type="dxa"/>
          </w:tcPr>
          <w:p w14:paraId="66B5DAD9">
            <w:pPr>
              <w:pStyle w:val="4"/>
            </w:pPr>
            <w:r>
              <w:t>项目名称及合同金额（万元）</w:t>
            </w:r>
          </w:p>
        </w:tc>
        <w:tc>
          <w:tcPr>
            <w:tcW w:w="1384" w:type="dxa"/>
          </w:tcPr>
          <w:p w14:paraId="1E8DF07C">
            <w:pPr>
              <w:pStyle w:val="4"/>
            </w:pPr>
            <w:r>
              <w:t>签订合同时间</w:t>
            </w:r>
          </w:p>
        </w:tc>
        <w:tc>
          <w:tcPr>
            <w:tcW w:w="1384" w:type="dxa"/>
          </w:tcPr>
          <w:p w14:paraId="28B74B50">
            <w:pPr>
              <w:pStyle w:val="4"/>
            </w:pPr>
            <w:r>
              <w:t>竣工验收报告时间</w:t>
            </w:r>
          </w:p>
        </w:tc>
        <w:tc>
          <w:tcPr>
            <w:tcW w:w="1384" w:type="dxa"/>
          </w:tcPr>
          <w:p w14:paraId="0CD3560A">
            <w:pPr>
              <w:pStyle w:val="4"/>
            </w:pPr>
            <w:r>
              <w:t>联系人及电话</w:t>
            </w:r>
          </w:p>
        </w:tc>
      </w:tr>
      <w:tr w14:paraId="3A4327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67385C11">
            <w:pPr>
              <w:pStyle w:val="4"/>
            </w:pPr>
            <w:r>
              <w:t>1</w:t>
            </w:r>
          </w:p>
        </w:tc>
        <w:tc>
          <w:tcPr>
            <w:tcW w:w="1384" w:type="dxa"/>
          </w:tcPr>
          <w:p w14:paraId="21CC1F24"/>
        </w:tc>
        <w:tc>
          <w:tcPr>
            <w:tcW w:w="1384" w:type="dxa"/>
          </w:tcPr>
          <w:p w14:paraId="5A29E62A"/>
        </w:tc>
        <w:tc>
          <w:tcPr>
            <w:tcW w:w="1384" w:type="dxa"/>
          </w:tcPr>
          <w:p w14:paraId="169D4D3F"/>
        </w:tc>
        <w:tc>
          <w:tcPr>
            <w:tcW w:w="1384" w:type="dxa"/>
          </w:tcPr>
          <w:p w14:paraId="5A497548"/>
        </w:tc>
        <w:tc>
          <w:tcPr>
            <w:tcW w:w="1384" w:type="dxa"/>
          </w:tcPr>
          <w:p w14:paraId="039EFA07"/>
        </w:tc>
      </w:tr>
      <w:tr w14:paraId="4BAE2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DDD6FA1">
            <w:pPr>
              <w:pStyle w:val="4"/>
            </w:pPr>
            <w:r>
              <w:t xml:space="preserve"> 2</w:t>
            </w:r>
          </w:p>
        </w:tc>
        <w:tc>
          <w:tcPr>
            <w:tcW w:w="1384" w:type="dxa"/>
          </w:tcPr>
          <w:p w14:paraId="565284F5"/>
        </w:tc>
        <w:tc>
          <w:tcPr>
            <w:tcW w:w="1384" w:type="dxa"/>
          </w:tcPr>
          <w:p w14:paraId="7040E974"/>
        </w:tc>
        <w:tc>
          <w:tcPr>
            <w:tcW w:w="1384" w:type="dxa"/>
          </w:tcPr>
          <w:p w14:paraId="4EBD3884"/>
        </w:tc>
        <w:tc>
          <w:tcPr>
            <w:tcW w:w="1384" w:type="dxa"/>
          </w:tcPr>
          <w:p w14:paraId="7AE1FBD8"/>
        </w:tc>
        <w:tc>
          <w:tcPr>
            <w:tcW w:w="1384" w:type="dxa"/>
          </w:tcPr>
          <w:p w14:paraId="3A53A1C0"/>
        </w:tc>
      </w:tr>
      <w:tr w14:paraId="53063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37897FA">
            <w:pPr>
              <w:pStyle w:val="4"/>
            </w:pPr>
            <w:r>
              <w:t xml:space="preserve"> 3</w:t>
            </w:r>
          </w:p>
        </w:tc>
        <w:tc>
          <w:tcPr>
            <w:tcW w:w="1384" w:type="dxa"/>
          </w:tcPr>
          <w:p w14:paraId="6E17C7F3"/>
        </w:tc>
        <w:tc>
          <w:tcPr>
            <w:tcW w:w="1384" w:type="dxa"/>
          </w:tcPr>
          <w:p w14:paraId="4E5AD98C"/>
        </w:tc>
        <w:tc>
          <w:tcPr>
            <w:tcW w:w="1384" w:type="dxa"/>
          </w:tcPr>
          <w:p w14:paraId="6119904F"/>
        </w:tc>
        <w:tc>
          <w:tcPr>
            <w:tcW w:w="1384" w:type="dxa"/>
          </w:tcPr>
          <w:p w14:paraId="1431BD32"/>
        </w:tc>
        <w:tc>
          <w:tcPr>
            <w:tcW w:w="1384" w:type="dxa"/>
          </w:tcPr>
          <w:p w14:paraId="0D7BA732"/>
        </w:tc>
      </w:tr>
      <w:tr w14:paraId="0D837C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4AB0D565">
            <w:pPr>
              <w:pStyle w:val="4"/>
            </w:pPr>
            <w:r>
              <w:t xml:space="preserve"> 4</w:t>
            </w:r>
          </w:p>
        </w:tc>
        <w:tc>
          <w:tcPr>
            <w:tcW w:w="1384" w:type="dxa"/>
          </w:tcPr>
          <w:p w14:paraId="35DEC403"/>
        </w:tc>
        <w:tc>
          <w:tcPr>
            <w:tcW w:w="1384" w:type="dxa"/>
          </w:tcPr>
          <w:p w14:paraId="1CC1232C"/>
        </w:tc>
        <w:tc>
          <w:tcPr>
            <w:tcW w:w="1384" w:type="dxa"/>
          </w:tcPr>
          <w:p w14:paraId="1760EA47"/>
        </w:tc>
        <w:tc>
          <w:tcPr>
            <w:tcW w:w="1384" w:type="dxa"/>
          </w:tcPr>
          <w:p w14:paraId="502B136F"/>
        </w:tc>
        <w:tc>
          <w:tcPr>
            <w:tcW w:w="1384" w:type="dxa"/>
          </w:tcPr>
          <w:p w14:paraId="412034A5"/>
        </w:tc>
      </w:tr>
      <w:tr w14:paraId="17E17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30C2946B">
            <w:pPr>
              <w:pStyle w:val="4"/>
            </w:pPr>
            <w:r>
              <w:t xml:space="preserve"> …</w:t>
            </w:r>
          </w:p>
        </w:tc>
        <w:tc>
          <w:tcPr>
            <w:tcW w:w="1384" w:type="dxa"/>
          </w:tcPr>
          <w:p w14:paraId="6A4748D7"/>
        </w:tc>
        <w:tc>
          <w:tcPr>
            <w:tcW w:w="1384" w:type="dxa"/>
          </w:tcPr>
          <w:p w14:paraId="4C8AD3DA"/>
        </w:tc>
        <w:tc>
          <w:tcPr>
            <w:tcW w:w="1384" w:type="dxa"/>
          </w:tcPr>
          <w:p w14:paraId="19A8314B"/>
        </w:tc>
        <w:tc>
          <w:tcPr>
            <w:tcW w:w="1384" w:type="dxa"/>
          </w:tcPr>
          <w:p w14:paraId="413A29DF"/>
        </w:tc>
        <w:tc>
          <w:tcPr>
            <w:tcW w:w="1384" w:type="dxa"/>
          </w:tcPr>
          <w:p w14:paraId="3AF3B85A"/>
        </w:tc>
      </w:tr>
    </w:tbl>
    <w:p w14:paraId="59AC9B7A">
      <w:pPr>
        <w:pStyle w:val="4"/>
        <w:ind w:firstLine="480"/>
      </w:pPr>
      <w:r>
        <w:t>根据上述业绩情况，按招标文件要求附销售或服务合同复印件及评审标准要求的证明材料。</w:t>
      </w:r>
    </w:p>
    <w:p w14:paraId="7784FD50">
      <w:pPr>
        <w:pStyle w:val="4"/>
        <w:ind w:firstLine="480"/>
      </w:pPr>
      <w:r>
        <w:t xml:space="preserve">  </w:t>
      </w:r>
    </w:p>
    <w:p w14:paraId="25E000FA">
      <w:pPr>
        <w:pStyle w:val="4"/>
        <w:outlineLvl w:val="2"/>
      </w:pPr>
      <w:r>
        <w:rPr>
          <w:b/>
          <w:sz w:val="28"/>
        </w:rPr>
        <w:t>格式十七：</w:t>
      </w:r>
    </w:p>
    <w:p w14:paraId="729A16A1">
      <w:pPr>
        <w:pStyle w:val="4"/>
        <w:jc w:val="center"/>
        <w:outlineLvl w:val="3"/>
      </w:pPr>
      <w:r>
        <w:rPr>
          <w:b/>
          <w:sz w:val="24"/>
        </w:rPr>
        <w:t>《技术和服务要求响应表》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56F3F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D8BB39A">
            <w:pPr>
              <w:pStyle w:val="4"/>
            </w:pPr>
            <w:r>
              <w:t>序号</w:t>
            </w:r>
          </w:p>
        </w:tc>
        <w:tc>
          <w:tcPr>
            <w:tcW w:w="923" w:type="dxa"/>
          </w:tcPr>
          <w:p w14:paraId="2EC60695">
            <w:pPr>
              <w:pStyle w:val="4"/>
            </w:pPr>
            <w:r>
              <w:t>标的名称</w:t>
            </w:r>
          </w:p>
        </w:tc>
        <w:tc>
          <w:tcPr>
            <w:tcW w:w="923" w:type="dxa"/>
          </w:tcPr>
          <w:p w14:paraId="065BDDD8">
            <w:pPr>
              <w:pStyle w:val="4"/>
            </w:pPr>
            <w:r>
              <w:t>参数性质</w:t>
            </w:r>
          </w:p>
        </w:tc>
        <w:tc>
          <w:tcPr>
            <w:tcW w:w="923" w:type="dxa"/>
          </w:tcPr>
          <w:p w14:paraId="7BC4CC3F">
            <w:pPr>
              <w:pStyle w:val="4"/>
            </w:pPr>
            <w:r>
              <w:t>采购文件规定的技术和服务要求</w:t>
            </w:r>
          </w:p>
        </w:tc>
        <w:tc>
          <w:tcPr>
            <w:tcW w:w="923" w:type="dxa"/>
          </w:tcPr>
          <w:p w14:paraId="3144B979">
            <w:pPr>
              <w:pStyle w:val="4"/>
            </w:pPr>
            <w:r>
              <w:t>投标文件响应的具体内容</w:t>
            </w:r>
          </w:p>
        </w:tc>
        <w:tc>
          <w:tcPr>
            <w:tcW w:w="923" w:type="dxa"/>
          </w:tcPr>
          <w:p w14:paraId="2C58F313">
            <w:pPr>
              <w:pStyle w:val="4"/>
            </w:pPr>
            <w:r>
              <w:t>型号</w:t>
            </w:r>
          </w:p>
        </w:tc>
        <w:tc>
          <w:tcPr>
            <w:tcW w:w="923" w:type="dxa"/>
          </w:tcPr>
          <w:p w14:paraId="672363DB">
            <w:pPr>
              <w:pStyle w:val="4"/>
            </w:pPr>
            <w:r>
              <w:t>是否偏离</w:t>
            </w:r>
          </w:p>
        </w:tc>
        <w:tc>
          <w:tcPr>
            <w:tcW w:w="923" w:type="dxa"/>
          </w:tcPr>
          <w:p w14:paraId="7A7CFFC6">
            <w:pPr>
              <w:pStyle w:val="4"/>
            </w:pPr>
            <w:r>
              <w:t>证明文件所在位置</w:t>
            </w:r>
          </w:p>
        </w:tc>
        <w:tc>
          <w:tcPr>
            <w:tcW w:w="923" w:type="dxa"/>
          </w:tcPr>
          <w:p w14:paraId="2EA5B67A">
            <w:pPr>
              <w:pStyle w:val="4"/>
            </w:pPr>
            <w:r>
              <w:t>备注</w:t>
            </w:r>
          </w:p>
        </w:tc>
      </w:tr>
      <w:tr w14:paraId="7BBBC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71BF14DD">
            <w:pPr>
              <w:pStyle w:val="4"/>
            </w:pPr>
            <w:r>
              <w:t>1</w:t>
            </w:r>
          </w:p>
        </w:tc>
        <w:tc>
          <w:tcPr>
            <w:tcW w:w="923" w:type="dxa"/>
          </w:tcPr>
          <w:p w14:paraId="565F2235"/>
        </w:tc>
        <w:tc>
          <w:tcPr>
            <w:tcW w:w="923" w:type="dxa"/>
          </w:tcPr>
          <w:p w14:paraId="290FE07C"/>
        </w:tc>
        <w:tc>
          <w:tcPr>
            <w:tcW w:w="923" w:type="dxa"/>
          </w:tcPr>
          <w:p w14:paraId="34864DA1"/>
        </w:tc>
        <w:tc>
          <w:tcPr>
            <w:tcW w:w="923" w:type="dxa"/>
          </w:tcPr>
          <w:p w14:paraId="3C353E93"/>
        </w:tc>
        <w:tc>
          <w:tcPr>
            <w:tcW w:w="923" w:type="dxa"/>
          </w:tcPr>
          <w:p w14:paraId="5784A6DF"/>
        </w:tc>
        <w:tc>
          <w:tcPr>
            <w:tcW w:w="923" w:type="dxa"/>
          </w:tcPr>
          <w:p w14:paraId="66C7D95A"/>
        </w:tc>
        <w:tc>
          <w:tcPr>
            <w:tcW w:w="923" w:type="dxa"/>
          </w:tcPr>
          <w:p w14:paraId="1F39064B"/>
        </w:tc>
        <w:tc>
          <w:tcPr>
            <w:tcW w:w="923" w:type="dxa"/>
          </w:tcPr>
          <w:p w14:paraId="1C5444B8"/>
        </w:tc>
      </w:tr>
      <w:tr w14:paraId="2A652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36ECF778">
            <w:pPr>
              <w:pStyle w:val="4"/>
            </w:pPr>
            <w:r>
              <w:t>2</w:t>
            </w:r>
          </w:p>
        </w:tc>
        <w:tc>
          <w:tcPr>
            <w:tcW w:w="923" w:type="dxa"/>
          </w:tcPr>
          <w:p w14:paraId="40539C8C"/>
        </w:tc>
        <w:tc>
          <w:tcPr>
            <w:tcW w:w="923" w:type="dxa"/>
          </w:tcPr>
          <w:p w14:paraId="2004F582"/>
        </w:tc>
        <w:tc>
          <w:tcPr>
            <w:tcW w:w="923" w:type="dxa"/>
          </w:tcPr>
          <w:p w14:paraId="28E36181"/>
        </w:tc>
        <w:tc>
          <w:tcPr>
            <w:tcW w:w="923" w:type="dxa"/>
          </w:tcPr>
          <w:p w14:paraId="15D9629B"/>
        </w:tc>
        <w:tc>
          <w:tcPr>
            <w:tcW w:w="923" w:type="dxa"/>
          </w:tcPr>
          <w:p w14:paraId="5FC86EC9"/>
        </w:tc>
        <w:tc>
          <w:tcPr>
            <w:tcW w:w="923" w:type="dxa"/>
          </w:tcPr>
          <w:p w14:paraId="61C3A966"/>
        </w:tc>
        <w:tc>
          <w:tcPr>
            <w:tcW w:w="923" w:type="dxa"/>
          </w:tcPr>
          <w:p w14:paraId="4039F786"/>
        </w:tc>
        <w:tc>
          <w:tcPr>
            <w:tcW w:w="923" w:type="dxa"/>
          </w:tcPr>
          <w:p w14:paraId="1092F184"/>
        </w:tc>
      </w:tr>
      <w:tr w14:paraId="3623C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2C955834">
            <w:pPr>
              <w:pStyle w:val="4"/>
            </w:pPr>
            <w:r>
              <w:t>3</w:t>
            </w:r>
          </w:p>
        </w:tc>
        <w:tc>
          <w:tcPr>
            <w:tcW w:w="923" w:type="dxa"/>
          </w:tcPr>
          <w:p w14:paraId="5D7B0A57"/>
        </w:tc>
        <w:tc>
          <w:tcPr>
            <w:tcW w:w="923" w:type="dxa"/>
          </w:tcPr>
          <w:p w14:paraId="7EED31CA"/>
        </w:tc>
        <w:tc>
          <w:tcPr>
            <w:tcW w:w="923" w:type="dxa"/>
          </w:tcPr>
          <w:p w14:paraId="6C455D6B"/>
        </w:tc>
        <w:tc>
          <w:tcPr>
            <w:tcW w:w="923" w:type="dxa"/>
          </w:tcPr>
          <w:p w14:paraId="39B48248"/>
        </w:tc>
        <w:tc>
          <w:tcPr>
            <w:tcW w:w="923" w:type="dxa"/>
          </w:tcPr>
          <w:p w14:paraId="637DFD11"/>
        </w:tc>
        <w:tc>
          <w:tcPr>
            <w:tcW w:w="923" w:type="dxa"/>
          </w:tcPr>
          <w:p w14:paraId="0C2E2E14"/>
        </w:tc>
        <w:tc>
          <w:tcPr>
            <w:tcW w:w="923" w:type="dxa"/>
          </w:tcPr>
          <w:p w14:paraId="21FBE46D"/>
        </w:tc>
        <w:tc>
          <w:tcPr>
            <w:tcW w:w="923" w:type="dxa"/>
          </w:tcPr>
          <w:p w14:paraId="4CE1FA21"/>
        </w:tc>
      </w:tr>
      <w:tr w14:paraId="2D591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96CFB13">
            <w:pPr>
              <w:pStyle w:val="4"/>
            </w:pPr>
            <w:r>
              <w:t>4</w:t>
            </w:r>
          </w:p>
        </w:tc>
        <w:tc>
          <w:tcPr>
            <w:tcW w:w="923" w:type="dxa"/>
          </w:tcPr>
          <w:p w14:paraId="48E87C92"/>
        </w:tc>
        <w:tc>
          <w:tcPr>
            <w:tcW w:w="923" w:type="dxa"/>
          </w:tcPr>
          <w:p w14:paraId="47205407"/>
        </w:tc>
        <w:tc>
          <w:tcPr>
            <w:tcW w:w="923" w:type="dxa"/>
          </w:tcPr>
          <w:p w14:paraId="14FEC109"/>
        </w:tc>
        <w:tc>
          <w:tcPr>
            <w:tcW w:w="923" w:type="dxa"/>
          </w:tcPr>
          <w:p w14:paraId="55B1576C"/>
        </w:tc>
        <w:tc>
          <w:tcPr>
            <w:tcW w:w="923" w:type="dxa"/>
          </w:tcPr>
          <w:p w14:paraId="79EAEB55"/>
        </w:tc>
        <w:tc>
          <w:tcPr>
            <w:tcW w:w="923" w:type="dxa"/>
          </w:tcPr>
          <w:p w14:paraId="75D1044F"/>
        </w:tc>
        <w:tc>
          <w:tcPr>
            <w:tcW w:w="923" w:type="dxa"/>
          </w:tcPr>
          <w:p w14:paraId="088CFD65"/>
        </w:tc>
        <w:tc>
          <w:tcPr>
            <w:tcW w:w="923" w:type="dxa"/>
          </w:tcPr>
          <w:p w14:paraId="5EAA434A"/>
        </w:tc>
      </w:tr>
      <w:tr w14:paraId="67553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82396E2">
            <w:pPr>
              <w:pStyle w:val="4"/>
            </w:pPr>
            <w:r>
              <w:t>5</w:t>
            </w:r>
          </w:p>
        </w:tc>
        <w:tc>
          <w:tcPr>
            <w:tcW w:w="923" w:type="dxa"/>
          </w:tcPr>
          <w:p w14:paraId="30E0AD73"/>
        </w:tc>
        <w:tc>
          <w:tcPr>
            <w:tcW w:w="923" w:type="dxa"/>
          </w:tcPr>
          <w:p w14:paraId="0C66295B"/>
        </w:tc>
        <w:tc>
          <w:tcPr>
            <w:tcW w:w="923" w:type="dxa"/>
          </w:tcPr>
          <w:p w14:paraId="21749C6F"/>
        </w:tc>
        <w:tc>
          <w:tcPr>
            <w:tcW w:w="923" w:type="dxa"/>
          </w:tcPr>
          <w:p w14:paraId="72B0904B"/>
        </w:tc>
        <w:tc>
          <w:tcPr>
            <w:tcW w:w="923" w:type="dxa"/>
          </w:tcPr>
          <w:p w14:paraId="090F0998"/>
        </w:tc>
        <w:tc>
          <w:tcPr>
            <w:tcW w:w="923" w:type="dxa"/>
          </w:tcPr>
          <w:p w14:paraId="7E3001D5"/>
        </w:tc>
        <w:tc>
          <w:tcPr>
            <w:tcW w:w="923" w:type="dxa"/>
          </w:tcPr>
          <w:p w14:paraId="15B1E510"/>
        </w:tc>
        <w:tc>
          <w:tcPr>
            <w:tcW w:w="923" w:type="dxa"/>
          </w:tcPr>
          <w:p w14:paraId="5983392E"/>
        </w:tc>
      </w:tr>
      <w:tr w14:paraId="6B1367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757AA36D">
            <w:pPr>
              <w:pStyle w:val="4"/>
            </w:pPr>
            <w:r>
              <w:t>6</w:t>
            </w:r>
          </w:p>
        </w:tc>
        <w:tc>
          <w:tcPr>
            <w:tcW w:w="923" w:type="dxa"/>
          </w:tcPr>
          <w:p w14:paraId="2F7DCB18"/>
        </w:tc>
        <w:tc>
          <w:tcPr>
            <w:tcW w:w="923" w:type="dxa"/>
          </w:tcPr>
          <w:p w14:paraId="00F14FF8"/>
        </w:tc>
        <w:tc>
          <w:tcPr>
            <w:tcW w:w="923" w:type="dxa"/>
          </w:tcPr>
          <w:p w14:paraId="71A0C299"/>
        </w:tc>
        <w:tc>
          <w:tcPr>
            <w:tcW w:w="923" w:type="dxa"/>
          </w:tcPr>
          <w:p w14:paraId="1F1CB113"/>
        </w:tc>
        <w:tc>
          <w:tcPr>
            <w:tcW w:w="923" w:type="dxa"/>
          </w:tcPr>
          <w:p w14:paraId="32E08F5F"/>
        </w:tc>
        <w:tc>
          <w:tcPr>
            <w:tcW w:w="923" w:type="dxa"/>
          </w:tcPr>
          <w:p w14:paraId="46F58A12"/>
        </w:tc>
        <w:tc>
          <w:tcPr>
            <w:tcW w:w="923" w:type="dxa"/>
          </w:tcPr>
          <w:p w14:paraId="0CF9630C"/>
        </w:tc>
        <w:tc>
          <w:tcPr>
            <w:tcW w:w="923" w:type="dxa"/>
          </w:tcPr>
          <w:p w14:paraId="7904D2E0"/>
        </w:tc>
      </w:tr>
      <w:tr w14:paraId="1C4BD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B729F33">
            <w:pPr>
              <w:pStyle w:val="4"/>
            </w:pPr>
            <w:r>
              <w:t>……</w:t>
            </w:r>
          </w:p>
        </w:tc>
        <w:tc>
          <w:tcPr>
            <w:tcW w:w="923" w:type="dxa"/>
          </w:tcPr>
          <w:p w14:paraId="46C356AF"/>
        </w:tc>
        <w:tc>
          <w:tcPr>
            <w:tcW w:w="923" w:type="dxa"/>
          </w:tcPr>
          <w:p w14:paraId="13AB58D6"/>
        </w:tc>
        <w:tc>
          <w:tcPr>
            <w:tcW w:w="923" w:type="dxa"/>
          </w:tcPr>
          <w:p w14:paraId="4CCC58C6"/>
        </w:tc>
        <w:tc>
          <w:tcPr>
            <w:tcW w:w="923" w:type="dxa"/>
          </w:tcPr>
          <w:p w14:paraId="0034E661"/>
        </w:tc>
        <w:tc>
          <w:tcPr>
            <w:tcW w:w="923" w:type="dxa"/>
          </w:tcPr>
          <w:p w14:paraId="7EB70515"/>
        </w:tc>
        <w:tc>
          <w:tcPr>
            <w:tcW w:w="923" w:type="dxa"/>
          </w:tcPr>
          <w:p w14:paraId="5177F4F1"/>
        </w:tc>
        <w:tc>
          <w:tcPr>
            <w:tcW w:w="923" w:type="dxa"/>
          </w:tcPr>
          <w:p w14:paraId="3BB96E1D"/>
        </w:tc>
        <w:tc>
          <w:tcPr>
            <w:tcW w:w="923" w:type="dxa"/>
          </w:tcPr>
          <w:p w14:paraId="6B756972"/>
        </w:tc>
      </w:tr>
    </w:tbl>
    <w:p w14:paraId="48EFC047">
      <w:pPr>
        <w:pStyle w:val="4"/>
        <w:ind w:firstLine="480"/>
      </w:pPr>
      <w:r>
        <w:t>说明：</w:t>
      </w:r>
    </w:p>
    <w:p w14:paraId="00F45768">
      <w:pPr>
        <w:pStyle w:val="4"/>
        <w:ind w:firstLine="480"/>
      </w:pPr>
      <w: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625F0C5E">
      <w:pPr>
        <w:pStyle w:val="4"/>
        <w:ind w:firstLine="480"/>
      </w:pPr>
      <w: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2CAE81D0">
      <w:pPr>
        <w:pStyle w:val="4"/>
        <w:ind w:firstLine="480"/>
      </w:pPr>
      <w:r>
        <w:t>3. “是否偏离”项下应按下列规定填写：优于的，填写“正偏离”；符合的，填写“无偏离”；低于的，填写“负偏离”。</w:t>
      </w:r>
    </w:p>
    <w:p w14:paraId="48F6C07C">
      <w:pPr>
        <w:pStyle w:val="4"/>
        <w:ind w:firstLine="480"/>
      </w:pPr>
      <w:r>
        <w:t>4.“备注”处可填写偏离情况的说明。</w:t>
      </w:r>
    </w:p>
    <w:p w14:paraId="3CC57E77">
      <w:pPr>
        <w:pStyle w:val="4"/>
        <w:ind w:firstLine="480"/>
      </w:pPr>
      <w:r>
        <w:t xml:space="preserve">  </w:t>
      </w:r>
    </w:p>
    <w:p w14:paraId="14CF5422">
      <w:pPr>
        <w:pStyle w:val="4"/>
        <w:outlineLvl w:val="2"/>
      </w:pPr>
      <w:r>
        <w:rPr>
          <w:b/>
          <w:sz w:val="28"/>
        </w:rPr>
        <w:t>格式十八：</w:t>
      </w:r>
    </w:p>
    <w:p w14:paraId="4A9B0A7B">
      <w:pPr>
        <w:pStyle w:val="4"/>
        <w:jc w:val="center"/>
        <w:outlineLvl w:val="3"/>
      </w:pPr>
      <w:r>
        <w:rPr>
          <w:b/>
          <w:sz w:val="24"/>
        </w:rPr>
        <w:t>《商务条件响应表》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BEB2A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FF16CA6">
            <w:pPr>
              <w:pStyle w:val="4"/>
            </w:pPr>
            <w:r>
              <w:t xml:space="preserve"> 序号</w:t>
            </w:r>
          </w:p>
        </w:tc>
        <w:tc>
          <w:tcPr>
            <w:tcW w:w="1187" w:type="dxa"/>
          </w:tcPr>
          <w:p w14:paraId="45A16136">
            <w:pPr>
              <w:pStyle w:val="4"/>
            </w:pPr>
            <w:r>
              <w:t xml:space="preserve"> 参数性质</w:t>
            </w:r>
          </w:p>
        </w:tc>
        <w:tc>
          <w:tcPr>
            <w:tcW w:w="1187" w:type="dxa"/>
          </w:tcPr>
          <w:p w14:paraId="53F40BF9">
            <w:pPr>
              <w:pStyle w:val="4"/>
            </w:pPr>
            <w:r>
              <w:t xml:space="preserve"> 采购文件规定的商务条件</w:t>
            </w:r>
          </w:p>
        </w:tc>
        <w:tc>
          <w:tcPr>
            <w:tcW w:w="1187" w:type="dxa"/>
          </w:tcPr>
          <w:p w14:paraId="7F73B68A">
            <w:pPr>
              <w:pStyle w:val="4"/>
            </w:pPr>
            <w:r>
              <w:t xml:space="preserve"> 投标文件响应的具体内容</w:t>
            </w:r>
          </w:p>
        </w:tc>
        <w:tc>
          <w:tcPr>
            <w:tcW w:w="1187" w:type="dxa"/>
          </w:tcPr>
          <w:p w14:paraId="3C9507F1">
            <w:pPr>
              <w:pStyle w:val="4"/>
            </w:pPr>
            <w:r>
              <w:t xml:space="preserve"> 是否偏离</w:t>
            </w:r>
          </w:p>
        </w:tc>
        <w:tc>
          <w:tcPr>
            <w:tcW w:w="1187" w:type="dxa"/>
          </w:tcPr>
          <w:p w14:paraId="456963EB">
            <w:pPr>
              <w:pStyle w:val="4"/>
            </w:pPr>
            <w:r>
              <w:t xml:space="preserve"> 证明文件所在位置</w:t>
            </w:r>
          </w:p>
        </w:tc>
        <w:tc>
          <w:tcPr>
            <w:tcW w:w="1187" w:type="dxa"/>
          </w:tcPr>
          <w:p w14:paraId="67B27252">
            <w:pPr>
              <w:pStyle w:val="4"/>
            </w:pPr>
            <w:r>
              <w:t xml:space="preserve"> 备注</w:t>
            </w:r>
          </w:p>
        </w:tc>
      </w:tr>
      <w:tr w14:paraId="504CE9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1DCD934">
            <w:pPr>
              <w:pStyle w:val="4"/>
            </w:pPr>
            <w:r>
              <w:t>1</w:t>
            </w:r>
          </w:p>
        </w:tc>
        <w:tc>
          <w:tcPr>
            <w:tcW w:w="1187" w:type="dxa"/>
          </w:tcPr>
          <w:p w14:paraId="51C1524A"/>
        </w:tc>
        <w:tc>
          <w:tcPr>
            <w:tcW w:w="1187" w:type="dxa"/>
          </w:tcPr>
          <w:p w14:paraId="637BBC95"/>
        </w:tc>
        <w:tc>
          <w:tcPr>
            <w:tcW w:w="1187" w:type="dxa"/>
          </w:tcPr>
          <w:p w14:paraId="70CE87DF"/>
        </w:tc>
        <w:tc>
          <w:tcPr>
            <w:tcW w:w="1187" w:type="dxa"/>
          </w:tcPr>
          <w:p w14:paraId="5D3B91BB"/>
        </w:tc>
        <w:tc>
          <w:tcPr>
            <w:tcW w:w="1187" w:type="dxa"/>
          </w:tcPr>
          <w:p w14:paraId="44CC1B4F"/>
        </w:tc>
        <w:tc>
          <w:tcPr>
            <w:tcW w:w="1187" w:type="dxa"/>
          </w:tcPr>
          <w:p w14:paraId="562FC1AA"/>
        </w:tc>
      </w:tr>
      <w:tr w14:paraId="2E3EC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2F6D8A6">
            <w:pPr>
              <w:pStyle w:val="4"/>
            </w:pPr>
            <w:r>
              <w:t>2</w:t>
            </w:r>
          </w:p>
        </w:tc>
        <w:tc>
          <w:tcPr>
            <w:tcW w:w="1187" w:type="dxa"/>
          </w:tcPr>
          <w:p w14:paraId="0F66F594"/>
        </w:tc>
        <w:tc>
          <w:tcPr>
            <w:tcW w:w="1187" w:type="dxa"/>
          </w:tcPr>
          <w:p w14:paraId="5A3B3386"/>
        </w:tc>
        <w:tc>
          <w:tcPr>
            <w:tcW w:w="1187" w:type="dxa"/>
          </w:tcPr>
          <w:p w14:paraId="1DE75597"/>
        </w:tc>
        <w:tc>
          <w:tcPr>
            <w:tcW w:w="1187" w:type="dxa"/>
          </w:tcPr>
          <w:p w14:paraId="1EA6A349"/>
        </w:tc>
        <w:tc>
          <w:tcPr>
            <w:tcW w:w="1187" w:type="dxa"/>
          </w:tcPr>
          <w:p w14:paraId="0DA68DC9"/>
        </w:tc>
        <w:tc>
          <w:tcPr>
            <w:tcW w:w="1187" w:type="dxa"/>
          </w:tcPr>
          <w:p w14:paraId="6829C4FF"/>
        </w:tc>
      </w:tr>
      <w:tr w14:paraId="76E94F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44708A5">
            <w:pPr>
              <w:pStyle w:val="4"/>
            </w:pPr>
            <w:r>
              <w:t>3</w:t>
            </w:r>
          </w:p>
        </w:tc>
        <w:tc>
          <w:tcPr>
            <w:tcW w:w="1187" w:type="dxa"/>
          </w:tcPr>
          <w:p w14:paraId="01CD4B0A"/>
        </w:tc>
        <w:tc>
          <w:tcPr>
            <w:tcW w:w="1187" w:type="dxa"/>
          </w:tcPr>
          <w:p w14:paraId="2C798BE4"/>
        </w:tc>
        <w:tc>
          <w:tcPr>
            <w:tcW w:w="1187" w:type="dxa"/>
          </w:tcPr>
          <w:p w14:paraId="74BEED45"/>
        </w:tc>
        <w:tc>
          <w:tcPr>
            <w:tcW w:w="1187" w:type="dxa"/>
          </w:tcPr>
          <w:p w14:paraId="765F721F"/>
        </w:tc>
        <w:tc>
          <w:tcPr>
            <w:tcW w:w="1187" w:type="dxa"/>
          </w:tcPr>
          <w:p w14:paraId="48E33F08"/>
        </w:tc>
        <w:tc>
          <w:tcPr>
            <w:tcW w:w="1187" w:type="dxa"/>
          </w:tcPr>
          <w:p w14:paraId="159673EA"/>
        </w:tc>
      </w:tr>
      <w:tr w14:paraId="5BE83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7FB96DA">
            <w:pPr>
              <w:pStyle w:val="4"/>
            </w:pPr>
            <w:r>
              <w:t>4</w:t>
            </w:r>
          </w:p>
        </w:tc>
        <w:tc>
          <w:tcPr>
            <w:tcW w:w="1187" w:type="dxa"/>
          </w:tcPr>
          <w:p w14:paraId="6534881D"/>
        </w:tc>
        <w:tc>
          <w:tcPr>
            <w:tcW w:w="1187" w:type="dxa"/>
          </w:tcPr>
          <w:p w14:paraId="6FE62DC4"/>
        </w:tc>
        <w:tc>
          <w:tcPr>
            <w:tcW w:w="1187" w:type="dxa"/>
          </w:tcPr>
          <w:p w14:paraId="5D794287"/>
        </w:tc>
        <w:tc>
          <w:tcPr>
            <w:tcW w:w="1187" w:type="dxa"/>
          </w:tcPr>
          <w:p w14:paraId="33E4E348"/>
        </w:tc>
        <w:tc>
          <w:tcPr>
            <w:tcW w:w="1187" w:type="dxa"/>
          </w:tcPr>
          <w:p w14:paraId="3B160336"/>
        </w:tc>
        <w:tc>
          <w:tcPr>
            <w:tcW w:w="1187" w:type="dxa"/>
          </w:tcPr>
          <w:p w14:paraId="016EAC47"/>
        </w:tc>
      </w:tr>
      <w:tr w14:paraId="3403C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F56C353">
            <w:pPr>
              <w:pStyle w:val="4"/>
            </w:pPr>
            <w:r>
              <w:t>5</w:t>
            </w:r>
          </w:p>
        </w:tc>
        <w:tc>
          <w:tcPr>
            <w:tcW w:w="1187" w:type="dxa"/>
          </w:tcPr>
          <w:p w14:paraId="41D11221"/>
        </w:tc>
        <w:tc>
          <w:tcPr>
            <w:tcW w:w="1187" w:type="dxa"/>
          </w:tcPr>
          <w:p w14:paraId="2678579C"/>
        </w:tc>
        <w:tc>
          <w:tcPr>
            <w:tcW w:w="1187" w:type="dxa"/>
          </w:tcPr>
          <w:p w14:paraId="02B17ED8"/>
        </w:tc>
        <w:tc>
          <w:tcPr>
            <w:tcW w:w="1187" w:type="dxa"/>
          </w:tcPr>
          <w:p w14:paraId="3DCD1006"/>
        </w:tc>
        <w:tc>
          <w:tcPr>
            <w:tcW w:w="1187" w:type="dxa"/>
          </w:tcPr>
          <w:p w14:paraId="41390DAF"/>
        </w:tc>
        <w:tc>
          <w:tcPr>
            <w:tcW w:w="1187" w:type="dxa"/>
          </w:tcPr>
          <w:p w14:paraId="51A8520C"/>
        </w:tc>
      </w:tr>
      <w:tr w14:paraId="68C61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C25A05">
            <w:pPr>
              <w:pStyle w:val="4"/>
            </w:pPr>
            <w:r>
              <w:t>6</w:t>
            </w:r>
          </w:p>
        </w:tc>
        <w:tc>
          <w:tcPr>
            <w:tcW w:w="1187" w:type="dxa"/>
          </w:tcPr>
          <w:p w14:paraId="465407B1"/>
        </w:tc>
        <w:tc>
          <w:tcPr>
            <w:tcW w:w="1187" w:type="dxa"/>
          </w:tcPr>
          <w:p w14:paraId="59A07549"/>
        </w:tc>
        <w:tc>
          <w:tcPr>
            <w:tcW w:w="1187" w:type="dxa"/>
          </w:tcPr>
          <w:p w14:paraId="4A6EBE89"/>
        </w:tc>
        <w:tc>
          <w:tcPr>
            <w:tcW w:w="1187" w:type="dxa"/>
          </w:tcPr>
          <w:p w14:paraId="086E90C3"/>
        </w:tc>
        <w:tc>
          <w:tcPr>
            <w:tcW w:w="1187" w:type="dxa"/>
          </w:tcPr>
          <w:p w14:paraId="444BBD1C"/>
        </w:tc>
        <w:tc>
          <w:tcPr>
            <w:tcW w:w="1187" w:type="dxa"/>
          </w:tcPr>
          <w:p w14:paraId="2F25BCC5"/>
        </w:tc>
      </w:tr>
      <w:tr w14:paraId="00C459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9294CB8">
            <w:pPr>
              <w:pStyle w:val="4"/>
            </w:pPr>
            <w:r>
              <w:t>7</w:t>
            </w:r>
          </w:p>
        </w:tc>
        <w:tc>
          <w:tcPr>
            <w:tcW w:w="1187" w:type="dxa"/>
          </w:tcPr>
          <w:p w14:paraId="1B0958FD"/>
        </w:tc>
        <w:tc>
          <w:tcPr>
            <w:tcW w:w="1187" w:type="dxa"/>
          </w:tcPr>
          <w:p w14:paraId="31AAF0BC"/>
        </w:tc>
        <w:tc>
          <w:tcPr>
            <w:tcW w:w="1187" w:type="dxa"/>
          </w:tcPr>
          <w:p w14:paraId="5CDFD1A2"/>
        </w:tc>
        <w:tc>
          <w:tcPr>
            <w:tcW w:w="1187" w:type="dxa"/>
          </w:tcPr>
          <w:p w14:paraId="2D1AD937"/>
        </w:tc>
        <w:tc>
          <w:tcPr>
            <w:tcW w:w="1187" w:type="dxa"/>
          </w:tcPr>
          <w:p w14:paraId="7E653C1F"/>
        </w:tc>
        <w:tc>
          <w:tcPr>
            <w:tcW w:w="1187" w:type="dxa"/>
          </w:tcPr>
          <w:p w14:paraId="66A181AE"/>
        </w:tc>
      </w:tr>
      <w:tr w14:paraId="79147F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E51C2B5">
            <w:pPr>
              <w:pStyle w:val="4"/>
            </w:pPr>
            <w:r>
              <w:t>8</w:t>
            </w:r>
          </w:p>
        </w:tc>
        <w:tc>
          <w:tcPr>
            <w:tcW w:w="1187" w:type="dxa"/>
          </w:tcPr>
          <w:p w14:paraId="2DDFEA54"/>
        </w:tc>
        <w:tc>
          <w:tcPr>
            <w:tcW w:w="1187" w:type="dxa"/>
          </w:tcPr>
          <w:p w14:paraId="4E974761"/>
        </w:tc>
        <w:tc>
          <w:tcPr>
            <w:tcW w:w="1187" w:type="dxa"/>
          </w:tcPr>
          <w:p w14:paraId="2CFCE96A"/>
        </w:tc>
        <w:tc>
          <w:tcPr>
            <w:tcW w:w="1187" w:type="dxa"/>
          </w:tcPr>
          <w:p w14:paraId="08BDB9B9"/>
        </w:tc>
        <w:tc>
          <w:tcPr>
            <w:tcW w:w="1187" w:type="dxa"/>
          </w:tcPr>
          <w:p w14:paraId="31470C28"/>
        </w:tc>
        <w:tc>
          <w:tcPr>
            <w:tcW w:w="1187" w:type="dxa"/>
          </w:tcPr>
          <w:p w14:paraId="433E0758"/>
        </w:tc>
      </w:tr>
      <w:tr w14:paraId="1641A7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CBEB48A">
            <w:pPr>
              <w:pStyle w:val="4"/>
            </w:pPr>
            <w:r>
              <w:t>9</w:t>
            </w:r>
          </w:p>
        </w:tc>
        <w:tc>
          <w:tcPr>
            <w:tcW w:w="1187" w:type="dxa"/>
          </w:tcPr>
          <w:p w14:paraId="1835CD60"/>
        </w:tc>
        <w:tc>
          <w:tcPr>
            <w:tcW w:w="1187" w:type="dxa"/>
          </w:tcPr>
          <w:p w14:paraId="648AB8F2"/>
        </w:tc>
        <w:tc>
          <w:tcPr>
            <w:tcW w:w="1187" w:type="dxa"/>
          </w:tcPr>
          <w:p w14:paraId="239B80CC"/>
        </w:tc>
        <w:tc>
          <w:tcPr>
            <w:tcW w:w="1187" w:type="dxa"/>
          </w:tcPr>
          <w:p w14:paraId="0B374E54"/>
        </w:tc>
        <w:tc>
          <w:tcPr>
            <w:tcW w:w="1187" w:type="dxa"/>
          </w:tcPr>
          <w:p w14:paraId="3DC1F0A2"/>
        </w:tc>
        <w:tc>
          <w:tcPr>
            <w:tcW w:w="1187" w:type="dxa"/>
          </w:tcPr>
          <w:p w14:paraId="291493E6"/>
        </w:tc>
      </w:tr>
      <w:tr w14:paraId="52AFF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E7151F2">
            <w:pPr>
              <w:pStyle w:val="4"/>
            </w:pPr>
            <w:r>
              <w:t xml:space="preserve"> ……</w:t>
            </w:r>
          </w:p>
        </w:tc>
        <w:tc>
          <w:tcPr>
            <w:tcW w:w="1187" w:type="dxa"/>
          </w:tcPr>
          <w:p w14:paraId="21022B82"/>
        </w:tc>
        <w:tc>
          <w:tcPr>
            <w:tcW w:w="1187" w:type="dxa"/>
          </w:tcPr>
          <w:p w14:paraId="1D0E8E14"/>
        </w:tc>
        <w:tc>
          <w:tcPr>
            <w:tcW w:w="1187" w:type="dxa"/>
          </w:tcPr>
          <w:p w14:paraId="758B8BE0"/>
        </w:tc>
        <w:tc>
          <w:tcPr>
            <w:tcW w:w="1187" w:type="dxa"/>
          </w:tcPr>
          <w:p w14:paraId="6F30FCD9"/>
        </w:tc>
        <w:tc>
          <w:tcPr>
            <w:tcW w:w="1187" w:type="dxa"/>
          </w:tcPr>
          <w:p w14:paraId="33354DDA"/>
        </w:tc>
        <w:tc>
          <w:tcPr>
            <w:tcW w:w="1187" w:type="dxa"/>
          </w:tcPr>
          <w:p w14:paraId="28DFF11A"/>
        </w:tc>
      </w:tr>
    </w:tbl>
    <w:p w14:paraId="3E49C542">
      <w:pPr>
        <w:pStyle w:val="4"/>
        <w:ind w:firstLine="480"/>
      </w:pPr>
      <w:r>
        <w:t>说明：</w:t>
      </w:r>
    </w:p>
    <w:p w14:paraId="267A664F">
      <w:pPr>
        <w:pStyle w:val="4"/>
        <w:ind w:firstLine="480"/>
      </w:pPr>
      <w:r>
        <w:t>1. “采购文件规定的商务条件”项下填写的内容应与招标文件中采购需求的 “商务要求”的内容保持一致。</w:t>
      </w:r>
    </w:p>
    <w:p w14:paraId="3B353BCA">
      <w:pPr>
        <w:pStyle w:val="4"/>
        <w:ind w:firstLine="480"/>
      </w:pPr>
      <w: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16248811">
      <w:pPr>
        <w:pStyle w:val="4"/>
        <w:ind w:firstLine="480"/>
      </w:pPr>
      <w: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14A1A03A">
      <w:pPr>
        <w:pStyle w:val="4"/>
        <w:ind w:firstLine="480"/>
      </w:pPr>
      <w:r>
        <w:t>4. “是否偏离”项下应按下列规定填写：优于的，填写“正偏离”；符合的，填写“无偏离”；低于的，填写“负偏离”。</w:t>
      </w:r>
    </w:p>
    <w:p w14:paraId="72454574">
      <w:pPr>
        <w:pStyle w:val="4"/>
        <w:ind w:firstLine="480"/>
      </w:pPr>
      <w:r>
        <w:t>5.“备注”处可填写偏离情况的说明。</w:t>
      </w:r>
    </w:p>
    <w:p w14:paraId="7954CCFC">
      <w:pPr>
        <w:pStyle w:val="4"/>
        <w:ind w:firstLine="480"/>
      </w:pPr>
      <w:r>
        <w:t xml:space="preserve">  </w:t>
      </w:r>
    </w:p>
    <w:p w14:paraId="6213CBA8">
      <w:pPr>
        <w:pStyle w:val="4"/>
        <w:outlineLvl w:val="2"/>
      </w:pPr>
      <w:r>
        <w:rPr>
          <w:b/>
          <w:sz w:val="28"/>
        </w:rPr>
        <w:t>格式十九：</w:t>
      </w:r>
    </w:p>
    <w:p w14:paraId="6589EB1D">
      <w:pPr>
        <w:pStyle w:val="4"/>
        <w:ind w:firstLine="480"/>
      </w:pPr>
      <w:r>
        <w:t>（以下格式文件由供应商根据需要选用）</w:t>
      </w:r>
    </w:p>
    <w:p w14:paraId="3F4D69F0">
      <w:pPr>
        <w:pStyle w:val="4"/>
        <w:jc w:val="center"/>
        <w:outlineLvl w:val="3"/>
      </w:pPr>
      <w:r>
        <w:rPr>
          <w:b/>
          <w:sz w:val="24"/>
        </w:rPr>
        <w:t>履约进度计划表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87FD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07A70DE">
            <w:pPr>
              <w:pStyle w:val="4"/>
            </w:pPr>
            <w:r>
              <w:t>序号</w:t>
            </w:r>
          </w:p>
        </w:tc>
        <w:tc>
          <w:tcPr>
            <w:tcW w:w="2076" w:type="dxa"/>
          </w:tcPr>
          <w:p w14:paraId="7C1448B8">
            <w:pPr>
              <w:pStyle w:val="4"/>
            </w:pPr>
            <w:r>
              <w:t xml:space="preserve"> 拟定时间安排</w:t>
            </w:r>
          </w:p>
        </w:tc>
        <w:tc>
          <w:tcPr>
            <w:tcW w:w="2076" w:type="dxa"/>
          </w:tcPr>
          <w:p w14:paraId="0094478F">
            <w:pPr>
              <w:pStyle w:val="4"/>
            </w:pPr>
            <w:r>
              <w:t xml:space="preserve"> 计划完成的工作内容</w:t>
            </w:r>
          </w:p>
        </w:tc>
        <w:tc>
          <w:tcPr>
            <w:tcW w:w="2076" w:type="dxa"/>
          </w:tcPr>
          <w:p w14:paraId="46062CF8">
            <w:pPr>
              <w:pStyle w:val="4"/>
            </w:pPr>
            <w:r>
              <w:t xml:space="preserve"> 实施方建议或要求</w:t>
            </w:r>
          </w:p>
        </w:tc>
      </w:tr>
      <w:tr w14:paraId="1EA4D7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F676F82">
            <w:pPr>
              <w:pStyle w:val="4"/>
            </w:pPr>
            <w:r>
              <w:t xml:space="preserve"> 1</w:t>
            </w:r>
          </w:p>
        </w:tc>
        <w:tc>
          <w:tcPr>
            <w:tcW w:w="2076" w:type="dxa"/>
          </w:tcPr>
          <w:p w14:paraId="2FA545F6">
            <w:pPr>
              <w:pStyle w:val="4"/>
            </w:pPr>
            <w:r>
              <w:t xml:space="preserve"> 拟定___年___月___日</w:t>
            </w:r>
          </w:p>
        </w:tc>
        <w:tc>
          <w:tcPr>
            <w:tcW w:w="2076" w:type="dxa"/>
          </w:tcPr>
          <w:p w14:paraId="5D9AB952">
            <w:pPr>
              <w:pStyle w:val="4"/>
            </w:pPr>
            <w:r>
              <w:t xml:space="preserve"> 签订合同并生效</w:t>
            </w:r>
          </w:p>
        </w:tc>
        <w:tc>
          <w:tcPr>
            <w:tcW w:w="2076" w:type="dxa"/>
          </w:tcPr>
          <w:p w14:paraId="4F4BCBB9"/>
        </w:tc>
      </w:tr>
      <w:tr w14:paraId="6406D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D661C25">
            <w:pPr>
              <w:pStyle w:val="4"/>
            </w:pPr>
            <w:r>
              <w:t xml:space="preserve"> 2</w:t>
            </w:r>
          </w:p>
        </w:tc>
        <w:tc>
          <w:tcPr>
            <w:tcW w:w="2076" w:type="dxa"/>
          </w:tcPr>
          <w:p w14:paraId="610CAF46">
            <w:pPr>
              <w:pStyle w:val="4"/>
            </w:pPr>
            <w:r>
              <w:t xml:space="preserve"> ___月___日—___月___日</w:t>
            </w:r>
          </w:p>
        </w:tc>
        <w:tc>
          <w:tcPr>
            <w:tcW w:w="2076" w:type="dxa"/>
          </w:tcPr>
          <w:p w14:paraId="19375A1C"/>
        </w:tc>
        <w:tc>
          <w:tcPr>
            <w:tcW w:w="2076" w:type="dxa"/>
          </w:tcPr>
          <w:p w14:paraId="07F57A14"/>
        </w:tc>
      </w:tr>
      <w:tr w14:paraId="71E98B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BA72C75">
            <w:pPr>
              <w:pStyle w:val="4"/>
            </w:pPr>
            <w:r>
              <w:t xml:space="preserve"> 3</w:t>
            </w:r>
          </w:p>
        </w:tc>
        <w:tc>
          <w:tcPr>
            <w:tcW w:w="2076" w:type="dxa"/>
          </w:tcPr>
          <w:p w14:paraId="11DF85BC">
            <w:pPr>
              <w:pStyle w:val="4"/>
            </w:pPr>
            <w:r>
              <w:t xml:space="preserve"> ___月___日—___月___日</w:t>
            </w:r>
          </w:p>
        </w:tc>
        <w:tc>
          <w:tcPr>
            <w:tcW w:w="2076" w:type="dxa"/>
          </w:tcPr>
          <w:p w14:paraId="00C40DAC"/>
        </w:tc>
        <w:tc>
          <w:tcPr>
            <w:tcW w:w="2076" w:type="dxa"/>
          </w:tcPr>
          <w:p w14:paraId="083408B5"/>
        </w:tc>
      </w:tr>
      <w:tr w14:paraId="7CCA4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BED23DB">
            <w:pPr>
              <w:pStyle w:val="4"/>
            </w:pPr>
            <w:r>
              <w:t xml:space="preserve"> 4</w:t>
            </w:r>
          </w:p>
        </w:tc>
        <w:tc>
          <w:tcPr>
            <w:tcW w:w="2076" w:type="dxa"/>
          </w:tcPr>
          <w:p w14:paraId="23AD181F">
            <w:pPr>
              <w:pStyle w:val="4"/>
            </w:pPr>
            <w:r>
              <w:t xml:space="preserve"> ___月___日—___月___日</w:t>
            </w:r>
          </w:p>
        </w:tc>
        <w:tc>
          <w:tcPr>
            <w:tcW w:w="2076" w:type="dxa"/>
          </w:tcPr>
          <w:p w14:paraId="1589B46D">
            <w:pPr>
              <w:pStyle w:val="4"/>
            </w:pPr>
            <w:r>
              <w:t xml:space="preserve"> 质保期</w:t>
            </w:r>
          </w:p>
        </w:tc>
        <w:tc>
          <w:tcPr>
            <w:tcW w:w="2076" w:type="dxa"/>
          </w:tcPr>
          <w:p w14:paraId="0162B534"/>
        </w:tc>
      </w:tr>
    </w:tbl>
    <w:p w14:paraId="698F8F38">
      <w:pPr>
        <w:pStyle w:val="4"/>
        <w:ind w:firstLine="480"/>
      </w:pPr>
      <w:r>
        <w:t xml:space="preserve">  </w:t>
      </w:r>
    </w:p>
    <w:p w14:paraId="2B121E64">
      <w:pPr>
        <w:pStyle w:val="4"/>
        <w:outlineLvl w:val="2"/>
      </w:pPr>
      <w:r>
        <w:rPr>
          <w:b/>
          <w:sz w:val="28"/>
        </w:rPr>
        <w:t>格式二十：</w:t>
      </w:r>
    </w:p>
    <w:p w14:paraId="5D1B4BCF">
      <w:pPr>
        <w:pStyle w:val="4"/>
        <w:ind w:firstLine="480"/>
      </w:pPr>
      <w:r>
        <w:t>（以下格式文件由供应商根据需要选用）</w:t>
      </w:r>
    </w:p>
    <w:p w14:paraId="31FFE4F2">
      <w:pPr>
        <w:pStyle w:val="4"/>
        <w:jc w:val="center"/>
        <w:outlineLvl w:val="3"/>
      </w:pPr>
      <w:r>
        <w:rPr>
          <w:b/>
          <w:sz w:val="24"/>
        </w:rPr>
        <w:t>各类证明材料</w:t>
      </w:r>
    </w:p>
    <w:p w14:paraId="4FD0F762">
      <w:pPr>
        <w:pStyle w:val="4"/>
        <w:ind w:firstLine="480"/>
      </w:pPr>
      <w:r>
        <w:t>1.招标文件要求提供的其他资料。</w:t>
      </w:r>
    </w:p>
    <w:p w14:paraId="0BF372F6">
      <w:pPr>
        <w:pStyle w:val="4"/>
        <w:ind w:firstLine="480"/>
      </w:pPr>
      <w:r>
        <w:t>2.投标人认为需提供的其他资料。</w:t>
      </w:r>
    </w:p>
    <w:p w14:paraId="531ABCA5">
      <w:pPr>
        <w:pStyle w:val="4"/>
        <w:ind w:firstLine="480"/>
      </w:pPr>
      <w:r>
        <w:t xml:space="preserve">  </w:t>
      </w:r>
    </w:p>
    <w:p w14:paraId="261FD03F">
      <w:pPr>
        <w:pStyle w:val="4"/>
        <w:outlineLvl w:val="2"/>
      </w:pPr>
      <w:r>
        <w:rPr>
          <w:b/>
          <w:sz w:val="28"/>
        </w:rPr>
        <w:t>格式二十一：</w:t>
      </w:r>
    </w:p>
    <w:p w14:paraId="5B690144">
      <w:pPr>
        <w:pStyle w:val="4"/>
        <w:jc w:val="center"/>
        <w:outlineLvl w:val="3"/>
      </w:pPr>
      <w:r>
        <w:rPr>
          <w:b/>
          <w:sz w:val="24"/>
        </w:rPr>
        <w:t>采购代理服务费支付承诺书</w:t>
      </w:r>
    </w:p>
    <w:p w14:paraId="6F7FAAB4">
      <w:pPr>
        <w:pStyle w:val="4"/>
        <w:ind w:firstLine="480"/>
      </w:pPr>
      <w:r>
        <w:t>致：东莞市交易咨询服务有限公司</w:t>
      </w:r>
    </w:p>
    <w:p w14:paraId="6965A9E7">
      <w:pPr>
        <w:pStyle w:val="4"/>
        <w:ind w:firstLine="480"/>
      </w:pPr>
      <w:r>
        <w:t xml:space="preserve"> 如果我方在贵采购代理机构组织的X射线计算机断层扫描仪（CT）集中采购项目(二次)招标中获中标（采购项目编号：441901-2026-06381），我方保证在收取《中标通知书》时，按招标文件对代理服务费支付方式的约定，承担本项目代理服务费。</w:t>
      </w:r>
    </w:p>
    <w:p w14:paraId="44A0E528">
      <w:pPr>
        <w:pStyle w:val="4"/>
        <w:ind w:firstLine="480"/>
      </w:pPr>
      <w: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东莞市交易咨询服务有限公司的要求办理支付手续。</w:t>
      </w:r>
    </w:p>
    <w:p w14:paraId="243203CC">
      <w:pPr>
        <w:pStyle w:val="4"/>
        <w:ind w:firstLine="480"/>
      </w:pPr>
      <w:r>
        <w:t>特此承诺！</w:t>
      </w:r>
    </w:p>
    <w:p w14:paraId="4FAEF34B">
      <w:pPr>
        <w:pStyle w:val="4"/>
      </w:pPr>
      <w:r>
        <w:t>投标人法定名称（公章）；_____________________</w:t>
      </w:r>
    </w:p>
    <w:p w14:paraId="179C0CC2">
      <w:pPr>
        <w:pStyle w:val="4"/>
      </w:pPr>
      <w:r>
        <w:t>投标人法定地址：_____________________</w:t>
      </w:r>
    </w:p>
    <w:p w14:paraId="356E8C5F">
      <w:pPr>
        <w:pStyle w:val="4"/>
      </w:pPr>
      <w:r>
        <w:t>投标人授权代表（签字或盖章）：_____________________</w:t>
      </w:r>
    </w:p>
    <w:p w14:paraId="75113116">
      <w:pPr>
        <w:pStyle w:val="4"/>
      </w:pPr>
      <w:r>
        <w:t>电 话：_____________________</w:t>
      </w:r>
    </w:p>
    <w:p w14:paraId="57250C72">
      <w:pPr>
        <w:pStyle w:val="4"/>
      </w:pPr>
      <w:r>
        <w:t>传 真：_____________________</w:t>
      </w:r>
    </w:p>
    <w:p w14:paraId="011E0D66">
      <w:pPr>
        <w:pStyle w:val="4"/>
      </w:pPr>
      <w:r>
        <w:t>承诺日期：_____________________</w:t>
      </w:r>
    </w:p>
    <w:p w14:paraId="5422EE54">
      <w:pPr>
        <w:pStyle w:val="4"/>
        <w:ind w:firstLine="480"/>
      </w:pPr>
      <w:r>
        <w:t xml:space="preserve">  </w:t>
      </w:r>
    </w:p>
    <w:p w14:paraId="6F85292B">
      <w:pPr>
        <w:pStyle w:val="4"/>
        <w:outlineLvl w:val="2"/>
      </w:pPr>
      <w:r>
        <w:rPr>
          <w:b/>
          <w:sz w:val="28"/>
        </w:rPr>
        <w:t>格式二十二：</w:t>
      </w:r>
    </w:p>
    <w:p w14:paraId="4776B6B7">
      <w:pPr>
        <w:pStyle w:val="4"/>
        <w:ind w:firstLine="480"/>
      </w:pPr>
      <w:r>
        <w:t>（以下格式文件由供应商根据需要选用）</w:t>
      </w:r>
    </w:p>
    <w:p w14:paraId="5BAAA3FD">
      <w:pPr>
        <w:pStyle w:val="4"/>
        <w:jc w:val="center"/>
        <w:outlineLvl w:val="3"/>
      </w:pPr>
      <w:r>
        <w:rPr>
          <w:b/>
          <w:sz w:val="24"/>
        </w:rPr>
        <w:t>需要采购人提供的附加条件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05DA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E18E89A">
            <w:pPr>
              <w:pStyle w:val="4"/>
            </w:pPr>
            <w:r>
              <w:t>序号</w:t>
            </w:r>
          </w:p>
        </w:tc>
        <w:tc>
          <w:tcPr>
            <w:tcW w:w="4153" w:type="dxa"/>
          </w:tcPr>
          <w:p w14:paraId="0573BA12">
            <w:pPr>
              <w:pStyle w:val="4"/>
            </w:pPr>
            <w:r>
              <w:t>投标人需要采购人提供的附加条件</w:t>
            </w:r>
          </w:p>
        </w:tc>
      </w:tr>
      <w:tr w14:paraId="61867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D1C8949">
            <w:pPr>
              <w:pStyle w:val="4"/>
            </w:pPr>
            <w:r>
              <w:t xml:space="preserve"> 1</w:t>
            </w:r>
          </w:p>
        </w:tc>
        <w:tc>
          <w:tcPr>
            <w:tcW w:w="4153" w:type="dxa"/>
          </w:tcPr>
          <w:p w14:paraId="5E33F1BF"/>
        </w:tc>
      </w:tr>
      <w:tr w14:paraId="301FB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7591AD">
            <w:pPr>
              <w:pStyle w:val="4"/>
            </w:pPr>
            <w:r>
              <w:t xml:space="preserve"> 2</w:t>
            </w:r>
          </w:p>
        </w:tc>
        <w:tc>
          <w:tcPr>
            <w:tcW w:w="4153" w:type="dxa"/>
          </w:tcPr>
          <w:p w14:paraId="471C89D4"/>
        </w:tc>
      </w:tr>
      <w:tr w14:paraId="5DD7A2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AFA2520">
            <w:pPr>
              <w:pStyle w:val="4"/>
            </w:pPr>
            <w:r>
              <w:t xml:space="preserve"> 3</w:t>
            </w:r>
          </w:p>
        </w:tc>
        <w:tc>
          <w:tcPr>
            <w:tcW w:w="4153" w:type="dxa"/>
          </w:tcPr>
          <w:p w14:paraId="7B1957C9"/>
        </w:tc>
      </w:tr>
    </w:tbl>
    <w:p w14:paraId="2E837C8E">
      <w:pPr>
        <w:pStyle w:val="4"/>
        <w:ind w:firstLine="480"/>
      </w:pPr>
      <w:r>
        <w:t>注：投标人完成本项目需要采购人配合或提供的条件必须在上表列出，否则将视为投标人同意按现有条件完成本项目。如上表所列附加条件含有采购人不能接受的，将被视为投标无效。</w:t>
      </w:r>
    </w:p>
    <w:p w14:paraId="53B0349F">
      <w:pPr>
        <w:pStyle w:val="4"/>
        <w:ind w:firstLine="480"/>
      </w:pPr>
      <w:r>
        <w:t xml:space="preserve">  </w:t>
      </w:r>
    </w:p>
    <w:p w14:paraId="032CB437">
      <w:pPr>
        <w:pStyle w:val="4"/>
        <w:outlineLvl w:val="2"/>
      </w:pPr>
      <w:r>
        <w:rPr>
          <w:b/>
          <w:sz w:val="28"/>
        </w:rPr>
        <w:t>格式二十三：</w:t>
      </w:r>
    </w:p>
    <w:p w14:paraId="6EFD8143">
      <w:pPr>
        <w:pStyle w:val="4"/>
        <w:ind w:firstLine="480"/>
      </w:pPr>
      <w:r>
        <w:t>（以下格式文件由供应商根据需要选用）</w:t>
      </w:r>
    </w:p>
    <w:p w14:paraId="3E744CA8">
      <w:pPr>
        <w:pStyle w:val="4"/>
        <w:jc w:val="center"/>
        <w:outlineLvl w:val="3"/>
      </w:pPr>
      <w:r>
        <w:rPr>
          <w:b/>
          <w:sz w:val="24"/>
        </w:rPr>
        <w:t>询问函、质疑函、投诉书格式</w:t>
      </w:r>
    </w:p>
    <w:p w14:paraId="17FCBA68">
      <w:pPr>
        <w:pStyle w:val="4"/>
        <w:ind w:firstLine="480"/>
      </w:pPr>
      <w:r>
        <w:t>说明：本部分格式为投标人提交询问函、质疑函、投诉函时使用，不属于投标文件格式的组成部分。</w:t>
      </w:r>
    </w:p>
    <w:p w14:paraId="5B125DDB">
      <w:pPr>
        <w:pStyle w:val="4"/>
        <w:jc w:val="center"/>
        <w:outlineLvl w:val="3"/>
      </w:pPr>
      <w:r>
        <w:rPr>
          <w:b/>
          <w:sz w:val="24"/>
        </w:rPr>
        <w:t>询问函</w:t>
      </w:r>
    </w:p>
    <w:p w14:paraId="136BD3EC">
      <w:pPr>
        <w:pStyle w:val="4"/>
        <w:ind w:firstLine="480"/>
      </w:pPr>
      <w:r>
        <w:t>东莞市交易咨询服务有限公司</w:t>
      </w:r>
    </w:p>
    <w:p w14:paraId="28CFE4AE">
      <w:pPr>
        <w:pStyle w:val="4"/>
        <w:ind w:firstLine="480"/>
      </w:pPr>
      <w:r>
        <w:t>我单位已登记并准备参与“X射线计算机断层扫描仪（CT）集中采购项目(二次)”项目（采购项目编号：441901-2026-06381 ）的投标活动，现有以下几个内容（或条款）存在疑问（或无法理解），特提出询问。</w:t>
      </w:r>
    </w:p>
    <w:p w14:paraId="7FFE30A5">
      <w:pPr>
        <w:pStyle w:val="4"/>
        <w:ind w:firstLine="480"/>
      </w:pPr>
      <w:r>
        <w:t>一、_____________________（事项一）</w:t>
      </w:r>
    </w:p>
    <w:p w14:paraId="69A0FA6E">
      <w:pPr>
        <w:pStyle w:val="4"/>
        <w:ind w:firstLine="480"/>
      </w:pPr>
      <w:r>
        <w:t>（1）____________________（问题或条款内容）</w:t>
      </w:r>
    </w:p>
    <w:p w14:paraId="4DDF3EDC">
      <w:pPr>
        <w:pStyle w:val="4"/>
        <w:ind w:firstLine="480"/>
      </w:pPr>
      <w:r>
        <w:t>（2）____________________（说明疑问或无法理解原因）</w:t>
      </w:r>
    </w:p>
    <w:p w14:paraId="4F0BAC56">
      <w:pPr>
        <w:pStyle w:val="4"/>
        <w:ind w:firstLine="480"/>
      </w:pPr>
      <w:r>
        <w:t>（3）____________________（建议）</w:t>
      </w:r>
    </w:p>
    <w:p w14:paraId="48A0991A">
      <w:pPr>
        <w:pStyle w:val="4"/>
        <w:ind w:firstLine="480"/>
      </w:pPr>
      <w:r>
        <w:t>二、_____________________（事项二）</w:t>
      </w:r>
    </w:p>
    <w:p w14:paraId="3857FACE">
      <w:pPr>
        <w:pStyle w:val="4"/>
        <w:ind w:firstLine="480"/>
      </w:pPr>
      <w:r>
        <w:t>...</w:t>
      </w:r>
    </w:p>
    <w:p w14:paraId="00122F0A">
      <w:pPr>
        <w:pStyle w:val="4"/>
        <w:ind w:firstLine="480"/>
      </w:pPr>
      <w:r>
        <w:t>随附相关证明材料如下：（目录）</w:t>
      </w:r>
    </w:p>
    <w:p w14:paraId="54CD9958">
      <w:pPr>
        <w:pStyle w:val="4"/>
      </w:pPr>
      <w:r>
        <w:t>询问人（公章）：_____________________</w:t>
      </w:r>
    </w:p>
    <w:p w14:paraId="3154C3B2">
      <w:pPr>
        <w:pStyle w:val="4"/>
      </w:pPr>
      <w:r>
        <w:t>法定代表人或授权代表（签字或盖章）：_____________________</w:t>
      </w:r>
    </w:p>
    <w:p w14:paraId="27A7A5E9">
      <w:pPr>
        <w:pStyle w:val="4"/>
      </w:pPr>
      <w:r>
        <w:t>地址/邮编：_____________________</w:t>
      </w:r>
    </w:p>
    <w:p w14:paraId="7EFCA32D">
      <w:pPr>
        <w:pStyle w:val="4"/>
      </w:pPr>
      <w:r>
        <w:t>电话/传真：_____________________</w:t>
      </w:r>
    </w:p>
    <w:p w14:paraId="71101FA4">
      <w:pPr>
        <w:pStyle w:val="4"/>
      </w:pPr>
      <w:r>
        <w:t xml:space="preserve"> 日期： 年 月 日</w:t>
      </w:r>
    </w:p>
    <w:p w14:paraId="1C20551E">
      <w:pPr>
        <w:pStyle w:val="4"/>
        <w:ind w:firstLine="480"/>
      </w:pPr>
      <w:r>
        <w:t xml:space="preserve">  </w:t>
      </w:r>
    </w:p>
    <w:p w14:paraId="1F79825F">
      <w:pPr>
        <w:pStyle w:val="4"/>
        <w:jc w:val="center"/>
        <w:outlineLvl w:val="3"/>
      </w:pPr>
      <w:r>
        <w:rPr>
          <w:b/>
          <w:sz w:val="24"/>
        </w:rPr>
        <w:t>质疑函</w:t>
      </w:r>
    </w:p>
    <w:p w14:paraId="66FDEB84">
      <w:pPr>
        <w:pStyle w:val="4"/>
        <w:ind w:firstLine="480"/>
      </w:pPr>
      <w:r>
        <w:t>一、质疑供应商基本信息</w:t>
      </w:r>
    </w:p>
    <w:p w14:paraId="56B2547A">
      <w:pPr>
        <w:pStyle w:val="4"/>
        <w:ind w:firstLine="480"/>
      </w:pPr>
      <w:r>
        <w:t>质疑供应商：</w:t>
      </w:r>
    </w:p>
    <w:p w14:paraId="51E7DF2A">
      <w:pPr>
        <w:pStyle w:val="4"/>
        <w:ind w:firstLine="480"/>
      </w:pPr>
      <w:r>
        <w:t>地址：_____________________邮编：_____________________</w:t>
      </w:r>
    </w:p>
    <w:p w14:paraId="7D76FCC1">
      <w:pPr>
        <w:pStyle w:val="4"/>
        <w:ind w:firstLine="480"/>
      </w:pPr>
      <w:r>
        <w:t>联系：_____________________联系电话：_____________________</w:t>
      </w:r>
    </w:p>
    <w:p w14:paraId="277A7746">
      <w:pPr>
        <w:pStyle w:val="4"/>
        <w:ind w:firstLine="480"/>
      </w:pPr>
      <w:r>
        <w:t>授权代表：_____________________</w:t>
      </w:r>
    </w:p>
    <w:p w14:paraId="4E018CA4">
      <w:pPr>
        <w:pStyle w:val="4"/>
        <w:ind w:firstLine="480"/>
      </w:pPr>
      <w:r>
        <w:t>联系电话：_____________________</w:t>
      </w:r>
    </w:p>
    <w:p w14:paraId="5368C8D2">
      <w:pPr>
        <w:pStyle w:val="4"/>
        <w:ind w:firstLine="480"/>
      </w:pPr>
      <w:r>
        <w:t>地址：_____________________邮编：_____________________</w:t>
      </w:r>
    </w:p>
    <w:p w14:paraId="7202EC3C">
      <w:pPr>
        <w:pStyle w:val="4"/>
        <w:ind w:firstLine="480"/>
      </w:pPr>
      <w:r>
        <w:t>二、质疑项目基本情况</w:t>
      </w:r>
    </w:p>
    <w:p w14:paraId="3FAF2DFD">
      <w:pPr>
        <w:pStyle w:val="4"/>
        <w:ind w:firstLine="480"/>
      </w:pPr>
      <w:r>
        <w:t>质疑项目的名称：_____________________</w:t>
      </w:r>
    </w:p>
    <w:p w14:paraId="1C872BB1">
      <w:pPr>
        <w:pStyle w:val="4"/>
        <w:ind w:firstLine="480"/>
      </w:pPr>
      <w:r>
        <w:t>质疑项目的编号：_____________________ 包号：_____________________</w:t>
      </w:r>
    </w:p>
    <w:p w14:paraId="0D9FC5FB">
      <w:pPr>
        <w:pStyle w:val="4"/>
        <w:ind w:firstLine="480"/>
      </w:pPr>
      <w:r>
        <w:t>采购人名称：_____________________</w:t>
      </w:r>
    </w:p>
    <w:p w14:paraId="34076E13">
      <w:pPr>
        <w:pStyle w:val="4"/>
        <w:ind w:firstLine="480"/>
      </w:pPr>
      <w:r>
        <w:t>采购文件获取日期：_____________________</w:t>
      </w:r>
    </w:p>
    <w:p w14:paraId="3E69D319">
      <w:pPr>
        <w:pStyle w:val="4"/>
        <w:ind w:firstLine="480"/>
      </w:pPr>
      <w:r>
        <w:t>三、质疑事项具体内容</w:t>
      </w:r>
    </w:p>
    <w:p w14:paraId="1E122299">
      <w:pPr>
        <w:pStyle w:val="4"/>
        <w:ind w:firstLine="480"/>
      </w:pPr>
      <w:r>
        <w:t>质疑事项1：_____________________</w:t>
      </w:r>
    </w:p>
    <w:p w14:paraId="266B94B3">
      <w:pPr>
        <w:pStyle w:val="4"/>
        <w:ind w:firstLine="480"/>
      </w:pPr>
      <w:r>
        <w:t>事实依据：_____________________</w:t>
      </w:r>
    </w:p>
    <w:p w14:paraId="1E92C346">
      <w:pPr>
        <w:pStyle w:val="4"/>
        <w:ind w:firstLine="480"/>
      </w:pPr>
      <w:r>
        <w:t>法律依据：_____________________</w:t>
      </w:r>
    </w:p>
    <w:p w14:paraId="4795E85C">
      <w:pPr>
        <w:pStyle w:val="4"/>
        <w:ind w:firstLine="480"/>
      </w:pPr>
      <w:r>
        <w:t>质疑事项2：_____________________</w:t>
      </w:r>
    </w:p>
    <w:p w14:paraId="49C2FF6E">
      <w:pPr>
        <w:pStyle w:val="4"/>
        <w:ind w:firstLine="480"/>
      </w:pPr>
      <w:r>
        <w:t>……</w:t>
      </w:r>
    </w:p>
    <w:p w14:paraId="7FB41B6D">
      <w:pPr>
        <w:pStyle w:val="4"/>
        <w:ind w:firstLine="480"/>
      </w:pPr>
      <w:r>
        <w:t>四、与质疑事项相关的质疑请求</w:t>
      </w:r>
    </w:p>
    <w:p w14:paraId="7AD1E3B0">
      <w:pPr>
        <w:pStyle w:val="4"/>
        <w:ind w:firstLine="480"/>
      </w:pPr>
      <w:r>
        <w:t>请求：__________________________________________</w:t>
      </w:r>
    </w:p>
    <w:p w14:paraId="6DA33E70">
      <w:pPr>
        <w:pStyle w:val="4"/>
      </w:pPr>
      <w:r>
        <w:t xml:space="preserve"> 签字(签章)：_____________________ 公章：_____________________</w:t>
      </w:r>
    </w:p>
    <w:p w14:paraId="2C8DA81B">
      <w:pPr>
        <w:pStyle w:val="4"/>
      </w:pPr>
      <w:r>
        <w:t xml:space="preserve"> 日期： 年 月 日</w:t>
      </w:r>
    </w:p>
    <w:p w14:paraId="648AD2D1">
      <w:pPr>
        <w:pStyle w:val="4"/>
        <w:ind w:firstLine="480"/>
      </w:pPr>
      <w:r>
        <w:t>质疑函制作说明：</w:t>
      </w:r>
    </w:p>
    <w:p w14:paraId="71338701">
      <w:pPr>
        <w:pStyle w:val="4"/>
        <w:ind w:firstLine="480"/>
      </w:pPr>
      <w:r>
        <w:t>1.供应商提出质疑时，应提交质疑函和必要的证明材料。</w:t>
      </w:r>
    </w:p>
    <w:p w14:paraId="0384A8E4">
      <w:pPr>
        <w:pStyle w:val="4"/>
        <w:ind w:firstLine="480"/>
      </w:pPr>
      <w: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9A7D7F3">
      <w:pPr>
        <w:pStyle w:val="4"/>
        <w:ind w:firstLine="480"/>
      </w:pPr>
      <w:r>
        <w:t>3.质疑供应商若对项目的某一分包进行质疑，质疑函中应列明具体采购包号。</w:t>
      </w:r>
    </w:p>
    <w:p w14:paraId="3B7872DE">
      <w:pPr>
        <w:pStyle w:val="4"/>
        <w:ind w:firstLine="480"/>
      </w:pPr>
      <w:r>
        <w:t>4.质疑函的质疑事项应具体、明确，并有必要的事实依据和法律依据。</w:t>
      </w:r>
    </w:p>
    <w:p w14:paraId="12EE9EAE">
      <w:pPr>
        <w:pStyle w:val="4"/>
        <w:ind w:firstLine="480"/>
      </w:pPr>
      <w:r>
        <w:t>5.质疑函的质疑请求应与质疑事项相关。</w:t>
      </w:r>
    </w:p>
    <w:p w14:paraId="39D27954">
      <w:pPr>
        <w:pStyle w:val="4"/>
        <w:ind w:firstLine="480"/>
      </w:pPr>
      <w:r>
        <w:t>6.质疑供应商为自然人的，质疑函应由本人签字；质疑供应商为法人或者其他组织的，质疑函应由法定代表人、主要负责人，或者其授权代表签字或者盖章，并加盖公章。</w:t>
      </w:r>
    </w:p>
    <w:p w14:paraId="23027074">
      <w:pPr>
        <w:pStyle w:val="4"/>
        <w:ind w:firstLine="480"/>
      </w:pPr>
      <w:r>
        <w:t xml:space="preserve">  </w:t>
      </w:r>
    </w:p>
    <w:p w14:paraId="29894D3B">
      <w:pPr>
        <w:pStyle w:val="4"/>
        <w:jc w:val="center"/>
        <w:outlineLvl w:val="3"/>
      </w:pPr>
      <w:r>
        <w:rPr>
          <w:b/>
          <w:sz w:val="24"/>
        </w:rPr>
        <w:t>投诉书</w:t>
      </w:r>
    </w:p>
    <w:p w14:paraId="6A19F2AF">
      <w:pPr>
        <w:pStyle w:val="4"/>
        <w:ind w:firstLine="480"/>
      </w:pPr>
      <w:r>
        <w:t xml:space="preserve"> 一、投诉相关主体基本情况</w:t>
      </w:r>
    </w:p>
    <w:p w14:paraId="19D29241">
      <w:pPr>
        <w:pStyle w:val="4"/>
        <w:ind w:firstLine="480"/>
      </w:pPr>
      <w:r>
        <w:t xml:space="preserve"> 投诉人：____________________</w:t>
      </w:r>
    </w:p>
    <w:p w14:paraId="4D3E0A15">
      <w:pPr>
        <w:pStyle w:val="4"/>
        <w:ind w:firstLine="480"/>
      </w:pPr>
      <w:r>
        <w:t xml:space="preserve"> 地 址：____________________邮编：____________________</w:t>
      </w:r>
    </w:p>
    <w:p w14:paraId="7679391E">
      <w:pPr>
        <w:pStyle w:val="4"/>
        <w:ind w:firstLine="480"/>
      </w:pPr>
      <w:r>
        <w:t xml:space="preserve"> 法定代表人/主要负责人：____________________</w:t>
      </w:r>
    </w:p>
    <w:p w14:paraId="3B28C9D2">
      <w:pPr>
        <w:pStyle w:val="4"/>
        <w:ind w:firstLine="480"/>
      </w:pPr>
      <w:r>
        <w:t xml:space="preserve"> 联系电话：____________________</w:t>
      </w:r>
    </w:p>
    <w:p w14:paraId="7D0F69E5">
      <w:pPr>
        <w:pStyle w:val="4"/>
        <w:ind w:firstLine="480"/>
      </w:pPr>
      <w:r>
        <w:t xml:space="preserve"> 授权代表：____________________联系电话：____________________</w:t>
      </w:r>
    </w:p>
    <w:p w14:paraId="3F3016AF">
      <w:pPr>
        <w:pStyle w:val="4"/>
        <w:ind w:firstLine="480"/>
      </w:pPr>
      <w:r>
        <w:t xml:space="preserve"> 地 址：____________________邮编：____________________</w:t>
      </w:r>
    </w:p>
    <w:p w14:paraId="4AEAB80F">
      <w:pPr>
        <w:pStyle w:val="4"/>
        <w:ind w:firstLine="480"/>
      </w:pPr>
      <w:r>
        <w:t xml:space="preserve"> 被投诉人1：____________________</w:t>
      </w:r>
    </w:p>
    <w:p w14:paraId="1E4A6DFC">
      <w:pPr>
        <w:pStyle w:val="4"/>
        <w:ind w:firstLine="480"/>
      </w:pPr>
      <w:r>
        <w:t xml:space="preserve"> 地址：____________________邮编：____________________</w:t>
      </w:r>
    </w:p>
    <w:p w14:paraId="0D25015B">
      <w:pPr>
        <w:pStyle w:val="4"/>
        <w:ind w:firstLine="480"/>
      </w:pPr>
      <w:r>
        <w:t xml:space="preserve"> 联系人：____________________联系电话：____________________</w:t>
      </w:r>
    </w:p>
    <w:p w14:paraId="048857EC">
      <w:pPr>
        <w:pStyle w:val="4"/>
        <w:ind w:firstLine="480"/>
      </w:pPr>
      <w:r>
        <w:t xml:space="preserve"> 被投诉人2：____________________</w:t>
      </w:r>
    </w:p>
    <w:p w14:paraId="41CEDC06">
      <w:pPr>
        <w:pStyle w:val="4"/>
        <w:ind w:firstLine="480"/>
      </w:pPr>
      <w:r>
        <w:t xml:space="preserve"> ……</w:t>
      </w:r>
    </w:p>
    <w:p w14:paraId="6A9C668F">
      <w:pPr>
        <w:pStyle w:val="4"/>
        <w:ind w:firstLine="480"/>
      </w:pPr>
      <w:r>
        <w:t xml:space="preserve"> 相关供应商：_____________________</w:t>
      </w:r>
    </w:p>
    <w:p w14:paraId="0B5AB0EC">
      <w:pPr>
        <w:pStyle w:val="4"/>
        <w:ind w:firstLine="480"/>
      </w:pPr>
      <w:r>
        <w:t xml:space="preserve"> 地址：____________________邮编：____________________</w:t>
      </w:r>
    </w:p>
    <w:p w14:paraId="6315A53B">
      <w:pPr>
        <w:pStyle w:val="4"/>
        <w:ind w:firstLine="480"/>
      </w:pPr>
      <w:r>
        <w:t xml:space="preserve"> 联系人：____________________联系电话：____________________</w:t>
      </w:r>
    </w:p>
    <w:p w14:paraId="1DEF86B1">
      <w:pPr>
        <w:pStyle w:val="4"/>
        <w:ind w:firstLine="480"/>
      </w:pPr>
      <w:r>
        <w:t xml:space="preserve"> 二、投诉项目基本情况</w:t>
      </w:r>
    </w:p>
    <w:p w14:paraId="384356D5">
      <w:pPr>
        <w:pStyle w:val="4"/>
        <w:ind w:firstLine="480"/>
      </w:pPr>
      <w:r>
        <w:t xml:space="preserve"> 采购项目名称：____________________</w:t>
      </w:r>
    </w:p>
    <w:p w14:paraId="5FBA8667">
      <w:pPr>
        <w:pStyle w:val="4"/>
        <w:ind w:firstLine="480"/>
      </w:pPr>
      <w:r>
        <w:t xml:space="preserve"> 采购项目编号： ____________________包号：____________________</w:t>
      </w:r>
    </w:p>
    <w:p w14:paraId="21284404">
      <w:pPr>
        <w:pStyle w:val="4"/>
        <w:ind w:firstLine="480"/>
      </w:pPr>
      <w:r>
        <w:t xml:space="preserve"> 采购人名称：____________________</w:t>
      </w:r>
    </w:p>
    <w:p w14:paraId="672E73AA">
      <w:pPr>
        <w:pStyle w:val="4"/>
        <w:ind w:firstLine="480"/>
      </w:pPr>
      <w:r>
        <w:t xml:space="preserve"> 代理机构名称：____________________</w:t>
      </w:r>
    </w:p>
    <w:p w14:paraId="5D4D8D7A">
      <w:pPr>
        <w:pStyle w:val="4"/>
        <w:ind w:firstLine="480"/>
      </w:pPr>
      <w:r>
        <w:t xml:space="preserve"> 采购文件公告:</w:t>
      </w:r>
      <w:r>
        <w:rPr>
          <w:u w:val="single"/>
        </w:rPr>
        <w:t>是/否</w:t>
      </w:r>
      <w:r>
        <w:t xml:space="preserve"> 公告期限：_____________________</w:t>
      </w:r>
    </w:p>
    <w:p w14:paraId="3C7620ED">
      <w:pPr>
        <w:pStyle w:val="4"/>
        <w:ind w:firstLine="480"/>
      </w:pPr>
      <w:r>
        <w:t xml:space="preserve"> 采购结果公告:</w:t>
      </w:r>
      <w:r>
        <w:rPr>
          <w:u w:val="single"/>
        </w:rPr>
        <w:t>是/否</w:t>
      </w:r>
      <w:r>
        <w:t xml:space="preserve"> 公告期限：_____________________</w:t>
      </w:r>
    </w:p>
    <w:p w14:paraId="1265282A">
      <w:pPr>
        <w:pStyle w:val="4"/>
        <w:ind w:firstLine="480"/>
      </w:pPr>
      <w:r>
        <w:t xml:space="preserve"> 三、质疑基本情况</w:t>
      </w:r>
    </w:p>
    <w:p w14:paraId="019DC7F1">
      <w:pPr>
        <w:pStyle w:val="4"/>
        <w:ind w:firstLine="480"/>
      </w:pPr>
      <w:r>
        <w:t xml:space="preserve"> 投诉人于 ____年____月____日,向提出质疑，质疑事项为：_____________________</w:t>
      </w:r>
    </w:p>
    <w:p w14:paraId="38748466">
      <w:pPr>
        <w:pStyle w:val="4"/>
        <w:ind w:firstLine="480"/>
      </w:pPr>
      <w:r>
        <w:rPr>
          <w:u w:val="single"/>
        </w:rPr>
        <w:t>采购人/代理机构</w:t>
      </w:r>
      <w:r>
        <w:t>于____年____月____日,就质疑事项作出了答复/没有在法定期限内作出答复。</w:t>
      </w:r>
    </w:p>
    <w:p w14:paraId="061208D7">
      <w:pPr>
        <w:pStyle w:val="4"/>
        <w:ind w:firstLine="480"/>
      </w:pPr>
      <w:r>
        <w:t xml:space="preserve"> 四、投诉事项具体内容</w:t>
      </w:r>
    </w:p>
    <w:p w14:paraId="646E3735">
      <w:pPr>
        <w:pStyle w:val="4"/>
        <w:ind w:firstLine="480"/>
      </w:pPr>
      <w:r>
        <w:t xml:space="preserve"> 投诉事项 1：_____________________</w:t>
      </w:r>
    </w:p>
    <w:p w14:paraId="6B471807">
      <w:pPr>
        <w:pStyle w:val="4"/>
        <w:ind w:firstLine="480"/>
      </w:pPr>
      <w:r>
        <w:t xml:space="preserve"> 事实依据：_____________________</w:t>
      </w:r>
    </w:p>
    <w:p w14:paraId="25963282">
      <w:pPr>
        <w:pStyle w:val="4"/>
        <w:ind w:firstLine="480"/>
      </w:pPr>
      <w:r>
        <w:t xml:space="preserve"> 法律依据：_____________________</w:t>
      </w:r>
    </w:p>
    <w:p w14:paraId="2CF735F2">
      <w:pPr>
        <w:pStyle w:val="4"/>
        <w:ind w:firstLine="480"/>
      </w:pPr>
      <w:r>
        <w:t xml:space="preserve"> 投诉事项2：_____________________</w:t>
      </w:r>
    </w:p>
    <w:p w14:paraId="341D612D">
      <w:pPr>
        <w:pStyle w:val="4"/>
        <w:ind w:firstLine="480"/>
      </w:pPr>
      <w:r>
        <w:t xml:space="preserve"> ……</w:t>
      </w:r>
    </w:p>
    <w:p w14:paraId="2A0EB18D">
      <w:pPr>
        <w:pStyle w:val="4"/>
        <w:ind w:firstLine="480"/>
      </w:pPr>
      <w:r>
        <w:t xml:space="preserve"> 五、与投诉事项相关的投诉请求</w:t>
      </w:r>
    </w:p>
    <w:p w14:paraId="3395A7B7">
      <w:pPr>
        <w:pStyle w:val="4"/>
        <w:ind w:firstLine="480"/>
      </w:pPr>
      <w:r>
        <w:t xml:space="preserve"> 请求：________________________</w:t>
      </w:r>
    </w:p>
    <w:p w14:paraId="3AE1C97E">
      <w:pPr>
        <w:pStyle w:val="4"/>
        <w:ind w:firstLine="480"/>
      </w:pPr>
      <w:r>
        <w:t xml:space="preserve"> 签字(签章)： ________公章________</w:t>
      </w:r>
    </w:p>
    <w:p w14:paraId="2E8F88C3">
      <w:pPr>
        <w:pStyle w:val="4"/>
      </w:pPr>
      <w:r>
        <w:t xml:space="preserve"> 日期：____年____月____日</w:t>
      </w:r>
    </w:p>
    <w:p w14:paraId="21097EB3">
      <w:pPr>
        <w:pStyle w:val="4"/>
        <w:ind w:firstLine="480"/>
      </w:pPr>
      <w:r>
        <w:t xml:space="preserve"> 投诉书制作说明：</w:t>
      </w:r>
    </w:p>
    <w:p w14:paraId="6DB08C6D">
      <w:pPr>
        <w:pStyle w:val="4"/>
        <w:ind w:firstLine="480"/>
      </w:pPr>
      <w:r>
        <w:t xml:space="preserve"> 1.投诉人提起投诉时，应当提交投诉书和必要的证明材料，并按照被投诉人和与投诉事项有关的供应商数量提供投诉书副本。</w:t>
      </w:r>
    </w:p>
    <w:p w14:paraId="38128F54">
      <w:pPr>
        <w:pStyle w:val="4"/>
        <w:ind w:firstLine="480"/>
      </w:pPr>
      <w: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E45E014">
      <w:pPr>
        <w:pStyle w:val="4"/>
        <w:ind w:firstLine="480"/>
      </w:pPr>
      <w:r>
        <w:t xml:space="preserve"> 3.投诉人若对项目的某一分包进行投诉，投诉书应列明具体分包号。</w:t>
      </w:r>
    </w:p>
    <w:p w14:paraId="3C4C3A8B">
      <w:pPr>
        <w:pStyle w:val="4"/>
        <w:ind w:firstLine="480"/>
      </w:pPr>
      <w:r>
        <w:t xml:space="preserve"> 4.投诉书应简要列明质疑事项，质疑函、质疑答复等作为附件材料提供。</w:t>
      </w:r>
    </w:p>
    <w:p w14:paraId="024861D2">
      <w:pPr>
        <w:pStyle w:val="4"/>
        <w:ind w:firstLine="480"/>
      </w:pPr>
      <w:r>
        <w:t xml:space="preserve"> 5.投诉书的投诉事项应具体、明确，并有必要的事实依据和法律依据。</w:t>
      </w:r>
    </w:p>
    <w:p w14:paraId="1B09CA83">
      <w:pPr>
        <w:pStyle w:val="4"/>
        <w:ind w:firstLine="480"/>
      </w:pPr>
      <w:r>
        <w:t xml:space="preserve"> 6.投诉书的投诉请求应与投诉事项相关。</w:t>
      </w:r>
    </w:p>
    <w:p w14:paraId="26DB9116">
      <w:pPr>
        <w:pStyle w:val="4"/>
        <w:ind w:firstLine="480"/>
      </w:pPr>
      <w:r>
        <w:t xml:space="preserve"> 7.投诉人为自然人的，投诉书应当由本人签字；投诉人为法人或者其他组织的，投诉书应当由法定代表人、主要负责人，或者其授权代表签字或者盖章，并加盖公章。</w:t>
      </w:r>
    </w:p>
    <w:p w14:paraId="18955758">
      <w:pPr>
        <w:pStyle w:val="4"/>
        <w:ind w:firstLine="480"/>
      </w:pPr>
      <w:r>
        <w:t xml:space="preserve">  </w:t>
      </w:r>
    </w:p>
    <w:p w14:paraId="0E750554">
      <w:pPr>
        <w:pStyle w:val="4"/>
        <w:outlineLvl w:val="2"/>
      </w:pPr>
      <w:r>
        <w:rPr>
          <w:b/>
          <w:sz w:val="28"/>
        </w:rPr>
        <w:t>格式二十四：</w:t>
      </w:r>
    </w:p>
    <w:p w14:paraId="7A954BA6">
      <w:pPr>
        <w:pStyle w:val="4"/>
        <w:ind w:firstLine="480"/>
      </w:pPr>
      <w:r>
        <w:t>（以下格式文件由供应商根据需要选用）</w:t>
      </w:r>
    </w:p>
    <w:p w14:paraId="3405E622">
      <w:pPr>
        <w:pStyle w:val="4"/>
        <w:ind w:firstLine="480"/>
      </w:pPr>
      <w:r>
        <w:t>项目实施方案、质量保证及售后服务承诺等内容和格式自拟。</w:t>
      </w:r>
    </w:p>
    <w:p w14:paraId="55062FD0">
      <w:pPr>
        <w:pStyle w:val="4"/>
        <w:ind w:firstLine="480"/>
      </w:pPr>
      <w:r>
        <w:t xml:space="preserve">  </w:t>
      </w:r>
    </w:p>
    <w:p w14:paraId="37FC0FEB">
      <w:pPr>
        <w:pStyle w:val="4"/>
        <w:outlineLvl w:val="2"/>
      </w:pPr>
      <w:r>
        <w:rPr>
          <w:b/>
          <w:sz w:val="28"/>
        </w:rPr>
        <w:t>格式二十五：</w:t>
      </w:r>
    </w:p>
    <w:p w14:paraId="3E1120A1">
      <w:pPr>
        <w:pStyle w:val="4"/>
        <w:ind w:firstLine="480"/>
      </w:pPr>
      <w:r>
        <w:t>附件（以下格式文件由供应商根据需要选用）</w:t>
      </w:r>
    </w:p>
    <w:p w14:paraId="31DE5929">
      <w:pPr>
        <w:pStyle w:val="4"/>
        <w:jc w:val="center"/>
        <w:outlineLvl w:val="3"/>
      </w:pPr>
      <w:r>
        <w:rPr>
          <w:b/>
          <w:sz w:val="24"/>
        </w:rPr>
        <w:t>政府采购投标（响应）担保函</w:t>
      </w:r>
    </w:p>
    <w:p w14:paraId="23DD6C43">
      <w:pPr>
        <w:pStyle w:val="4"/>
      </w:pPr>
      <w:r>
        <w:t>编号：【 】号</w:t>
      </w:r>
    </w:p>
    <w:p w14:paraId="1E9900D6">
      <w:pPr>
        <w:pStyle w:val="4"/>
        <w:ind w:firstLine="480"/>
      </w:pPr>
      <w:r>
        <w:t>（采购人）：</w:t>
      </w:r>
    </w:p>
    <w:p w14:paraId="02AB93E9">
      <w:pPr>
        <w:pStyle w:val="4"/>
        <w:ind w:firstLine="480"/>
      </w:pPr>
      <w: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14:paraId="7FFBAB89">
      <w:pPr>
        <w:pStyle w:val="4"/>
        <w:ind w:firstLine="480"/>
      </w:pPr>
      <w:r>
        <w:t>一、保险责任的情形及保证金额</w:t>
      </w:r>
    </w:p>
    <w:p w14:paraId="4C94FF80">
      <w:pPr>
        <w:pStyle w:val="4"/>
        <w:ind w:firstLine="480"/>
      </w:pPr>
      <w:r>
        <w:t>（一）在投标（响应）人出现下列情形之一时，我方承担保险责任：</w:t>
      </w:r>
    </w:p>
    <w:p w14:paraId="6B9A06D7">
      <w:pPr>
        <w:pStyle w:val="4"/>
        <w:ind w:firstLine="480"/>
      </w:pPr>
      <w:r>
        <w:t>1.中标（成交）后投标（响应）人无正当理由不与采购人签订《政府采购合同》；</w:t>
      </w:r>
    </w:p>
    <w:p w14:paraId="4EB7854C">
      <w:pPr>
        <w:pStyle w:val="4"/>
        <w:ind w:firstLine="480"/>
      </w:pPr>
      <w:r>
        <w:t>2.采购文件规定的投标（响应）人应当缴纳保证金的其他情形。</w:t>
      </w:r>
    </w:p>
    <w:p w14:paraId="4E573C5E">
      <w:pPr>
        <w:pStyle w:val="4"/>
        <w:ind w:firstLine="480"/>
      </w:pPr>
      <w:r>
        <w:t>（二）我方承担保险责任的最高金额为人民币__________元（大写）即本项目的投标（响应）保证金金额。</w:t>
      </w:r>
    </w:p>
    <w:p w14:paraId="7EAC8385">
      <w:pPr>
        <w:pStyle w:val="4"/>
        <w:ind w:firstLine="480"/>
      </w:pPr>
      <w:r>
        <w:t>二、保证的方式及保证期间</w:t>
      </w:r>
    </w:p>
    <w:p w14:paraId="063BF9F7">
      <w:pPr>
        <w:pStyle w:val="4"/>
        <w:ind w:firstLine="480"/>
      </w:pPr>
      <w:r>
        <w:t>我方保证的方式为：连带责任保证。</w:t>
      </w:r>
    </w:p>
    <w:p w14:paraId="4904D6B6">
      <w:pPr>
        <w:pStyle w:val="4"/>
        <w:ind w:firstLine="480"/>
      </w:pPr>
      <w:r>
        <w:t>我方的保证期间为：本保险凭证自__年__月__日起生效，有效期至开标日后的90天内。</w:t>
      </w:r>
    </w:p>
    <w:p w14:paraId="3D3152EA">
      <w:pPr>
        <w:pStyle w:val="4"/>
        <w:ind w:firstLine="480"/>
      </w:pPr>
      <w:r>
        <w:t>三、承担保证责任的程序</w:t>
      </w:r>
    </w:p>
    <w:p w14:paraId="6B943129">
      <w:pPr>
        <w:pStyle w:val="4"/>
        <w:ind w:firstLine="480"/>
      </w:pPr>
      <w: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14:paraId="3379A257">
      <w:pPr>
        <w:pStyle w:val="4"/>
        <w:ind w:firstLine="480"/>
      </w:pPr>
      <w:r>
        <w:t>2.我方在收到索赔通知及相关证明材料后，在15个工作日内进行审查，符合应承担保证责任情形的，我方按照你方的要求代投标（响应）人向你方支付相应的索赔款项。</w:t>
      </w:r>
    </w:p>
    <w:p w14:paraId="3B46E0D7">
      <w:pPr>
        <w:pStyle w:val="4"/>
        <w:ind w:firstLine="480"/>
      </w:pPr>
      <w:r>
        <w:t>四、保证责任的终止</w:t>
      </w:r>
    </w:p>
    <w:p w14:paraId="00CA982D">
      <w:pPr>
        <w:pStyle w:val="4"/>
        <w:ind w:firstLine="480"/>
      </w:pPr>
      <w:r>
        <w:t>1.保证期间届满，你方未向我方书面主张保证责任的，自保证期间届满次日起，我方保证责任自动终止。</w:t>
      </w:r>
    </w:p>
    <w:p w14:paraId="6CC6681E">
      <w:pPr>
        <w:pStyle w:val="4"/>
        <w:ind w:firstLine="480"/>
      </w:pPr>
      <w:r>
        <w:t>2.我方按照本保函向你方履行了保证责任后，自我方向你方支付款项（支付款项从我方账户划出）之日起，保证责任终止。</w:t>
      </w:r>
    </w:p>
    <w:p w14:paraId="2B7E577C">
      <w:pPr>
        <w:pStyle w:val="4"/>
        <w:ind w:firstLine="480"/>
      </w:pPr>
      <w:r>
        <w:t>3.按照法律法规的规定或出现我方保证责任终止的其它情形的，我方在本保函项下的保证责任终止。</w:t>
      </w:r>
    </w:p>
    <w:p w14:paraId="1DDE8410">
      <w:pPr>
        <w:pStyle w:val="4"/>
        <w:ind w:firstLine="480"/>
      </w:pPr>
      <w:r>
        <w:t>五、免责条款</w:t>
      </w:r>
    </w:p>
    <w:p w14:paraId="1DA35028">
      <w:pPr>
        <w:pStyle w:val="4"/>
        <w:ind w:firstLine="480"/>
      </w:pPr>
      <w:r>
        <w:t>1.依照法律规定或你方与投标（响应）人的另行约定，全部或者部分免除投标（响应）人投标（响应）保证金义务时，我方亦免除相应的保证责任。</w:t>
      </w:r>
    </w:p>
    <w:p w14:paraId="076E3E03">
      <w:pPr>
        <w:pStyle w:val="4"/>
        <w:ind w:firstLine="480"/>
      </w:pPr>
      <w:r>
        <w:t>2.因你方原因致使投标（响应）人发生本保函第一条第（一）款约定情形的，我方不承担保证责任。</w:t>
      </w:r>
    </w:p>
    <w:p w14:paraId="44C8D243">
      <w:pPr>
        <w:pStyle w:val="4"/>
        <w:ind w:firstLine="480"/>
      </w:pPr>
      <w:r>
        <w:t>3.因不可抗力造成投标（响应）人发生本保函第一条约定情形的，我方不承担保证责任。</w:t>
      </w:r>
    </w:p>
    <w:p w14:paraId="4339EE3B">
      <w:pPr>
        <w:pStyle w:val="4"/>
        <w:ind w:firstLine="480"/>
      </w:pPr>
      <w:r>
        <w:t>4.你方或其他有权机关对采购文件进行任何澄清或修改，加重我方保证责任的，我方对加重部分不承担保证责任，但该澄清或修改经我方事先书面同意的除外。</w:t>
      </w:r>
    </w:p>
    <w:p w14:paraId="787FB8BC">
      <w:pPr>
        <w:pStyle w:val="4"/>
        <w:ind w:firstLine="480"/>
      </w:pPr>
      <w:r>
        <w:t>六、争议的解决</w:t>
      </w:r>
    </w:p>
    <w:p w14:paraId="760F46E3">
      <w:pPr>
        <w:pStyle w:val="4"/>
        <w:ind w:firstLine="480"/>
      </w:pPr>
      <w:r>
        <w:t>因本保函发生的纠纷，由你我双方协商解决，协商不成的，通过诉讼程序解决，诉讼管辖地法院为 法院。</w:t>
      </w:r>
    </w:p>
    <w:p w14:paraId="17F17CF3">
      <w:pPr>
        <w:pStyle w:val="4"/>
        <w:ind w:firstLine="480"/>
      </w:pPr>
      <w:r>
        <w:t>七、保函的生效</w:t>
      </w:r>
    </w:p>
    <w:p w14:paraId="1D08227E">
      <w:pPr>
        <w:pStyle w:val="4"/>
        <w:ind w:firstLine="480"/>
      </w:pPr>
      <w:r>
        <w:t>本保函自我方加盖公章之日起生效。</w:t>
      </w:r>
    </w:p>
    <w:p w14:paraId="3AFC89D6">
      <w:pPr>
        <w:pStyle w:val="4"/>
        <w:ind w:firstLine="480"/>
      </w:pPr>
      <w:r>
        <w:t>保证人：_______（公章）_______</w:t>
      </w:r>
    </w:p>
    <w:p w14:paraId="7602BF23">
      <w:pPr>
        <w:pStyle w:val="4"/>
      </w:pPr>
      <w:r>
        <w:t>联系人：____________________</w:t>
      </w:r>
    </w:p>
    <w:p w14:paraId="45708CA2">
      <w:pPr>
        <w:pStyle w:val="4"/>
      </w:pPr>
      <w:r>
        <w:t>联系电话：____________________</w:t>
      </w:r>
    </w:p>
    <w:p w14:paraId="418D89F4">
      <w:pPr>
        <w:pStyle w:val="4"/>
      </w:pPr>
      <w:r>
        <w:t>___年___月___日</w:t>
      </w:r>
    </w:p>
    <w:p w14:paraId="597A0B47">
      <w:pPr>
        <w:pStyle w:val="4"/>
        <w:ind w:firstLine="480"/>
      </w:pPr>
      <w:r>
        <w:t xml:space="preserve">  </w:t>
      </w:r>
    </w:p>
    <w:p w14:paraId="071779A1">
      <w:pPr>
        <w:pStyle w:val="4"/>
        <w:outlineLvl w:val="2"/>
      </w:pPr>
      <w:r>
        <w:rPr>
          <w:b/>
          <w:sz w:val="28"/>
        </w:rPr>
        <w:t>格式二十六：</w:t>
      </w:r>
    </w:p>
    <w:p w14:paraId="5CB2A8A0">
      <w:pPr>
        <w:pStyle w:val="4"/>
        <w:jc w:val="center"/>
        <w:outlineLvl w:val="3"/>
      </w:pPr>
      <w:r>
        <w:rPr>
          <w:b/>
          <w:sz w:val="24"/>
        </w:rPr>
        <w:t>政府采购履约担保函</w:t>
      </w:r>
    </w:p>
    <w:p w14:paraId="7412F4A3">
      <w:pPr>
        <w:pStyle w:val="4"/>
      </w:pPr>
      <w:r>
        <w:t>编号：</w:t>
      </w:r>
    </w:p>
    <w:p w14:paraId="581CB1B3">
      <w:pPr>
        <w:pStyle w:val="4"/>
        <w:ind w:firstLine="480"/>
      </w:pPr>
      <w:r>
        <w:t>（采购人）：</w:t>
      </w:r>
    </w:p>
    <w:p w14:paraId="431C2418">
      <w:pPr>
        <w:pStyle w:val="4"/>
        <w:ind w:firstLine="480"/>
      </w:pPr>
      <w: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14:paraId="0909E2BB">
      <w:pPr>
        <w:pStyle w:val="4"/>
        <w:ind w:firstLine="480"/>
      </w:pPr>
      <w:r>
        <w:t>一、保证金额</w:t>
      </w:r>
    </w:p>
    <w:p w14:paraId="31B124D1">
      <w:pPr>
        <w:pStyle w:val="4"/>
        <w:ind w:firstLine="480"/>
      </w:pPr>
      <w:r>
        <w:t>我方的保证范围是主合同约定的合同价款总额的___%，数额为__________（大写），币种为</w:t>
      </w:r>
      <w:r>
        <w:rPr>
          <w:u w:val="single"/>
        </w:rPr>
        <w:t>人民币</w:t>
      </w:r>
      <w:r>
        <w:t>（即主合同履约保证金金额）。</w:t>
      </w:r>
    </w:p>
    <w:p w14:paraId="1715EA94">
      <w:pPr>
        <w:pStyle w:val="4"/>
        <w:ind w:firstLine="480"/>
      </w:pPr>
      <w:r>
        <w:t>二、我方保证的方式为：连带责任保证。</w:t>
      </w:r>
    </w:p>
    <w:p w14:paraId="2145B335">
      <w:pPr>
        <w:pStyle w:val="4"/>
        <w:ind w:firstLine="480"/>
      </w:pPr>
      <w:r>
        <w:t>三、我方保证的期间为：本保函自开立之日起生效，至 年 月 日止。</w:t>
      </w:r>
    </w:p>
    <w:p w14:paraId="149CE479">
      <w:pPr>
        <w:pStyle w:val="4"/>
        <w:ind w:firstLine="480"/>
      </w:pPr>
      <w:r>
        <w:t>四、在本保函的有效期内，如被保证人违反上述合同或协议约定的义务，我方将在收到你方提交的本保函文件及符合下列全部条件的索赔通知后</w:t>
      </w:r>
      <w:r>
        <w:rPr>
          <w:u w:val="single"/>
        </w:rPr>
        <w:t xml:space="preserve"> 30 </w:t>
      </w:r>
      <w:r>
        <w:t>个工作日内以上述保证金额为限支付你方索赔金额:</w:t>
      </w:r>
    </w:p>
    <w:p w14:paraId="3AE2AD60">
      <w:pPr>
        <w:pStyle w:val="4"/>
        <w:ind w:firstLine="480"/>
      </w:pPr>
      <w:r>
        <w:t>(一)索赔通知文件必须以书面形式提出，列明索赔金额，并由你方法定代表人(负责人)或授权代理人签字并加盖公章;</w:t>
      </w:r>
    </w:p>
    <w:p w14:paraId="01DD611D">
      <w:pPr>
        <w:pStyle w:val="4"/>
        <w:ind w:firstLine="480"/>
      </w:pPr>
      <w:r>
        <w:t>(二)索赔通知文件必须同时附有:</w:t>
      </w:r>
    </w:p>
    <w:p w14:paraId="073B9950">
      <w:pPr>
        <w:pStyle w:val="4"/>
        <w:ind w:firstLine="480"/>
      </w:pPr>
      <w:r>
        <w:t>1.一项书面声明，声明索赔款项并未由被保证人或其代理人直接或间接地支付给你方;</w:t>
      </w:r>
    </w:p>
    <w:p w14:paraId="1F762B25">
      <w:pPr>
        <w:pStyle w:val="4"/>
        <w:ind w:firstLine="480"/>
      </w:pPr>
      <w:r>
        <w:t>2.证明被保证人违反上述合同或协议约定的义务以及有责任支付你方索赔金额的证据。</w:t>
      </w:r>
    </w:p>
    <w:p w14:paraId="5CE25049">
      <w:pPr>
        <w:pStyle w:val="4"/>
        <w:ind w:firstLine="480"/>
      </w:pPr>
      <w:r>
        <w:t>(三)索赔通知文件必须在本保函有效期内到达以下地址：</w:t>
      </w:r>
    </w:p>
    <w:p w14:paraId="44BB9E3A">
      <w:pPr>
        <w:pStyle w:val="4"/>
        <w:ind w:firstLine="480"/>
      </w:pPr>
      <w:r>
        <w:t>__________________________________________________。</w:t>
      </w:r>
    </w:p>
    <w:p w14:paraId="4ABA92DA">
      <w:pPr>
        <w:pStyle w:val="4"/>
        <w:ind w:firstLine="480"/>
      </w:pPr>
      <w:r>
        <w:t>五、本保函保证金额将随被保证人逐步履行保函项下合同约定或法定的义务以及我方按你方索赔通知文件要求分次支付而相应递减。</w:t>
      </w:r>
    </w:p>
    <w:p w14:paraId="7E618EB5">
      <w:pPr>
        <w:pStyle w:val="4"/>
        <w:ind w:firstLine="480"/>
      </w:pPr>
      <w:r>
        <w:t>六、本保函项下的权利不得转让，不得设定担保。受益人未经我方书面同意转让本保函或其项下任何权利，我方在本保函项下的义务与责任全部消灭。</w:t>
      </w:r>
    </w:p>
    <w:p w14:paraId="651F98E3">
      <w:pPr>
        <w:pStyle w:val="4"/>
        <w:ind w:firstLine="480"/>
      </w:pPr>
      <w:r>
        <w:t>七、本保函项下的合同或基础交易不成立、不生效、无效、被撤销、被解除，本保函无效;被保证人基于保函项下的合同或基础交易或其他原因的抗辩，我方均有权主张。</w:t>
      </w:r>
    </w:p>
    <w:p w14:paraId="69B06D43">
      <w:pPr>
        <w:pStyle w:val="4"/>
        <w:ind w:firstLine="480"/>
      </w:pPr>
      <w:r>
        <w:t>八、因本保函发生争议协商解决不成，按以下第</w:t>
      </w:r>
      <w:r>
        <w:rPr>
          <w:u w:val="single"/>
        </w:rPr>
        <w:t xml:space="preserve"> (一)</w:t>
      </w:r>
      <w:r>
        <w:t>种方式解决:</w:t>
      </w:r>
    </w:p>
    <w:p w14:paraId="12040749">
      <w:pPr>
        <w:pStyle w:val="4"/>
        <w:ind w:firstLine="480"/>
      </w:pPr>
      <w:r>
        <w:t>(一)向我方所在地的人民法院起诉。</w:t>
      </w:r>
    </w:p>
    <w:p w14:paraId="4D75CA9C">
      <w:pPr>
        <w:pStyle w:val="4"/>
        <w:ind w:firstLine="480"/>
      </w:pPr>
      <w:r>
        <w:t>(二)提交</w:t>
      </w:r>
      <w:r>
        <w:rPr>
          <w:u w:val="single"/>
        </w:rPr>
        <w:t xml:space="preserve"> 此栏空白 </w:t>
      </w:r>
      <w:r>
        <w:t>仲裁委员会(仲裁地点为此栏空白)按照申请仲裁时该会现行有效的仲裁规则进行仲裁。仲裁裁决是终局的，对双方均有约束力。</w:t>
      </w:r>
    </w:p>
    <w:p w14:paraId="6D00F32E">
      <w:pPr>
        <w:pStyle w:val="4"/>
        <w:ind w:firstLine="480"/>
      </w:pPr>
      <w:r>
        <w:t>九、本保函适用中华人民共和国法律。</w:t>
      </w:r>
    </w:p>
    <w:p w14:paraId="794AA5F8">
      <w:pPr>
        <w:pStyle w:val="4"/>
        <w:ind w:firstLine="480"/>
      </w:pPr>
      <w:r>
        <w:t>十、其他条款:</w:t>
      </w:r>
    </w:p>
    <w:p w14:paraId="6BD1A62E">
      <w:pPr>
        <w:pStyle w:val="4"/>
        <w:ind w:firstLine="480"/>
      </w:pPr>
      <w:r>
        <w:t>1.本保函有效期届满或提前终止，本保函自动失效，我方在本保函项下的义务与责任自动全部消灭，此后提出的任何索赔均为无效索赔，我方无义务作出任何赔付。</w:t>
      </w:r>
    </w:p>
    <w:p w14:paraId="184FC51C">
      <w:pPr>
        <w:pStyle w:val="4"/>
        <w:ind w:firstLine="480"/>
      </w:pPr>
      <w:r>
        <w:t>2.所有索赔通知必须在我方工作时间内到达本保函规定的地址。</w:t>
      </w:r>
    </w:p>
    <w:p w14:paraId="68F7D436">
      <w:pPr>
        <w:pStyle w:val="4"/>
        <w:ind w:firstLine="480"/>
      </w:pPr>
      <w:r>
        <w:t>十一、本保函自我方盖章之日起生效。</w:t>
      </w:r>
    </w:p>
    <w:p w14:paraId="7FCF1DA3">
      <w:pPr>
        <w:pStyle w:val="4"/>
      </w:pPr>
      <w:r>
        <w:t>保证人：___________(盖章)</w:t>
      </w:r>
    </w:p>
    <w:p w14:paraId="1917E570">
      <w:pPr>
        <w:pStyle w:val="4"/>
      </w:pPr>
      <w:r>
        <w:t>联系地址：_______________</w:t>
      </w:r>
    </w:p>
    <w:p w14:paraId="59105A74">
      <w:pPr>
        <w:pStyle w:val="4"/>
      </w:pPr>
      <w:r>
        <w:t>联系电话：_______________</w:t>
      </w:r>
    </w:p>
    <w:p w14:paraId="445371C1">
      <w:pPr>
        <w:pStyle w:val="4"/>
      </w:pPr>
      <w:r>
        <w:t>开立日期：___年___月___日</w:t>
      </w:r>
    </w:p>
    <w:p w14:paraId="71B8052A">
      <w:pPr>
        <w:pStyle w:val="4"/>
        <w:jc w:val="center"/>
        <w:outlineLvl w:val="3"/>
      </w:pPr>
      <w:r>
        <w:rPr>
          <w:b/>
          <w:sz w:val="24"/>
        </w:rPr>
        <w:t>采购合同履约保险凭证</w:t>
      </w:r>
    </w:p>
    <w:p w14:paraId="6D6F14AB">
      <w:pPr>
        <w:pStyle w:val="4"/>
      </w:pPr>
      <w:r>
        <w:t>致被保险人__________：</w:t>
      </w:r>
    </w:p>
    <w:p w14:paraId="39F2C77C">
      <w:pPr>
        <w:pStyle w:val="4"/>
        <w:ind w:firstLine="480"/>
      </w:pPr>
      <w: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14:paraId="6BF0C3B7">
      <w:pPr>
        <w:pStyle w:val="4"/>
        <w:ind w:firstLine="480"/>
      </w:pPr>
      <w:r>
        <w:t>一、我公司对上述采购项目出具的《采购合同履约保证保险》保单号：</w:t>
      </w:r>
    </w:p>
    <w:p w14:paraId="34FA4AFF">
      <w:pPr>
        <w:pStyle w:val="4"/>
        <w:ind w:firstLine="480"/>
      </w:pPr>
      <w:r>
        <w:t>二、上述保单项下我公司的保险金额（最高限额）：人民币 （￥： 元）</w:t>
      </w:r>
    </w:p>
    <w:p w14:paraId="26AA54F4">
      <w:pPr>
        <w:pStyle w:val="4"/>
        <w:ind w:firstLine="480"/>
      </w:pPr>
      <w:r>
        <w:t>上述全部保险单的保险金额随投保人逐步履行采购合同约定的义务或我公司的赔付而递减。</w:t>
      </w:r>
    </w:p>
    <w:p w14:paraId="7CE5D482">
      <w:pPr>
        <w:pStyle w:val="4"/>
        <w:ind w:firstLine="480"/>
      </w:pPr>
      <w:r>
        <w:t>三、本保险的保险期间自____年___月___日___时起至___年___月___日___时止，共计___天。</w:t>
      </w:r>
    </w:p>
    <w:p w14:paraId="2DBFA348">
      <w:pPr>
        <w:pStyle w:val="4"/>
        <w:ind w:firstLine="480"/>
      </w:pPr>
      <w: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t>个工作日内以上述保险金额为限，支付你方索赔金额。</w:t>
      </w:r>
    </w:p>
    <w:p w14:paraId="39A9AFAA">
      <w:pPr>
        <w:pStyle w:val="4"/>
        <w:ind w:firstLine="480"/>
      </w:pPr>
      <w:r>
        <w:t>（一）投保人未按照采购合同约定的时间、地点交付采购标的；</w:t>
      </w:r>
    </w:p>
    <w:p w14:paraId="6C18B961">
      <w:pPr>
        <w:pStyle w:val="4"/>
        <w:ind w:firstLine="480"/>
      </w:pPr>
      <w:r>
        <w:t>（二）投保人供应采购标的的规格、型号、数量、质量等不符合《采购合同》的约定。</w:t>
      </w:r>
    </w:p>
    <w:p w14:paraId="0A41647E">
      <w:pPr>
        <w:pStyle w:val="4"/>
        <w:ind w:firstLine="480"/>
      </w:pPr>
      <w:r>
        <w:t>五、索赔文件</w:t>
      </w:r>
    </w:p>
    <w:p w14:paraId="095DBC0B">
      <w:pPr>
        <w:pStyle w:val="4"/>
        <w:ind w:firstLine="480"/>
      </w:pPr>
      <w:r>
        <w:t>（一）经被保险人有权人签字、加盖被保险人公章的书面索赔声明正本，索赔声明须注明本保险凭证对应的保单号并申明如下事实：</w:t>
      </w:r>
    </w:p>
    <w:p w14:paraId="6AFE253E">
      <w:pPr>
        <w:pStyle w:val="4"/>
        <w:ind w:firstLine="480"/>
      </w:pPr>
      <w:r>
        <w:t>（1）投保人未履行采购合同相关义务；</w:t>
      </w:r>
    </w:p>
    <w:p w14:paraId="2048BAB8">
      <w:pPr>
        <w:pStyle w:val="4"/>
        <w:ind w:firstLine="480"/>
      </w:pPr>
      <w:r>
        <w:t>（2）投保人的违约事实。</w:t>
      </w:r>
    </w:p>
    <w:p w14:paraId="7C66BAC3">
      <w:pPr>
        <w:pStyle w:val="4"/>
        <w:ind w:firstLine="480"/>
      </w:pPr>
      <w:r>
        <w:t>（二）保险单正本；</w:t>
      </w:r>
    </w:p>
    <w:p w14:paraId="188BB444">
      <w:pPr>
        <w:pStyle w:val="4"/>
        <w:ind w:firstLine="480"/>
      </w:pPr>
      <w:r>
        <w:t>（三）《采购合同》副本及与采购项目进展、质量、缺陷有关的证明文件（包括《中标通知书》、投标书及其附录、会议纪要、其他合同文件等）；</w:t>
      </w:r>
    </w:p>
    <w:p w14:paraId="06CF77E5">
      <w:pPr>
        <w:pStyle w:val="4"/>
        <w:ind w:firstLine="480"/>
      </w:pPr>
      <w:r>
        <w:t>（四）保险人要求投保人、被保险人所能提供的与确认保险事故的性质、原因、损失程度等有关的其他证明和资料；</w:t>
      </w:r>
    </w:p>
    <w:p w14:paraId="518EC125">
      <w:pPr>
        <w:pStyle w:val="4"/>
        <w:ind w:firstLine="480"/>
      </w:pPr>
      <w:r>
        <w:t>（五）仲裁机构出具的裁决书或法院出具的裁定书、判决书等生效法律文书（适用于仲裁或诉讼确认损失的方式）；</w:t>
      </w:r>
    </w:p>
    <w:p w14:paraId="0B100B46">
      <w:pPr>
        <w:pStyle w:val="4"/>
        <w:ind w:firstLine="480"/>
      </w:pPr>
      <w:r>
        <w:t>六、未经保险人书面同意，本保险凭证与保险合同不得转让、质押，否则保险人在本保险凭证与保险合同项下的保险责任自动解除。</w:t>
      </w:r>
    </w:p>
    <w:p w14:paraId="000821FE">
      <w:pPr>
        <w:pStyle w:val="4"/>
        <w:ind w:firstLine="480"/>
      </w:pPr>
      <w:r>
        <w:t>七、本保证保险发生争议协商解决不成，向保险人所在地有管辖权的人民法院提起诉讼。</w:t>
      </w:r>
    </w:p>
    <w:p w14:paraId="798AC33A">
      <w:pPr>
        <w:pStyle w:val="4"/>
        <w:ind w:firstLine="480"/>
      </w:pPr>
      <w:r>
        <w:t>八、本保证保险适用的保险条款为《_______________________》。</w:t>
      </w:r>
    </w:p>
    <w:p w14:paraId="0F7B2B9B">
      <w:pPr>
        <w:pStyle w:val="4"/>
        <w:ind w:firstLine="480"/>
      </w:pPr>
      <w:r>
        <w:t>九、保险责任免除及其他本保险凭证未载明事宜以保险合同约定为准。</w:t>
      </w:r>
    </w:p>
    <w:p w14:paraId="0F1DF12B">
      <w:pPr>
        <w:pStyle w:val="4"/>
        <w:ind w:firstLine="480"/>
      </w:pPr>
      <w:r>
        <w:t>十、本保险凭证自保险人加盖保单专用章起生效。</w:t>
      </w:r>
    </w:p>
    <w:p w14:paraId="2FEAA032">
      <w:pPr>
        <w:pStyle w:val="4"/>
      </w:pPr>
      <w:r>
        <w:t>保证人：__________(盖章)</w:t>
      </w:r>
    </w:p>
    <w:p w14:paraId="05C09063">
      <w:pPr>
        <w:pStyle w:val="4"/>
      </w:pPr>
      <w:r>
        <w:t>地址：__________________</w:t>
      </w:r>
    </w:p>
    <w:p w14:paraId="58387DC1">
      <w:pPr>
        <w:pStyle w:val="4"/>
      </w:pPr>
      <w:r>
        <w:t>电话：__________________</w:t>
      </w:r>
    </w:p>
    <w:p w14:paraId="46372EBB">
      <w:pPr>
        <w:pStyle w:val="4"/>
      </w:pPr>
      <w:r>
        <w:t>开立日期：____年__月__日</w:t>
      </w:r>
    </w:p>
    <w:p w14:paraId="6CD069BC">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6BA56EC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76</Pages>
  <Words>8593</Words>
  <Characters>9073</Characters>
  <Lines>0</Lines>
  <Paragraphs>0</Paragraphs>
  <TotalTime>2</TotalTime>
  <ScaleCrop>false</ScaleCrop>
  <LinksUpToDate>false</LinksUpToDate>
  <CharactersWithSpaces>9415</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果汁</cp:lastModifiedBy>
  <dcterms:modified xsi:type="dcterms:W3CDTF">2026-10-15T01:39:52Z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84AAD3F223FF2AC521F59E68BCC7017B_42</vt:lpwstr>
  </property>
  <property fmtid="{D5CDD505-2E9C-101B-9397-08002B2CF9AE}" pid="4" name="KSOTemplateDocerSaveRecord">
    <vt:lpwstr>eyJoZGlkIjoiMzQ3ZmJmZWRlOTE4ZGM2NGQyOWQ2MDAyZGM3MTk1NDAiLCJ1c2VySWQiOiIzMDkzMDE4NDIifQ==</vt:lpwstr>
  </property>
</Properties>
</file>