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东莞市幼儿园开设托班备案材料清单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一、《东莞市幼儿园开设托班申请备案表》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二、办学许可证明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（一）公办园提供《事业单位法人证书》或《注册证》复印件；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（二）营利性质的幼儿园提供《营业执照》；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（三）社会服务机构性质的幼儿园提供《民办非企业单位法人登记证书》。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三、场地证明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自有产权的提供不动产登记证；租赁场地的提供出租方的不动产登记证以及具有法律效力的租赁协议，租赁期不得少于3年（从合同签订之日起算）。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四、工作人员资格证明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（一）幼儿园园长：提供大专以上学历证明，幼儿园园长资格证明；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（二）保教人员：托班教师提供幼儿园教师资格证；保育人员提供育婴师、保育员或婴幼儿照护等相关职业技能证书；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（三）卫生保健员：提供《东莞市托育托幼机构卫生保健人员培训证书》，或护理、卫生保健相关专业学历证明；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（四）保安员：提供《保安员证》；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幼儿园托班所有工作人员都需要提供当年的健康证明。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五、消防验收合格证明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根据《建筑工程消防设计审查验收管理暂行规定》（住建部51号令）有关规定，提供幼儿园的《建筑工程消防验收备案凭证》或《建筑工程消防验收意见书（合格）》。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六、卫生评价相关材料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（一）幼儿园托班卫生评价情况说明。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（二）幼儿园托班房屋平面布局图（应按照比例，标识托育机构所使用房屋，注明功能分布和面积大小）。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（三）室内环境中甲醛、苯及苯系物含量符合《室内空气质量标准》（GB/T 18883-2002）有关规定的监测报告。报告应当由具备资质的检验监测机构出具，检测报告出具的日期与申请备案日期之间不超过1个月。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（四）除集中式供水外的生活饮用水水质符合《生活饮用水卫生标准》（GB5749-2006）要求的相关检测报告。报告应当由具备资质的检验监测机构出具，检测报告出具的日期与申请备案日期之间不超过1个月。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（五）幼儿园十项卫生保健制度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1.一日生活制度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食品安全规章</w:t>
      </w:r>
      <w:r>
        <w:rPr>
          <w:rFonts w:hint="eastAsia" w:ascii="仿宋_GB2312" w:hAnsi="仿宋_GB2312" w:eastAsia="仿宋_GB2312" w:cs="仿宋_GB2312"/>
          <w:sz w:val="32"/>
          <w:szCs w:val="32"/>
        </w:rPr>
        <w:t>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3.体格锻炼制度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4.卫生与消毒制度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5.健康检查制度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6.传染病预防与控制制度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7.常见疾病预防与管理制度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8.伤害预防制度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9.健康教育制度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10.卫生保健信息收集制度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七、法律法规规定的其他相关材料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幼儿园托班自主经营食堂的，提供《食品经营许可证》；从集体用餐配送单位订餐的，提供双方委托供餐协议书以及集体用餐配送单位的《营业执照》及《食品经营许可证》。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ZTE4MWIzNGQ3ZWQ5ZjUyOWM4MjUwNTdjODg4NzAifQ=="/>
  </w:docVars>
  <w:rsids>
    <w:rsidRoot w:val="6DE006DB"/>
    <w:rsid w:val="1DC829A1"/>
    <w:rsid w:val="2DEB7972"/>
    <w:rsid w:val="309179B6"/>
    <w:rsid w:val="65EC6C44"/>
    <w:rsid w:val="6DE0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940</Words>
  <Characters>974</Characters>
  <Lines>0</Lines>
  <Paragraphs>0</Paragraphs>
  <TotalTime>4</TotalTime>
  <ScaleCrop>false</ScaleCrop>
  <LinksUpToDate>false</LinksUpToDate>
  <CharactersWithSpaces>975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2024-04-16T01:01:00Z</dcterms:created>
  <dc:creator>大水牛</dc:creator>
  <cp:lastModifiedBy>administrator-pc</cp:lastModifiedBy>
  <dcterms:modified xsi:type="dcterms:W3CDTF">2024-10-28T02:25:35Z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ED16985B88914FF38FAE4DF36FE32075_11</vt:lpwstr>
  </property>
</Properties>
</file>