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东莞市艾滋病医疗质量控制中心成员名单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为更好发挥东莞市艾滋病医疗质量控制中心职能，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确保中心工作顺利开展，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根据《国家卫生健康委办公厅关于印发医疗质量控制中心管理规定的通知》要求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，经研究，现决定调整东莞市艾滋病医疗质量控制中心成员名单，调整后人员名单如下：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 xml:space="preserve">主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任：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徐汝洪（东莞市第九人民医院）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副主任：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张泽武（东莞市疾病预防控制中心）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TimesNewRoman" w:cs="Times New Roman"/>
          <w:b w:val="0"/>
          <w:bCs w:val="0"/>
          <w:color w:val="000000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31"/>
          <w:szCs w:val="31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齐青松（东莞市第九人民医院）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何松美（东莞市人民医院）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val="en-US" w:eastAsia="zh-CN"/>
        </w:rPr>
        <w:t>成  员：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杨华可（东莞市疾病预防控制中心）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方晓君（东莞市疾病预防控制中心）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林  蕾（东莞市疾病预防控制中心）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莫景华（东莞市人民医院）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曹焕焕（东莞市人民医院）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陈玉玲（东莞市人民医院）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钟剑波（东莞市人民医院）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叶碧珍（东莞市中医院）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王兴和（东莞市妇幼保健院）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廖志妍（东莞市妇幼保健院）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全  冰（东莞市松山湖中心医院）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韩思源（东莞市松山湖中心医院）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张隐妹（东莞市松山湖中心医院）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张翠惠（东莞市滨海湾中心医院）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李柏坚（东莞市第八人民医院）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钟庆杨（东莞市第九人民医院）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罗银弟（东莞市第九人民医院）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张  云（东莞市第九人民医院）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张  宁（东莞市东南部中心医院）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高东奔（东莞市东部中心医院）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张叶薇（东莞市水乡中心医院）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曾素芬（东莞市虎门中医院）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曹洁梅（东莞市东城医院）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魏  煜（东莞市石碣医院）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刘志华（东莞市厚街医院）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邹宇斌（东莞市沙田医院）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张天晓（东莞市长安医院）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郑文振（东莞市寮步医院）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黄冬劲（东莞市大朗医院）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黄植强（东莞市黄江医院）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温武略（东莞市凤岗医院）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秦国平（东莞市清溪医院）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叶灿辉（东莞市茶山医院）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邓彦雯（东莞市桥头医院）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冯  霞（东莞东华医院）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王奕婷（东莞康华医院）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马淑怡（东莞市莞城街道社区卫生服务中心）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李国强（东莞市虎门镇社区卫生服务中心）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李晓珊（东莞市东城街道社区卫生服务中心）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陈素贞（东莞市南城街道社区卫生服务中心）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黄丽娜（东莞市沙田镇社区卫生服务中心）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李可荣（东莞市寮步镇社区卫生服务中心）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陈绍良（东莞市大朗镇社区卫生服务中心）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徐春晓（东莞市黄江镇社区卫生服务中心）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雍选斌（东莞市樟木头镇社区卫生服务中心）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高  艳（东莞市凤岗镇社区卫生服务中心）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林赤红（东莞市清溪镇社区卫生服务中心）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何  娟（东莞市常平镇社区卫生服务中心）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60" w:leftChars="60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李沃林（东莞市桥头镇社区卫生服务中心）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val="en-US" w:eastAsia="zh-CN"/>
        </w:rPr>
        <w:t>秘  书：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李  劲（东莞市第九人民医院）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OTJiOWU3OWE4NzQ0YTg5OTliY2M1MDRlMzY3MzYifQ=="/>
  </w:docVars>
  <w:rsids>
    <w:rsidRoot w:val="00000000"/>
    <w:rsid w:val="032C0ACA"/>
    <w:rsid w:val="0B674D9C"/>
    <w:rsid w:val="1D0233EF"/>
    <w:rsid w:val="22D649EE"/>
    <w:rsid w:val="25EC61C5"/>
    <w:rsid w:val="3224132C"/>
    <w:rsid w:val="3C7301F1"/>
    <w:rsid w:val="3F452017"/>
    <w:rsid w:val="503A3BA2"/>
    <w:rsid w:val="53AB5AC3"/>
    <w:rsid w:val="65BD0B03"/>
    <w:rsid w:val="69E305EE"/>
    <w:rsid w:val="6D4024F2"/>
    <w:rsid w:val="72CC5D9A"/>
    <w:rsid w:val="74F26DEE"/>
    <w:rsid w:val="7AB32E8A"/>
    <w:rsid w:val="7B63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993</Words>
  <Characters>997</Characters>
  <Lines>0</Lines>
  <Paragraphs>0</Paragraphs>
  <TotalTime>0</TotalTime>
  <ScaleCrop>false</ScaleCrop>
  <LinksUpToDate>false</LinksUpToDate>
  <CharactersWithSpaces>1046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2024-05-13T01:39:00Z</dcterms:created>
  <dc:creator>user</dc:creator>
  <cp:lastModifiedBy>鲱鱼罐头</cp:lastModifiedBy>
  <cp:lastPrinted>2024-07-02T06:53:00Z</cp:lastPrinted>
  <dcterms:modified xsi:type="dcterms:W3CDTF">2024-07-15T07:32:00Z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D83EFCBEB69D4257B8A34BED7D74837A_13</vt:lpwstr>
  </property>
</Properties>
</file>