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Style w:val="7"/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hint="eastAsia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东莞市感染性疾病专业质量控制中心工作机构、职责及成员</w:t>
      </w:r>
      <w:bookmarkStart w:id="0" w:name="_GoBack"/>
      <w:bookmarkEnd w:id="0"/>
      <w:r>
        <w:rPr>
          <w:rFonts w:hint="eastAsia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名单</w:t>
      </w: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工作机构</w:t>
      </w:r>
    </w:p>
    <w:p>
      <w:pPr>
        <w:spacing w:line="600" w:lineRule="exact"/>
        <w:ind w:firstLine="620" w:firstLineChars="200"/>
        <w:rPr>
          <w:rFonts w:eastAsia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东莞市</w:t>
      </w:r>
      <w:r>
        <w:rPr>
          <w:rFonts w:hint="eastAsia" w:eastAsia="仿宋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感染性疾病专业</w:t>
      </w:r>
      <w:r>
        <w:rPr>
          <w:rFonts w:eastAsia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质量控制中心</w:t>
      </w:r>
      <w:r>
        <w:rPr>
          <w:rFonts w:eastAsia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是根据质量管理工作需要组建的，协助东莞市卫生健康局进行全市</w:t>
      </w:r>
      <w:r>
        <w:rPr>
          <w:rFonts w:hint="eastAsia" w:eastAsia="仿宋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感染性疾病专业</w:t>
      </w:r>
      <w:r>
        <w:rPr>
          <w:rFonts w:eastAsia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质量与控制工作。该中心是委托性质的专家委员会，无独立法人资格，挂靠在东莞市</w:t>
      </w:r>
      <w:r>
        <w:rPr>
          <w:rFonts w:hint="eastAsia" w:eastAsia="仿宋_GB2312"/>
          <w:color w:val="000000" w:themeColor="text1"/>
          <w:kern w:val="0"/>
          <w:sz w:val="31"/>
          <w:szCs w:val="31"/>
          <w:lang w:eastAsia="zh-CN" w:bidi="ar"/>
          <w14:textFill>
            <w14:solidFill>
              <w14:schemeClr w14:val="tx1"/>
            </w14:solidFill>
          </w14:textFill>
        </w:rPr>
        <w:t>第九</w:t>
      </w:r>
      <w:r>
        <w:rPr>
          <w:rFonts w:eastAsia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人民医院，由东莞市</w:t>
      </w:r>
      <w:r>
        <w:rPr>
          <w:rFonts w:hint="eastAsia" w:eastAsia="仿宋_GB2312"/>
          <w:color w:val="000000" w:themeColor="text1"/>
          <w:kern w:val="0"/>
          <w:sz w:val="31"/>
          <w:szCs w:val="31"/>
          <w:lang w:eastAsia="zh-CN" w:bidi="ar"/>
          <w14:textFill>
            <w14:solidFill>
              <w14:schemeClr w14:val="tx1"/>
            </w14:solidFill>
          </w14:textFill>
        </w:rPr>
        <w:t>第九</w:t>
      </w:r>
      <w:r>
        <w:rPr>
          <w:rFonts w:eastAsia="仿宋_GB2312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人民医院提供开展工作需要的办公场所、设备、经费和配备必要的人员等，以确保质量控制工作的正常运转。</w:t>
      </w:r>
    </w:p>
    <w:p>
      <w:pPr>
        <w:widowControl/>
        <w:spacing w:line="600" w:lineRule="exact"/>
        <w:ind w:firstLine="640" w:firstLineChars="200"/>
        <w:jc w:val="left"/>
        <w:rPr>
          <w:rFonts w:hint="eastAsia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二、主要职责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（一）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在市卫生健康局的直接领导下，负责全市各级医院的感染性疾病质量监控，推动全市感染性疾病的规范化、标准化、科学化管理。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（二）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根据国家、广东省及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东莞市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有关感染性疾病质量管理和质量控制的法律、法规，制定并及时修订感染性疾病质控标准、技术操作流程及质量管理评价标准。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（三）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建立全市感染性疾病信息资料数据库，对感染性疾病科设置的规划布局、感染性疾病诊疗技术开展等工作进行调研，为卫生健康行政部门决策提供依据。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（四）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拟定全市感染性疾病质控工作年度计划、质控指标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质量信息报表。负责制定相关的质控督查方案并组织实施，组织对全市感染性疾病诊疗进行质量检查、实施感染性疾病诊疗质量评估，推动感染性疾病规范化、标准化、科学化管理。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（五）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定期召开全市感染性疾病质控工作情况交流会和专家委员会议，商讨感染性疾病诊疗持续改进方法，交流感染性疾病质量管理经验。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both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（六）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完成市卫生健康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交办的其他相关任务。</w:t>
      </w:r>
    </w:p>
    <w:p>
      <w:pPr>
        <w:spacing w:line="600" w:lineRule="exact"/>
        <w:ind w:firstLine="640" w:firstLineChars="200"/>
        <w:jc w:val="left"/>
        <w:rPr>
          <w:rFonts w:hint="eastAsia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三、成员</w:t>
      </w:r>
      <w:r>
        <w:rPr>
          <w:rFonts w:hint="eastAsia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主  任：朱海鹏（东莞市第九人民医院）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副主任：齐青松（东莞市第九人民医院）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何松美（东莞市人民医院）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全  冰（东莞市松山湖中心医院）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20" w:firstLineChars="6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林秋鸣（东莞市滨海湾中心医院）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委  员：罗润军</w:t>
      </w:r>
      <w:r>
        <w:rPr>
          <w:rFonts w:hint="eastAsia"/>
          <w:lang w:eastAsia="zh-CN"/>
        </w:rPr>
        <w:t>（东莞</w:t>
      </w:r>
      <w:r>
        <w:rPr>
          <w:rFonts w:hint="eastAsia"/>
        </w:rPr>
        <w:t>市中医院）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39" w:firstLineChars="606"/>
        <w:textAlignment w:val="auto"/>
        <w:rPr>
          <w:rFonts w:hint="eastAsia"/>
        </w:rPr>
      </w:pPr>
      <w:r>
        <w:rPr>
          <w:rFonts w:hint="eastAsia"/>
          <w:lang w:eastAsia="zh-CN"/>
        </w:rPr>
        <w:t>蒋丰智</w:t>
      </w:r>
      <w:r>
        <w:rPr>
          <w:rFonts w:hint="eastAsia"/>
        </w:rPr>
        <w:t>（东莞市妇幼保健院）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39" w:firstLineChars="606"/>
        <w:textAlignment w:val="auto"/>
        <w:rPr>
          <w:rFonts w:hint="eastAsia"/>
        </w:rPr>
      </w:pPr>
      <w:r>
        <w:rPr>
          <w:rFonts w:hint="eastAsia"/>
          <w:lang w:eastAsia="zh-CN"/>
        </w:rPr>
        <w:t>孔祥裕</w:t>
      </w:r>
      <w:r>
        <w:rPr>
          <w:rFonts w:hint="eastAsia"/>
        </w:rPr>
        <w:t>（东莞市第六人民医院）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39" w:firstLineChars="606"/>
        <w:textAlignment w:val="auto"/>
        <w:rPr>
          <w:rFonts w:hint="eastAsia"/>
        </w:rPr>
      </w:pPr>
      <w:r>
        <w:rPr>
          <w:rFonts w:hint="eastAsia"/>
          <w:lang w:eastAsia="zh-CN"/>
        </w:rPr>
        <w:t>廖秋莲</w:t>
      </w:r>
      <w:r>
        <w:rPr>
          <w:rFonts w:hint="eastAsia"/>
        </w:rPr>
        <w:t>（东莞市第七人民医院）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39" w:firstLineChars="606"/>
        <w:textAlignment w:val="auto"/>
        <w:rPr>
          <w:rFonts w:hint="eastAsia"/>
        </w:rPr>
      </w:pPr>
      <w:r>
        <w:rPr>
          <w:rFonts w:hint="eastAsia"/>
          <w:lang w:eastAsia="zh-CN"/>
        </w:rPr>
        <w:t>刘蔡伟</w:t>
      </w:r>
      <w:r>
        <w:rPr>
          <w:rFonts w:hint="eastAsia"/>
        </w:rPr>
        <w:t>（东莞市第八人民医院）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39" w:firstLineChars="606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张丽华（东莞市第九人民医院）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39" w:firstLineChars="606"/>
        <w:textAlignment w:val="auto"/>
        <w:rPr>
          <w:rFonts w:hint="eastAsia"/>
        </w:rPr>
      </w:pPr>
      <w:r>
        <w:rPr>
          <w:rFonts w:hint="eastAsia"/>
          <w:lang w:eastAsia="zh-CN"/>
        </w:rPr>
        <w:t>陈颖芳</w:t>
      </w:r>
      <w:r>
        <w:rPr>
          <w:rFonts w:hint="eastAsia"/>
        </w:rPr>
        <w:t>（东莞市水乡中心医院）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39" w:firstLineChars="606"/>
        <w:textAlignment w:val="auto"/>
        <w:rPr>
          <w:rFonts w:hint="eastAsia"/>
        </w:rPr>
      </w:pPr>
      <w:r>
        <w:rPr>
          <w:rFonts w:hint="eastAsia"/>
          <w:lang w:eastAsia="zh-CN"/>
        </w:rPr>
        <w:t>詹剑锋</w:t>
      </w:r>
      <w:r>
        <w:rPr>
          <w:rFonts w:hint="eastAsia"/>
        </w:rPr>
        <w:t>（东莞市东南部中心医院）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39" w:firstLineChars="606"/>
        <w:textAlignment w:val="auto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宋茂舟</w:t>
      </w:r>
      <w:r>
        <w:rPr>
          <w:rFonts w:hint="eastAsia"/>
        </w:rPr>
        <w:t>（东莞市东部中心医院）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39" w:firstLineChars="606"/>
        <w:textAlignment w:val="auto"/>
        <w:rPr>
          <w:rFonts w:hint="eastAsia"/>
        </w:rPr>
      </w:pPr>
      <w:r>
        <w:rPr>
          <w:rFonts w:hint="eastAsia"/>
          <w:lang w:eastAsia="zh-CN"/>
        </w:rPr>
        <w:t>刘兴华</w:t>
      </w:r>
      <w:r>
        <w:rPr>
          <w:rFonts w:hint="eastAsia"/>
        </w:rPr>
        <w:t>（东莞市中西医结合医院）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39" w:firstLineChars="606"/>
        <w:textAlignment w:val="auto"/>
        <w:rPr>
          <w:rFonts w:hint="eastAsia" w:eastAsia="仿宋_GB2312"/>
          <w:highlight w:val="yellow"/>
          <w:lang w:eastAsia="zh-CN"/>
        </w:rPr>
      </w:pPr>
      <w:r>
        <w:rPr>
          <w:rFonts w:hint="eastAsia"/>
          <w:color w:val="auto"/>
          <w:highlight w:val="none"/>
          <w:lang w:eastAsia="zh-CN"/>
        </w:rPr>
        <w:t>李启恭</w:t>
      </w:r>
      <w:r>
        <w:rPr>
          <w:rFonts w:hint="eastAsia"/>
          <w:color w:val="auto"/>
          <w:highlight w:val="none"/>
        </w:rPr>
        <w:t>（东莞市石碣医院）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39" w:firstLineChars="606"/>
        <w:textAlignment w:val="auto"/>
        <w:rPr>
          <w:rFonts w:hint="eastAsia"/>
        </w:rPr>
      </w:pPr>
      <w:r>
        <w:rPr>
          <w:rFonts w:hint="eastAsia"/>
          <w:lang w:eastAsia="zh-CN"/>
        </w:rPr>
        <w:t>刘志华</w:t>
      </w:r>
      <w:r>
        <w:rPr>
          <w:rFonts w:hint="eastAsia"/>
        </w:rPr>
        <w:t>（东莞市厚街医院）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39" w:firstLineChars="606"/>
        <w:textAlignment w:val="auto"/>
        <w:rPr>
          <w:rFonts w:hint="eastAsia"/>
        </w:rPr>
      </w:pPr>
      <w:r>
        <w:rPr>
          <w:rFonts w:hint="eastAsia"/>
          <w:lang w:eastAsia="zh-CN"/>
        </w:rPr>
        <w:t>涂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力</w:t>
      </w:r>
      <w:r>
        <w:rPr>
          <w:rFonts w:hint="eastAsia"/>
        </w:rPr>
        <w:t>（东莞市长安医院）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39" w:firstLineChars="606"/>
        <w:textAlignment w:val="auto"/>
        <w:rPr>
          <w:rFonts w:hint="eastAsia"/>
        </w:rPr>
      </w:pPr>
      <w:r>
        <w:rPr>
          <w:rFonts w:hint="eastAsia"/>
          <w:lang w:eastAsia="zh-CN"/>
        </w:rPr>
        <w:t>石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波</w:t>
      </w:r>
      <w:r>
        <w:rPr>
          <w:rFonts w:hint="eastAsia"/>
        </w:rPr>
        <w:t>（东莞市寮步医院）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39" w:firstLineChars="606"/>
        <w:textAlignment w:val="auto"/>
        <w:rPr>
          <w:rFonts w:hint="eastAsia"/>
        </w:rPr>
      </w:pPr>
      <w:r>
        <w:rPr>
          <w:rFonts w:hint="eastAsia"/>
          <w:lang w:eastAsia="zh-CN"/>
        </w:rPr>
        <w:t>刘书丽</w:t>
      </w:r>
      <w:r>
        <w:rPr>
          <w:rFonts w:hint="eastAsia"/>
        </w:rPr>
        <w:t>（东莞市大朗医院）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39" w:firstLineChars="606"/>
        <w:textAlignment w:val="auto"/>
        <w:rPr>
          <w:rFonts w:hint="eastAsia"/>
        </w:rPr>
      </w:pPr>
      <w:r>
        <w:rPr>
          <w:rFonts w:hint="eastAsia"/>
          <w:lang w:eastAsia="zh-CN"/>
        </w:rPr>
        <w:t>黄植强</w:t>
      </w:r>
      <w:r>
        <w:rPr>
          <w:rFonts w:hint="eastAsia"/>
        </w:rPr>
        <w:t>（东莞市黄江医院）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39" w:firstLineChars="606"/>
        <w:textAlignment w:val="auto"/>
        <w:rPr>
          <w:rFonts w:hint="eastAsia"/>
        </w:rPr>
      </w:pPr>
      <w:r>
        <w:rPr>
          <w:rFonts w:hint="eastAsia"/>
          <w:lang w:eastAsia="zh-CN"/>
        </w:rPr>
        <w:t>秦国平</w:t>
      </w:r>
      <w:r>
        <w:rPr>
          <w:rFonts w:hint="eastAsia"/>
        </w:rPr>
        <w:t>（东莞市</w:t>
      </w:r>
      <w:r>
        <w:rPr>
          <w:rFonts w:hint="eastAsia"/>
          <w:lang w:eastAsia="zh-CN"/>
        </w:rPr>
        <w:t>清溪</w:t>
      </w:r>
      <w:r>
        <w:rPr>
          <w:rFonts w:hint="eastAsia"/>
        </w:rPr>
        <w:t>医院）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39" w:firstLineChars="606"/>
        <w:textAlignment w:val="auto"/>
        <w:rPr>
          <w:rFonts w:hint="eastAsia"/>
        </w:rPr>
      </w:pPr>
      <w:r>
        <w:rPr>
          <w:rFonts w:hint="eastAsia"/>
          <w:lang w:eastAsia="zh-CN"/>
        </w:rPr>
        <w:t>刘贵章</w:t>
      </w:r>
      <w:r>
        <w:rPr>
          <w:rFonts w:hint="eastAsia"/>
        </w:rPr>
        <w:t>（东莞东华医院）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39" w:firstLineChars="606"/>
        <w:textAlignment w:val="auto"/>
        <w:rPr>
          <w:rFonts w:hint="eastAsia"/>
        </w:rPr>
      </w:pPr>
      <w:r>
        <w:rPr>
          <w:rFonts w:hint="eastAsia"/>
          <w:lang w:eastAsia="zh-CN"/>
        </w:rPr>
        <w:t>胡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靖</w:t>
      </w:r>
      <w:r>
        <w:rPr>
          <w:rFonts w:hint="eastAsia"/>
        </w:rPr>
        <w:t>（东莞康华医院）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/>
          <w:lang w:val="en-US" w:eastAsia="zh-CN"/>
        </w:rPr>
        <w:t>秘  书：王燕浩（东莞市第九人民医院）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3AAF51"/>
    <w:multiLevelType w:val="singleLevel"/>
    <w:tmpl w:val="173AAF5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C7EEB"/>
    <w:rsid w:val="089F34D6"/>
    <w:rsid w:val="092B0DC1"/>
    <w:rsid w:val="0E032BC2"/>
    <w:rsid w:val="337E1D0E"/>
    <w:rsid w:val="64FC7EEB"/>
    <w:rsid w:val="7BFB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8">
    <w:name w:val="fontstyle01"/>
    <w:basedOn w:val="5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2023-05-24T08:18:00Z</dcterms:created>
  <dc:creator>陈zhi</dc:creator>
  <cp:lastModifiedBy>陈zhi</cp:lastModifiedBy>
  <dcterms:modified xsi:type="dcterms:W3CDTF">2023-06-07T09:54:26Z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88B902BED5CC44A2A058D407D7AC622F</vt:lpwstr>
  </property>
</Properties>
</file>