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30" w:rsidRDefault="002A0B30" w:rsidP="002A0B30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2A0B30" w:rsidRDefault="002A0B30" w:rsidP="002A0B30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A0B30" w:rsidRDefault="002A0B30" w:rsidP="002A0B30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东莞市医务管理质量控制中心人员名单</w:t>
      </w:r>
    </w:p>
    <w:bookmarkEnd w:id="0"/>
    <w:p w:rsidR="002A0B30" w:rsidRDefault="002A0B30" w:rsidP="002A0B30">
      <w:pPr>
        <w:spacing w:line="60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</w:p>
    <w:p w:rsidR="002A0B30" w:rsidRDefault="002A0B30" w:rsidP="002A0B30">
      <w:pPr>
        <w:spacing w:line="60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东莞市医务管理质量控制中心由东莞市卫生健康局牵头，挂靠在东莞市人民医院。专家委员会由市内医务管理骨干组成。具体如下：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主</w:t>
      </w:r>
      <w:r>
        <w:rPr>
          <w:rFonts w:eastAsia="仿宋_GB2312"/>
          <w:sz w:val="32"/>
          <w:szCs w:val="32"/>
          <w:shd w:val="clear" w:color="auto" w:fill="FFFFFF"/>
        </w:rPr>
        <w:t xml:space="preserve">  </w:t>
      </w:r>
      <w:r>
        <w:rPr>
          <w:rFonts w:eastAsia="仿宋_GB2312"/>
          <w:sz w:val="32"/>
          <w:szCs w:val="32"/>
          <w:shd w:val="clear" w:color="auto" w:fill="FFFFFF"/>
        </w:rPr>
        <w:t>任：</w:t>
      </w:r>
      <w:r>
        <w:rPr>
          <w:rFonts w:eastAsia="仿宋_GB2312" w:hint="eastAsia"/>
          <w:sz w:val="32"/>
          <w:szCs w:val="32"/>
          <w:shd w:val="clear" w:color="auto" w:fill="FFFFFF"/>
        </w:rPr>
        <w:t>周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</w:t>
      </w:r>
      <w:r>
        <w:rPr>
          <w:rFonts w:eastAsia="仿宋_GB2312" w:hint="eastAsia"/>
          <w:sz w:val="32"/>
          <w:szCs w:val="32"/>
          <w:shd w:val="clear" w:color="auto" w:fill="FFFFFF"/>
        </w:rPr>
        <w:t>伟</w:t>
      </w:r>
      <w:r>
        <w:rPr>
          <w:rFonts w:eastAsia="仿宋_GB2312"/>
          <w:sz w:val="32"/>
          <w:szCs w:val="32"/>
          <w:shd w:val="clear" w:color="auto" w:fill="FFFFFF"/>
        </w:rPr>
        <w:t>（东莞市</w:t>
      </w:r>
      <w:r>
        <w:rPr>
          <w:rFonts w:eastAsia="仿宋_GB2312" w:hint="eastAsia"/>
          <w:sz w:val="32"/>
          <w:szCs w:val="32"/>
          <w:shd w:val="clear" w:color="auto" w:fill="FFFFFF"/>
        </w:rPr>
        <w:t>人民医院</w:t>
      </w:r>
      <w:r>
        <w:rPr>
          <w:rFonts w:eastAsia="仿宋_GB2312"/>
          <w:sz w:val="32"/>
          <w:szCs w:val="32"/>
          <w:shd w:val="clear" w:color="auto" w:fill="FFFFFF"/>
        </w:rPr>
        <w:t>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副主任：</w:t>
      </w:r>
      <w:r>
        <w:rPr>
          <w:rFonts w:eastAsia="仿宋_GB2312" w:hint="eastAsia"/>
          <w:kern w:val="0"/>
          <w:sz w:val="32"/>
          <w:szCs w:val="32"/>
        </w:rPr>
        <w:t>曾伟斌</w:t>
      </w:r>
      <w:r>
        <w:rPr>
          <w:rFonts w:eastAsia="仿宋_GB2312"/>
          <w:sz w:val="32"/>
          <w:szCs w:val="32"/>
          <w:shd w:val="clear" w:color="auto" w:fill="FFFFFF"/>
        </w:rPr>
        <w:t>（东莞市</w:t>
      </w:r>
      <w:r>
        <w:rPr>
          <w:rFonts w:eastAsia="仿宋_GB2312" w:hint="eastAsia"/>
          <w:sz w:val="32"/>
          <w:szCs w:val="32"/>
          <w:shd w:val="clear" w:color="auto" w:fill="FFFFFF"/>
        </w:rPr>
        <w:t>人民医院</w:t>
      </w:r>
      <w:r>
        <w:rPr>
          <w:rFonts w:eastAsia="仿宋_GB2312"/>
          <w:sz w:val="32"/>
          <w:szCs w:val="32"/>
          <w:shd w:val="clear" w:color="auto" w:fill="FFFFFF"/>
        </w:rPr>
        <w:t>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黄国彪</w:t>
      </w:r>
      <w:r>
        <w:rPr>
          <w:rFonts w:eastAsia="仿宋_GB2312"/>
          <w:kern w:val="0"/>
          <w:sz w:val="32"/>
          <w:szCs w:val="32"/>
        </w:rPr>
        <w:t>（东莞市中医院）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陈彭亮</w:t>
      </w:r>
      <w:r>
        <w:rPr>
          <w:rFonts w:eastAsia="仿宋_GB2312"/>
          <w:kern w:val="0"/>
          <w:sz w:val="32"/>
          <w:szCs w:val="32"/>
        </w:rPr>
        <w:t>（东莞市妇幼保健院）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eastAsia="仿宋_GB2312"/>
          <w:color w:val="FF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</w:t>
      </w:r>
      <w:r>
        <w:rPr>
          <w:rFonts w:eastAsia="仿宋_GB2312" w:hint="eastAsia"/>
          <w:kern w:val="0"/>
          <w:sz w:val="32"/>
          <w:szCs w:val="32"/>
        </w:rPr>
        <w:t>陈嘉辉（东莞市第八人民医院）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秘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书：</w:t>
      </w:r>
      <w:r>
        <w:rPr>
          <w:rFonts w:eastAsia="仿宋_GB2312" w:hint="eastAsia"/>
          <w:kern w:val="0"/>
          <w:sz w:val="32"/>
          <w:szCs w:val="32"/>
        </w:rPr>
        <w:t>江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彬</w:t>
      </w:r>
      <w:r>
        <w:rPr>
          <w:rFonts w:eastAsia="仿宋_GB2312"/>
          <w:kern w:val="0"/>
          <w:sz w:val="32"/>
          <w:szCs w:val="32"/>
        </w:rPr>
        <w:t>（东莞市人民医院）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员：</w:t>
      </w:r>
      <w:r>
        <w:rPr>
          <w:rFonts w:eastAsia="仿宋_GB2312" w:hint="eastAsia"/>
          <w:kern w:val="0"/>
          <w:sz w:val="32"/>
          <w:szCs w:val="32"/>
        </w:rPr>
        <w:t>张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鹏</w:t>
      </w:r>
      <w:r>
        <w:rPr>
          <w:rFonts w:eastAsia="仿宋_GB2312"/>
          <w:kern w:val="0"/>
          <w:sz w:val="32"/>
          <w:szCs w:val="32"/>
        </w:rPr>
        <w:t>（东莞市松山湖中心医院）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李荣需</w:t>
      </w:r>
      <w:r>
        <w:rPr>
          <w:rFonts w:eastAsia="仿宋_GB2312"/>
          <w:kern w:val="0"/>
          <w:sz w:val="32"/>
          <w:szCs w:val="32"/>
        </w:rPr>
        <w:t>（东莞市滨海湾中心医院）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马泽粦</w:t>
      </w:r>
      <w:r>
        <w:rPr>
          <w:rFonts w:eastAsia="仿宋_GB2312"/>
          <w:kern w:val="0"/>
          <w:sz w:val="32"/>
          <w:szCs w:val="32"/>
        </w:rPr>
        <w:t>（东莞市第六人民医院）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欧海燕</w:t>
      </w:r>
      <w:r>
        <w:rPr>
          <w:rFonts w:eastAsia="仿宋_GB2312"/>
          <w:kern w:val="0"/>
          <w:sz w:val="32"/>
          <w:szCs w:val="32"/>
        </w:rPr>
        <w:t>（东莞市第七人民医院）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钟庆杨</w:t>
      </w:r>
      <w:r>
        <w:rPr>
          <w:rFonts w:eastAsia="仿宋_GB2312"/>
          <w:kern w:val="0"/>
          <w:sz w:val="32"/>
          <w:szCs w:val="32"/>
        </w:rPr>
        <w:t>（东莞市第九人民医院）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钟伟建</w:t>
      </w:r>
      <w:r>
        <w:rPr>
          <w:rFonts w:eastAsia="仿宋_GB2312"/>
          <w:kern w:val="0"/>
          <w:sz w:val="32"/>
          <w:szCs w:val="32"/>
        </w:rPr>
        <w:t>（东莞市水乡中心医院）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杨专青</w:t>
      </w:r>
      <w:r>
        <w:rPr>
          <w:rFonts w:eastAsia="仿宋_GB2312"/>
          <w:kern w:val="0"/>
          <w:sz w:val="32"/>
          <w:szCs w:val="32"/>
        </w:rPr>
        <w:t>（东莞市东南部中心医院）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周建新</w:t>
      </w:r>
      <w:r>
        <w:rPr>
          <w:rFonts w:eastAsia="仿宋_GB2312"/>
          <w:kern w:val="0"/>
          <w:sz w:val="32"/>
          <w:szCs w:val="32"/>
        </w:rPr>
        <w:t>（东莞市东部中心医院）</w:t>
      </w:r>
      <w:r>
        <w:rPr>
          <w:rFonts w:eastAsia="仿宋_GB2312"/>
          <w:kern w:val="0"/>
          <w:sz w:val="32"/>
          <w:szCs w:val="32"/>
        </w:rPr>
        <w:t xml:space="preserve"> </w:t>
      </w:r>
    </w:p>
    <w:p w:rsidR="002A0B30" w:rsidRDefault="002A0B30" w:rsidP="002A0B30">
      <w:pPr>
        <w:pStyle w:val="a3"/>
        <w:widowControl/>
        <w:wordWrap w:val="0"/>
        <w:spacing w:line="600" w:lineRule="exact"/>
        <w:ind w:firstLineChars="600" w:firstLine="192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叶见辉</w:t>
      </w:r>
      <w:r>
        <w:rPr>
          <w:rFonts w:ascii="Times New Roman" w:eastAsia="仿宋_GB2312" w:hAnsi="Times New Roman" w:hint="default"/>
          <w:sz w:val="32"/>
          <w:szCs w:val="32"/>
        </w:rPr>
        <w:t>（东莞市中西医结合医院）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陈文雄（东莞市厚街医院）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黄校权</w:t>
      </w:r>
      <w:r>
        <w:rPr>
          <w:rFonts w:eastAsia="仿宋_GB2312"/>
          <w:kern w:val="0"/>
          <w:sz w:val="32"/>
          <w:szCs w:val="32"/>
        </w:rPr>
        <w:t>（东莞市寮步医院）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李景东（东莞市石碣医院）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叶浩波</w:t>
      </w:r>
      <w:r>
        <w:rPr>
          <w:rFonts w:eastAsia="仿宋_GB2312"/>
          <w:kern w:val="0"/>
          <w:sz w:val="32"/>
          <w:szCs w:val="32"/>
        </w:rPr>
        <w:t>（东莞市大朗医院）</w:t>
      </w:r>
      <w:r>
        <w:rPr>
          <w:rFonts w:eastAsia="仿宋_GB2312"/>
          <w:kern w:val="0"/>
          <w:sz w:val="32"/>
          <w:szCs w:val="32"/>
        </w:rPr>
        <w:t xml:space="preserve">    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刘少强</w:t>
      </w:r>
      <w:r>
        <w:rPr>
          <w:rFonts w:eastAsia="仿宋_GB2312"/>
          <w:kern w:val="0"/>
          <w:sz w:val="32"/>
          <w:szCs w:val="32"/>
        </w:rPr>
        <w:t>（东莞市长安医院）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李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鹏</w:t>
      </w:r>
      <w:r>
        <w:rPr>
          <w:rFonts w:eastAsia="仿宋_GB2312"/>
          <w:kern w:val="0"/>
          <w:sz w:val="32"/>
          <w:szCs w:val="32"/>
        </w:rPr>
        <w:t>（东莞市黄江医院）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黄冠宇（东莞市凤岗医院）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李群华</w:t>
      </w:r>
      <w:r>
        <w:rPr>
          <w:rFonts w:eastAsia="仿宋_GB2312"/>
          <w:kern w:val="0"/>
          <w:sz w:val="32"/>
          <w:szCs w:val="32"/>
        </w:rPr>
        <w:t>（东莞市</w:t>
      </w:r>
      <w:r>
        <w:rPr>
          <w:rFonts w:eastAsia="仿宋_GB2312" w:hint="eastAsia"/>
          <w:kern w:val="0"/>
          <w:sz w:val="32"/>
          <w:szCs w:val="32"/>
        </w:rPr>
        <w:t>中堂</w:t>
      </w:r>
      <w:r>
        <w:rPr>
          <w:rFonts w:eastAsia="仿宋_GB2312"/>
          <w:kern w:val="0"/>
          <w:sz w:val="32"/>
          <w:szCs w:val="32"/>
        </w:rPr>
        <w:t>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黎加识（东莞市茶山医院）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曾祥高</w:t>
      </w:r>
      <w:r>
        <w:rPr>
          <w:rFonts w:eastAsia="仿宋_GB2312"/>
          <w:kern w:val="0"/>
          <w:sz w:val="32"/>
          <w:szCs w:val="32"/>
        </w:rPr>
        <w:t>（东莞东华医院）</w:t>
      </w:r>
    </w:p>
    <w:p w:rsidR="002A0B30" w:rsidRDefault="002A0B30" w:rsidP="002A0B30">
      <w:pPr>
        <w:widowControl/>
        <w:shd w:val="clear" w:color="auto" w:fill="FFFFFF"/>
        <w:spacing w:line="600" w:lineRule="exact"/>
        <w:ind w:firstLineChars="600" w:firstLine="192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陈显军</w:t>
      </w:r>
      <w:r>
        <w:rPr>
          <w:rFonts w:eastAsia="仿宋_GB2312"/>
          <w:kern w:val="0"/>
          <w:sz w:val="32"/>
          <w:szCs w:val="32"/>
        </w:rPr>
        <w:t>（东莞康华医院）</w:t>
      </w:r>
    </w:p>
    <w:p w:rsidR="002A0B30" w:rsidRDefault="002A0B30" w:rsidP="002A0B3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30665" w:rsidRPr="002A0B30" w:rsidRDefault="00230665"/>
    <w:sectPr w:rsidR="00230665" w:rsidRPr="002A0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30"/>
    <w:rsid w:val="00230665"/>
    <w:rsid w:val="002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A0B30"/>
    <w:pPr>
      <w:jc w:val="left"/>
    </w:pPr>
    <w:rPr>
      <w:rFonts w:ascii="微软雅黑" w:eastAsia="微软雅黑" w:hAnsi="微软雅黑" w:hint="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A0B30"/>
    <w:pPr>
      <w:jc w:val="left"/>
    </w:pPr>
    <w:rPr>
      <w:rFonts w:ascii="微软雅黑" w:eastAsia="微软雅黑" w:hAnsi="微软雅黑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</dc:creator>
  <cp:lastModifiedBy>spare</cp:lastModifiedBy>
  <cp:revision>1</cp:revision>
  <dcterms:created xsi:type="dcterms:W3CDTF">2022-08-04T09:17:00Z</dcterms:created>
  <dcterms:modified xsi:type="dcterms:W3CDTF">2022-08-04T09:18:00Z</dcterms:modified>
</cp:coreProperties>
</file>