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BA" w:rsidRDefault="00281CBA" w:rsidP="00281CBA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260E4C">
        <w:rPr>
          <w:rFonts w:ascii="方正小标宋简体" w:eastAsia="方正小标宋简体" w:cs="方正小标宋简体" w:hint="eastAsia"/>
          <w:sz w:val="44"/>
          <w:szCs w:val="44"/>
        </w:rPr>
        <w:t>2018年</w:t>
      </w:r>
      <w:r>
        <w:rPr>
          <w:rFonts w:ascii="方正小标宋简体" w:eastAsia="方正小标宋简体" w:cs="方正小标宋简体" w:hint="eastAsia"/>
          <w:sz w:val="44"/>
          <w:szCs w:val="44"/>
        </w:rPr>
        <w:t>东莞市第三人民医院</w:t>
      </w:r>
      <w:r w:rsidRPr="00260E4C">
        <w:rPr>
          <w:rFonts w:ascii="方正小标宋简体" w:eastAsia="方正小标宋简体" w:cs="方正小标宋简体" w:hint="eastAsia"/>
          <w:sz w:val="44"/>
          <w:szCs w:val="44"/>
        </w:rPr>
        <w:t>部门预算公开补充说明</w:t>
      </w:r>
    </w:p>
    <w:p w:rsidR="00281CBA" w:rsidRDefault="00281CBA" w:rsidP="00281CBA">
      <w:pPr>
        <w:ind w:left="640"/>
        <w:rPr>
          <w:rFonts w:ascii="仿宋_GB2312" w:eastAsia="仿宋_GB2312"/>
          <w:sz w:val="32"/>
          <w:szCs w:val="32"/>
        </w:rPr>
      </w:pPr>
      <w:r w:rsidRPr="00260E4C">
        <w:rPr>
          <w:rFonts w:ascii="黑体" w:eastAsia="黑体" w:cs="黑体" w:hint="eastAsia"/>
          <w:sz w:val="32"/>
          <w:szCs w:val="32"/>
        </w:rPr>
        <w:t>一、</w:t>
      </w:r>
      <w:r>
        <w:rPr>
          <w:rFonts w:ascii="黑体" w:eastAsia="黑体" w:cs="黑体" w:hint="eastAsia"/>
          <w:sz w:val="32"/>
          <w:szCs w:val="32"/>
        </w:rPr>
        <w:t>部门预算收支增减变化情况说明</w:t>
      </w:r>
    </w:p>
    <w:p w:rsidR="00281CBA" w:rsidRPr="005F62EB" w:rsidRDefault="00281CBA" w:rsidP="007505F5">
      <w:pPr>
        <w:spacing w:line="288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（一）收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支</w:t>
      </w: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总体情况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。</w:t>
      </w:r>
    </w:p>
    <w:p w:rsidR="0084238A" w:rsidRPr="0084238A" w:rsidRDefault="00281CBA" w:rsidP="0084238A">
      <w:pPr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5F62EB">
        <w:rPr>
          <w:rFonts w:ascii="仿宋_GB2312" w:eastAsia="仿宋_GB2312" w:hint="eastAsia"/>
          <w:sz w:val="32"/>
          <w:szCs w:val="32"/>
        </w:rPr>
        <w:t>按照综合预算的原则，</w:t>
      </w:r>
      <w:r>
        <w:rPr>
          <w:rFonts w:ascii="仿宋_GB2312" w:eastAsia="仿宋_GB2312" w:hint="eastAsia"/>
          <w:sz w:val="32"/>
          <w:szCs w:val="32"/>
        </w:rPr>
        <w:t>东莞市第三人民医院所有收入和支出均纳入部门预算管理。2018</w:t>
      </w:r>
      <w:r w:rsidRPr="005F62E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预算收</w:t>
      </w:r>
      <w:r w:rsidR="00492E39">
        <w:rPr>
          <w:rFonts w:ascii="仿宋_GB2312" w:eastAsia="仿宋_GB2312" w:hint="eastAsia"/>
          <w:sz w:val="32"/>
          <w:szCs w:val="32"/>
        </w:rPr>
        <w:t>入</w:t>
      </w:r>
      <w:r>
        <w:rPr>
          <w:rFonts w:ascii="仿宋_GB2312" w:eastAsia="仿宋_GB2312" w:hint="eastAsia"/>
          <w:sz w:val="32"/>
          <w:szCs w:val="32"/>
        </w:rPr>
        <w:t>总计</w:t>
      </w:r>
      <w:r w:rsidR="0084238A" w:rsidRPr="0084238A">
        <w:rPr>
          <w:rFonts w:ascii="仿宋_GB2312" w:eastAsia="仿宋_GB2312" w:hint="eastAsia"/>
          <w:sz w:val="32"/>
          <w:szCs w:val="32"/>
        </w:rPr>
        <w:t>79246.68</w:t>
      </w:r>
    </w:p>
    <w:p w:rsidR="00281CBA" w:rsidRPr="0084238A" w:rsidRDefault="00281CBA" w:rsidP="0084238A">
      <w:pPr>
        <w:jc w:val="left"/>
        <w:rPr>
          <w:rFonts w:ascii="仿宋_GB2312" w:eastAsia="仿宋_GB2312"/>
          <w:sz w:val="32"/>
          <w:szCs w:val="32"/>
        </w:rPr>
      </w:pPr>
      <w:r w:rsidRPr="005F62EB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，较上年增加</w:t>
      </w:r>
      <w:r w:rsidR="0084238A">
        <w:rPr>
          <w:rFonts w:ascii="仿宋_GB2312" w:eastAsia="仿宋_GB2312" w:hint="eastAsia"/>
          <w:sz w:val="32"/>
          <w:szCs w:val="32"/>
        </w:rPr>
        <w:t>6162.98</w:t>
      </w:r>
      <w:r>
        <w:rPr>
          <w:rFonts w:ascii="仿宋_GB2312" w:eastAsia="仿宋_GB2312" w:hint="eastAsia"/>
          <w:sz w:val="32"/>
          <w:szCs w:val="32"/>
        </w:rPr>
        <w:t>万元，增长</w:t>
      </w:r>
      <w:r w:rsidR="0084238A">
        <w:rPr>
          <w:rFonts w:ascii="仿宋_GB2312" w:eastAsia="仿宋_GB2312" w:hint="eastAsia"/>
          <w:sz w:val="32"/>
          <w:szCs w:val="32"/>
        </w:rPr>
        <w:t>8.4</w:t>
      </w:r>
      <w:r>
        <w:rPr>
          <w:rFonts w:ascii="仿宋_GB2312" w:eastAsia="仿宋_GB2312" w:hint="eastAsia"/>
          <w:sz w:val="32"/>
          <w:szCs w:val="32"/>
        </w:rPr>
        <w:t>%，</w:t>
      </w:r>
      <w:r w:rsidR="0084238A">
        <w:rPr>
          <w:rFonts w:ascii="仿宋_GB2312" w:eastAsia="仿宋_GB2312" w:hint="eastAsia"/>
          <w:sz w:val="32"/>
          <w:szCs w:val="32"/>
        </w:rPr>
        <w:t xml:space="preserve"> </w:t>
      </w:r>
      <w:r w:rsidR="00492E39">
        <w:rPr>
          <w:rFonts w:ascii="仿宋_GB2312" w:eastAsia="仿宋_GB2312" w:hint="eastAsia"/>
          <w:sz w:val="32"/>
          <w:szCs w:val="32"/>
        </w:rPr>
        <w:t>2018年预算支出</w:t>
      </w:r>
      <w:r w:rsidR="0084238A" w:rsidRPr="0084238A">
        <w:rPr>
          <w:rFonts w:ascii="仿宋_GB2312" w:eastAsia="仿宋_GB2312" w:hint="eastAsia"/>
          <w:sz w:val="32"/>
          <w:szCs w:val="32"/>
        </w:rPr>
        <w:t>80209.55</w:t>
      </w:r>
      <w:r w:rsidR="0084238A">
        <w:rPr>
          <w:rFonts w:ascii="仿宋_GB2312" w:eastAsia="仿宋_GB2312" w:hint="eastAsia"/>
          <w:sz w:val="32"/>
          <w:szCs w:val="32"/>
        </w:rPr>
        <w:t>万元，较上年增加</w:t>
      </w:r>
      <w:r w:rsidR="0084238A" w:rsidRPr="0084238A">
        <w:rPr>
          <w:rFonts w:ascii="仿宋_GB2312" w:eastAsia="仿宋_GB2312" w:hint="eastAsia"/>
          <w:sz w:val="32"/>
          <w:szCs w:val="32"/>
        </w:rPr>
        <w:t>6675.73万元</w:t>
      </w:r>
      <w:r w:rsidR="0084238A">
        <w:rPr>
          <w:rFonts w:ascii="仿宋_GB2312" w:eastAsia="仿宋_GB2312" w:hint="eastAsia"/>
          <w:sz w:val="32"/>
          <w:szCs w:val="32"/>
        </w:rPr>
        <w:t>，增长9.08%，主要原因是医疗业务的增长。</w:t>
      </w:r>
    </w:p>
    <w:p w:rsidR="00CB5FC5" w:rsidRPr="005F62EB" w:rsidRDefault="00CB5FC5" w:rsidP="007505F5">
      <w:pPr>
        <w:numPr>
          <w:ilvl w:val="0"/>
          <w:numId w:val="1"/>
        </w:numPr>
        <w:spacing w:line="288" w:lineRule="auto"/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财政拨款情况。</w:t>
      </w:r>
    </w:p>
    <w:p w:rsidR="00CB5FC5" w:rsidRDefault="00CB5FC5" w:rsidP="00CB5FC5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东莞市第三人民医院</w:t>
      </w:r>
      <w:r w:rsidRPr="005F62EB">
        <w:rPr>
          <w:rFonts w:ascii="仿宋_GB2312" w:eastAsia="仿宋_GB2312" w:hint="eastAsia"/>
          <w:sz w:val="32"/>
          <w:szCs w:val="32"/>
        </w:rPr>
        <w:t>（部门名称）</w:t>
      </w:r>
      <w:r>
        <w:rPr>
          <w:rFonts w:ascii="仿宋_GB2312" w:eastAsia="仿宋_GB2312" w:hint="eastAsia"/>
          <w:sz w:val="32"/>
          <w:szCs w:val="32"/>
        </w:rPr>
        <w:t>2018</w:t>
      </w:r>
      <w:r w:rsidRPr="005F62EB">
        <w:rPr>
          <w:rFonts w:ascii="仿宋_GB2312" w:eastAsia="仿宋_GB2312" w:hint="eastAsia"/>
          <w:sz w:val="32"/>
          <w:szCs w:val="32"/>
        </w:rPr>
        <w:t>年度财政拨款收</w:t>
      </w:r>
      <w:r w:rsidRPr="0026325F">
        <w:rPr>
          <w:rFonts w:ascii="仿宋_GB2312" w:eastAsia="仿宋_GB2312" w:hint="eastAsia"/>
          <w:sz w:val="32"/>
          <w:szCs w:val="32"/>
        </w:rPr>
        <w:t>支</w:t>
      </w:r>
      <w:r w:rsidRPr="005F62EB">
        <w:rPr>
          <w:rFonts w:ascii="仿宋_GB2312" w:eastAsia="仿宋_GB2312" w:hint="eastAsia"/>
          <w:sz w:val="32"/>
          <w:szCs w:val="32"/>
        </w:rPr>
        <w:t>预算总计</w:t>
      </w:r>
      <w:r>
        <w:rPr>
          <w:rFonts w:ascii="仿宋_GB2312" w:eastAsia="仿宋_GB2312" w:hint="eastAsia"/>
          <w:sz w:val="32"/>
          <w:szCs w:val="32"/>
        </w:rPr>
        <w:t>1175.3</w:t>
      </w:r>
      <w:r w:rsidRPr="005F62EB"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较上年增加</w:t>
      </w:r>
      <w:r w:rsidR="000A2283">
        <w:rPr>
          <w:rFonts w:ascii="仿宋_GB2312" w:eastAsia="仿宋_GB2312" w:hint="eastAsia"/>
          <w:sz w:val="32"/>
          <w:szCs w:val="32"/>
        </w:rPr>
        <w:t>4.23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101026">
        <w:rPr>
          <w:rFonts w:ascii="仿宋_GB2312" w:eastAsia="仿宋_GB2312" w:hint="eastAsia"/>
          <w:sz w:val="32"/>
          <w:szCs w:val="32"/>
        </w:rPr>
        <w:t>增长0.36%。</w:t>
      </w:r>
      <w:r w:rsidRPr="0026325F">
        <w:rPr>
          <w:rFonts w:ascii="仿宋_GB2312" w:eastAsia="仿宋_GB2312" w:hint="eastAsia"/>
          <w:sz w:val="32"/>
          <w:szCs w:val="32"/>
        </w:rPr>
        <w:t>具体情况如下：</w:t>
      </w:r>
    </w:p>
    <w:p w:rsidR="00CB5FC5" w:rsidRDefault="00CB5FC5" w:rsidP="00CB5FC5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1.财政拨款收入预算总计1175.3万元。其中，一般公共预算</w:t>
      </w:r>
      <w:r>
        <w:rPr>
          <w:rFonts w:ascii="仿宋_GB2312" w:eastAsia="仿宋_GB2312" w:hAnsi="宋体" w:hint="eastAsia"/>
          <w:sz w:val="32"/>
          <w:szCs w:val="32"/>
        </w:rPr>
        <w:t>财政拨款收入预算1175.3万元，</w:t>
      </w:r>
      <w:r w:rsidR="00511C88">
        <w:rPr>
          <w:rFonts w:ascii="仿宋_GB2312" w:eastAsia="仿宋_GB2312" w:hint="eastAsia"/>
          <w:sz w:val="32"/>
          <w:szCs w:val="32"/>
        </w:rPr>
        <w:t>较上年增加4.23万元，增长0.36%。</w:t>
      </w:r>
      <w:r>
        <w:rPr>
          <w:rFonts w:ascii="仿宋_GB2312" w:eastAsia="仿宋_GB2312" w:hAnsi="宋体" w:hint="eastAsia"/>
          <w:sz w:val="32"/>
          <w:szCs w:val="32"/>
        </w:rPr>
        <w:t>政府性基金预算财政拨款收入预算0万元，国有资本经营预算财政拨款收入预算0万元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B5FC5" w:rsidRDefault="00CB5FC5" w:rsidP="00CB5FC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2.财政拨款支出预算总计1175.3万元。分功能科目看：</w:t>
      </w:r>
    </w:p>
    <w:p w:rsidR="000A2283" w:rsidRDefault="007505F5" w:rsidP="00CB5FC5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医疗卫生与计划生育支出</w:t>
      </w:r>
      <w:r w:rsidR="00CB5FC5">
        <w:rPr>
          <w:rFonts w:ascii="仿宋_GB2312" w:eastAsia="仿宋_GB2312" w:hint="eastAsia"/>
          <w:sz w:val="32"/>
          <w:szCs w:val="32"/>
        </w:rPr>
        <w:t>（类）</w:t>
      </w:r>
      <w:r>
        <w:rPr>
          <w:rFonts w:ascii="仿宋_GB2312" w:eastAsia="仿宋_GB2312" w:hint="eastAsia"/>
          <w:sz w:val="32"/>
          <w:szCs w:val="32"/>
        </w:rPr>
        <w:t>公立医院</w:t>
      </w:r>
      <w:r w:rsidR="00CB5FC5">
        <w:rPr>
          <w:rFonts w:ascii="仿宋_GB2312" w:eastAsia="仿宋_GB2312" w:hint="eastAsia"/>
          <w:sz w:val="32"/>
          <w:szCs w:val="32"/>
        </w:rPr>
        <w:t>（款）</w:t>
      </w:r>
      <w:r w:rsidR="00511C88">
        <w:rPr>
          <w:rFonts w:ascii="仿宋_GB2312" w:eastAsia="仿宋_GB2312" w:hint="eastAsia"/>
          <w:sz w:val="32"/>
          <w:szCs w:val="32"/>
        </w:rPr>
        <w:t>综合医院</w:t>
      </w:r>
      <w:r w:rsidR="00CB5FC5">
        <w:rPr>
          <w:rFonts w:ascii="仿宋_GB2312" w:eastAsia="仿宋_GB2312" w:hint="eastAsia"/>
          <w:sz w:val="32"/>
          <w:szCs w:val="32"/>
        </w:rPr>
        <w:t>（项）支出1175.3万元，</w:t>
      </w:r>
      <w:r w:rsidR="000A2283">
        <w:rPr>
          <w:rFonts w:ascii="仿宋_GB2312" w:eastAsia="仿宋_GB2312" w:hint="eastAsia"/>
          <w:sz w:val="32"/>
          <w:szCs w:val="32"/>
        </w:rPr>
        <w:t>较上年增加4.23万元，</w:t>
      </w:r>
      <w:r w:rsidR="00101026">
        <w:rPr>
          <w:rFonts w:ascii="仿宋_GB2312" w:eastAsia="仿宋_GB2312" w:hint="eastAsia"/>
          <w:sz w:val="32"/>
          <w:szCs w:val="32"/>
        </w:rPr>
        <w:t>增长0.36%</w:t>
      </w:r>
      <w:r w:rsidR="000A2283">
        <w:rPr>
          <w:rFonts w:ascii="仿宋_GB2312" w:eastAsia="仿宋_GB2312" w:hint="eastAsia"/>
          <w:sz w:val="32"/>
          <w:szCs w:val="32"/>
        </w:rPr>
        <w:t>。</w:t>
      </w:r>
      <w:r w:rsidR="00267CC7">
        <w:rPr>
          <w:rFonts w:ascii="仿宋_GB2312" w:eastAsia="仿宋_GB2312" w:hint="eastAsia"/>
          <w:sz w:val="32"/>
          <w:szCs w:val="32"/>
        </w:rPr>
        <w:t>主要原因是由于医院业务量增长，导致基本医疗服</w:t>
      </w:r>
      <w:r w:rsidR="00267CC7">
        <w:rPr>
          <w:rFonts w:ascii="仿宋_GB2312" w:eastAsia="仿宋_GB2312" w:hint="eastAsia"/>
          <w:sz w:val="32"/>
          <w:szCs w:val="32"/>
        </w:rPr>
        <w:lastRenderedPageBreak/>
        <w:t>务补助经费增长。</w:t>
      </w:r>
    </w:p>
    <w:p w:rsidR="00D479C0" w:rsidRDefault="00D479C0" w:rsidP="00D479C0">
      <w:pPr>
        <w:ind w:left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二、机关运行经费安排情况</w:t>
      </w:r>
    </w:p>
    <w:p w:rsidR="00D97236" w:rsidRPr="00D97236" w:rsidRDefault="00D97236" w:rsidP="00D97236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97236">
        <w:rPr>
          <w:rFonts w:ascii="仿宋_GB2312" w:eastAsia="仿宋_GB2312" w:hint="eastAsia"/>
          <w:sz w:val="32"/>
          <w:szCs w:val="32"/>
        </w:rPr>
        <w:t>机关运行经费是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CB5FC5" w:rsidRPr="005F62EB" w:rsidRDefault="00CB5FC5" w:rsidP="00D479C0">
      <w:pPr>
        <w:spacing w:line="640" w:lineRule="exact"/>
        <w:ind w:firstLineChars="100" w:firstLine="3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D17C59">
        <w:rPr>
          <w:rFonts w:ascii="仿宋_GB2312" w:eastAsia="仿宋_GB2312" w:cs="仿宋_GB2312" w:hint="eastAsia"/>
          <w:sz w:val="32"/>
          <w:szCs w:val="32"/>
        </w:rPr>
        <w:t>本部门为非参照公务员法管理的事业单位，按照上述定义，本部门无机关运行经费。</w:t>
      </w:r>
    </w:p>
    <w:p w:rsidR="00BB0246" w:rsidRPr="00CB5FC5" w:rsidRDefault="00BB0246"/>
    <w:sectPr w:rsidR="00BB0246" w:rsidRPr="00CB5FC5" w:rsidSect="00F24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610" w:rsidRDefault="00967610" w:rsidP="00F24725">
      <w:r>
        <w:separator/>
      </w:r>
    </w:p>
  </w:endnote>
  <w:endnote w:type="continuationSeparator" w:id="0">
    <w:p w:rsidR="00967610" w:rsidRDefault="00967610" w:rsidP="00F24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610" w:rsidRDefault="00967610" w:rsidP="00F24725">
      <w:r>
        <w:separator/>
      </w:r>
    </w:p>
  </w:footnote>
  <w:footnote w:type="continuationSeparator" w:id="0">
    <w:p w:rsidR="00967610" w:rsidRDefault="00967610" w:rsidP="00F247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A2A7"/>
    <w:multiLevelType w:val="singleLevel"/>
    <w:tmpl w:val="5B45A2A7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725"/>
    <w:rsid w:val="000A2283"/>
    <w:rsid w:val="000D7023"/>
    <w:rsid w:val="00101026"/>
    <w:rsid w:val="00156643"/>
    <w:rsid w:val="00267CC7"/>
    <w:rsid w:val="00281CBA"/>
    <w:rsid w:val="003746C1"/>
    <w:rsid w:val="00492E39"/>
    <w:rsid w:val="0049402A"/>
    <w:rsid w:val="00511C88"/>
    <w:rsid w:val="007505F5"/>
    <w:rsid w:val="00751C35"/>
    <w:rsid w:val="0084238A"/>
    <w:rsid w:val="00850D32"/>
    <w:rsid w:val="00876DA0"/>
    <w:rsid w:val="00967610"/>
    <w:rsid w:val="00A22A83"/>
    <w:rsid w:val="00A6092F"/>
    <w:rsid w:val="00A74D88"/>
    <w:rsid w:val="00BB0246"/>
    <w:rsid w:val="00CB5FC5"/>
    <w:rsid w:val="00CB7806"/>
    <w:rsid w:val="00D17C59"/>
    <w:rsid w:val="00D479C0"/>
    <w:rsid w:val="00D97236"/>
    <w:rsid w:val="00F2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7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7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slrmyy</dc:creator>
  <cp:keywords/>
  <dc:description/>
  <cp:lastModifiedBy>Administrator</cp:lastModifiedBy>
  <cp:revision>16</cp:revision>
  <dcterms:created xsi:type="dcterms:W3CDTF">2018-08-23T02:43:00Z</dcterms:created>
  <dcterms:modified xsi:type="dcterms:W3CDTF">2018-08-23T08:37:00Z</dcterms:modified>
</cp:coreProperties>
</file>