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8522"/>
      </w:tblGrid>
      <w:tr w:rsidR="004F64BE" w:rsidRPr="00826DC1" w:rsidTr="00111587">
        <w:trPr>
          <w:trHeight w:val="2880"/>
          <w:jc w:val="center"/>
        </w:trPr>
        <w:tc>
          <w:tcPr>
            <w:tcW w:w="5000" w:type="pct"/>
          </w:tcPr>
          <w:p w:rsidR="004F64BE" w:rsidRPr="00F46C79" w:rsidRDefault="004F64BE" w:rsidP="00111587">
            <w:pPr>
              <w:pStyle w:val="a5"/>
              <w:jc w:val="center"/>
              <w:rPr>
                <w:rFonts w:ascii="Times New Roman" w:hAnsi="Times New Roman"/>
                <w:caps/>
              </w:rPr>
            </w:pPr>
          </w:p>
        </w:tc>
      </w:tr>
      <w:tr w:rsidR="004F64BE" w:rsidRPr="00B3455F" w:rsidTr="00111587">
        <w:trPr>
          <w:trHeight w:val="1440"/>
          <w:jc w:val="center"/>
        </w:trPr>
        <w:tc>
          <w:tcPr>
            <w:tcW w:w="5000" w:type="pct"/>
            <w:tcBorders>
              <w:bottom w:val="single" w:sz="4" w:space="0" w:color="4F81BD"/>
            </w:tcBorders>
            <w:vAlign w:val="center"/>
          </w:tcPr>
          <w:p w:rsidR="004F64BE" w:rsidRPr="00B3455F" w:rsidRDefault="004F64BE" w:rsidP="003051A0">
            <w:pPr>
              <w:pStyle w:val="a5"/>
              <w:jc w:val="center"/>
              <w:rPr>
                <w:rFonts w:ascii="宋体"/>
                <w:sz w:val="80"/>
                <w:szCs w:val="80"/>
              </w:rPr>
            </w:pPr>
            <w:r w:rsidRPr="00B3455F">
              <w:rPr>
                <w:rFonts w:ascii="宋体" w:hAnsi="宋体"/>
                <w:sz w:val="80"/>
                <w:szCs w:val="80"/>
              </w:rPr>
              <w:t>2018</w:t>
            </w:r>
            <w:r w:rsidRPr="00B3455F">
              <w:rPr>
                <w:rFonts w:ascii="宋体" w:hAnsi="宋体" w:hint="eastAsia"/>
                <w:sz w:val="80"/>
                <w:szCs w:val="80"/>
              </w:rPr>
              <w:t>年</w:t>
            </w:r>
            <w:r>
              <w:rPr>
                <w:rFonts w:ascii="宋体" w:hAnsi="宋体" w:hint="eastAsia"/>
                <w:sz w:val="80"/>
                <w:szCs w:val="80"/>
              </w:rPr>
              <w:t>东莞市第三人民医院</w:t>
            </w:r>
            <w:r w:rsidRPr="00B3455F">
              <w:rPr>
                <w:rFonts w:ascii="宋体" w:hAnsi="宋体" w:hint="eastAsia"/>
                <w:sz w:val="80"/>
                <w:szCs w:val="80"/>
              </w:rPr>
              <w:t>部门预算</w:t>
            </w:r>
          </w:p>
        </w:tc>
      </w:tr>
    </w:tbl>
    <w:p w:rsidR="004F64BE" w:rsidRPr="00B3455F" w:rsidRDefault="004F64BE">
      <w:pPr>
        <w:widowControl/>
        <w:jc w:val="left"/>
        <w:rPr>
          <w:rFonts w:ascii="宋体"/>
          <w:sz w:val="32"/>
          <w:szCs w:val="32"/>
        </w:rPr>
      </w:pPr>
      <w:r w:rsidRPr="00B3455F">
        <w:rPr>
          <w:rFonts w:ascii="宋体"/>
          <w:sz w:val="32"/>
          <w:szCs w:val="32"/>
        </w:rPr>
        <w:br w:type="page"/>
      </w:r>
    </w:p>
    <w:p w:rsidR="004F64BE" w:rsidRPr="00DA23B0" w:rsidRDefault="004F64BE" w:rsidP="00EB2BF8">
      <w:pPr>
        <w:spacing w:line="520" w:lineRule="exact"/>
        <w:jc w:val="center"/>
        <w:rPr>
          <w:rFonts w:ascii="黑体" w:eastAsia="黑体"/>
          <w:sz w:val="32"/>
          <w:szCs w:val="32"/>
        </w:rPr>
      </w:pPr>
      <w:r w:rsidRPr="00DA23B0">
        <w:rPr>
          <w:rFonts w:ascii="黑体" w:eastAsia="黑体" w:hAnsi="宋体" w:hint="eastAsia"/>
          <w:sz w:val="32"/>
          <w:szCs w:val="32"/>
        </w:rPr>
        <w:t>目录</w:t>
      </w:r>
    </w:p>
    <w:p w:rsidR="004F64BE" w:rsidRPr="00DA23B0" w:rsidRDefault="004F64BE" w:rsidP="0000585C">
      <w:pPr>
        <w:spacing w:line="520" w:lineRule="exact"/>
        <w:ind w:firstLineChars="200" w:firstLine="640"/>
        <w:rPr>
          <w:rFonts w:ascii="黑体" w:eastAsia="黑体"/>
          <w:sz w:val="32"/>
          <w:szCs w:val="32"/>
        </w:rPr>
      </w:pPr>
      <w:r w:rsidRPr="00DA23B0">
        <w:rPr>
          <w:rFonts w:ascii="黑体" w:eastAsia="黑体" w:hAnsi="宋体" w:hint="eastAsia"/>
          <w:sz w:val="32"/>
          <w:szCs w:val="32"/>
        </w:rPr>
        <w:t>第一部分部门概况</w:t>
      </w:r>
    </w:p>
    <w:p w:rsidR="004F64BE" w:rsidRPr="00DA23B0" w:rsidRDefault="004F64BE" w:rsidP="0000585C">
      <w:pPr>
        <w:spacing w:line="520" w:lineRule="exact"/>
        <w:ind w:firstLineChars="200" w:firstLine="640"/>
        <w:rPr>
          <w:rFonts w:ascii="仿宋_GB2312" w:eastAsia="仿宋_GB2312"/>
          <w:sz w:val="32"/>
          <w:szCs w:val="32"/>
        </w:rPr>
      </w:pPr>
      <w:r w:rsidRPr="00DA23B0">
        <w:rPr>
          <w:rFonts w:ascii="仿宋_GB2312" w:eastAsia="仿宋_GB2312" w:hAnsi="宋体" w:hint="eastAsia"/>
          <w:sz w:val="32"/>
          <w:szCs w:val="32"/>
        </w:rPr>
        <w:t>一、部门主要职责</w:t>
      </w:r>
    </w:p>
    <w:p w:rsidR="004F64BE" w:rsidRPr="00DA23B0" w:rsidRDefault="004F64BE" w:rsidP="0000585C">
      <w:pPr>
        <w:spacing w:line="520" w:lineRule="exact"/>
        <w:ind w:firstLineChars="200" w:firstLine="640"/>
        <w:rPr>
          <w:rFonts w:ascii="仿宋_GB2312" w:eastAsia="仿宋_GB2312"/>
          <w:sz w:val="32"/>
          <w:szCs w:val="32"/>
        </w:rPr>
      </w:pPr>
      <w:r w:rsidRPr="00DA23B0">
        <w:rPr>
          <w:rFonts w:ascii="仿宋_GB2312" w:eastAsia="仿宋_GB2312" w:hAnsi="宋体" w:hint="eastAsia"/>
          <w:sz w:val="32"/>
          <w:szCs w:val="32"/>
        </w:rPr>
        <w:t>二、部门预算单位构成</w:t>
      </w:r>
    </w:p>
    <w:p w:rsidR="004F64BE" w:rsidRPr="00DA23B0" w:rsidRDefault="004F64BE" w:rsidP="0000585C">
      <w:pPr>
        <w:spacing w:line="520" w:lineRule="exact"/>
        <w:ind w:firstLineChars="200" w:firstLine="640"/>
        <w:rPr>
          <w:rFonts w:ascii="仿宋_GB2312" w:eastAsia="仿宋_GB2312"/>
          <w:sz w:val="32"/>
          <w:szCs w:val="32"/>
        </w:rPr>
      </w:pPr>
      <w:r w:rsidRPr="00DA23B0">
        <w:rPr>
          <w:rFonts w:ascii="仿宋_GB2312" w:eastAsia="仿宋_GB2312" w:hAnsi="宋体" w:hint="eastAsia"/>
          <w:sz w:val="32"/>
          <w:szCs w:val="32"/>
        </w:rPr>
        <w:t>三、人员情况</w:t>
      </w:r>
    </w:p>
    <w:p w:rsidR="004F64BE" w:rsidRPr="00DA23B0" w:rsidRDefault="004F64BE" w:rsidP="0000585C">
      <w:pPr>
        <w:spacing w:line="520" w:lineRule="exact"/>
        <w:ind w:firstLineChars="200" w:firstLine="640"/>
        <w:rPr>
          <w:rFonts w:ascii="黑体" w:eastAsia="黑体" w:hAnsi="宋体"/>
          <w:sz w:val="32"/>
          <w:szCs w:val="32"/>
        </w:rPr>
      </w:pPr>
      <w:r w:rsidRPr="00DA23B0">
        <w:rPr>
          <w:rFonts w:ascii="黑体" w:eastAsia="黑体" w:hAnsi="宋体" w:hint="eastAsia"/>
          <w:sz w:val="32"/>
          <w:szCs w:val="32"/>
        </w:rPr>
        <w:t>第二部分</w:t>
      </w:r>
      <w:r w:rsidRPr="00DA23B0">
        <w:rPr>
          <w:rFonts w:ascii="黑体" w:eastAsia="黑体" w:hAnsi="宋体"/>
          <w:sz w:val="32"/>
          <w:szCs w:val="32"/>
        </w:rPr>
        <w:t xml:space="preserve"> 2018</w:t>
      </w:r>
      <w:r w:rsidRPr="00DA23B0">
        <w:rPr>
          <w:rFonts w:ascii="黑体" w:eastAsia="黑体" w:hAnsi="宋体" w:hint="eastAsia"/>
          <w:sz w:val="32"/>
          <w:szCs w:val="32"/>
        </w:rPr>
        <w:t>年部门预算情况说明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一、</w:t>
      </w:r>
      <w:r w:rsidRPr="00DA23B0">
        <w:rPr>
          <w:rFonts w:ascii="仿宋_GB2312" w:eastAsia="仿宋_GB2312" w:hAnsi="宋体"/>
          <w:sz w:val="32"/>
          <w:szCs w:val="32"/>
        </w:rPr>
        <w:t>2018</w:t>
      </w:r>
      <w:r w:rsidRPr="00DA23B0">
        <w:rPr>
          <w:rFonts w:ascii="仿宋_GB2312" w:eastAsia="仿宋_GB2312" w:hAnsi="宋体" w:hint="eastAsia"/>
          <w:sz w:val="32"/>
          <w:szCs w:val="32"/>
        </w:rPr>
        <w:t>年财政拨款收支预算情况的总体说明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二、</w:t>
      </w:r>
      <w:r w:rsidRPr="00DA23B0">
        <w:rPr>
          <w:rFonts w:ascii="仿宋_GB2312" w:eastAsia="仿宋_GB2312" w:hAnsi="宋体"/>
          <w:sz w:val="32"/>
          <w:szCs w:val="32"/>
        </w:rPr>
        <w:t>2018</w:t>
      </w:r>
      <w:r w:rsidRPr="00DA23B0">
        <w:rPr>
          <w:rFonts w:ascii="仿宋_GB2312" w:eastAsia="仿宋_GB2312" w:hAnsi="宋体" w:hint="eastAsia"/>
          <w:sz w:val="32"/>
          <w:szCs w:val="32"/>
        </w:rPr>
        <w:t>年一般公共预算当年财政拨款情况说明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三、</w:t>
      </w:r>
      <w:r w:rsidRPr="00DA23B0">
        <w:rPr>
          <w:rFonts w:ascii="仿宋_GB2312" w:eastAsia="仿宋_GB2312" w:hAnsi="宋体"/>
          <w:sz w:val="32"/>
          <w:szCs w:val="32"/>
        </w:rPr>
        <w:t>2018</w:t>
      </w:r>
      <w:r w:rsidRPr="00DA23B0">
        <w:rPr>
          <w:rFonts w:ascii="仿宋_GB2312" w:eastAsia="仿宋_GB2312" w:hAnsi="宋体" w:hint="eastAsia"/>
          <w:sz w:val="32"/>
          <w:szCs w:val="32"/>
        </w:rPr>
        <w:t>年一般公共预算当年财政拨款基本支出情况说明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四、</w:t>
      </w:r>
      <w:r w:rsidRPr="00DA23B0">
        <w:rPr>
          <w:rFonts w:ascii="仿宋_GB2312" w:eastAsia="仿宋_GB2312" w:hAnsi="宋体"/>
          <w:sz w:val="32"/>
          <w:szCs w:val="32"/>
        </w:rPr>
        <w:t>2018</w:t>
      </w:r>
      <w:r w:rsidRPr="00DA23B0">
        <w:rPr>
          <w:rFonts w:ascii="仿宋_GB2312" w:eastAsia="仿宋_GB2312" w:hAnsi="宋体" w:hint="eastAsia"/>
          <w:sz w:val="32"/>
          <w:szCs w:val="32"/>
        </w:rPr>
        <w:t>年一般公共预算“三公”经费预算情况说明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五、</w:t>
      </w:r>
      <w:r w:rsidRPr="00DA23B0">
        <w:rPr>
          <w:rFonts w:ascii="仿宋_GB2312" w:eastAsia="仿宋_GB2312" w:hAnsi="宋体"/>
          <w:sz w:val="32"/>
          <w:szCs w:val="32"/>
        </w:rPr>
        <w:t>2018</w:t>
      </w:r>
      <w:r w:rsidRPr="00DA23B0">
        <w:rPr>
          <w:rFonts w:ascii="仿宋_GB2312" w:eastAsia="仿宋_GB2312" w:hAnsi="宋体" w:hint="eastAsia"/>
          <w:sz w:val="32"/>
          <w:szCs w:val="32"/>
        </w:rPr>
        <w:t>年政府性基金预算当年财政拨款支出情况说明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六、</w:t>
      </w:r>
      <w:r w:rsidRPr="00DA23B0">
        <w:rPr>
          <w:rFonts w:ascii="仿宋_GB2312" w:eastAsia="仿宋_GB2312" w:hAnsi="宋体"/>
          <w:sz w:val="32"/>
          <w:szCs w:val="32"/>
        </w:rPr>
        <w:t>2018</w:t>
      </w:r>
      <w:r w:rsidRPr="00DA23B0">
        <w:rPr>
          <w:rFonts w:ascii="仿宋_GB2312" w:eastAsia="仿宋_GB2312" w:hAnsi="宋体" w:hint="eastAsia"/>
          <w:sz w:val="32"/>
          <w:szCs w:val="32"/>
        </w:rPr>
        <w:t>年收支预算情况说明</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七、其他重要事项的情况说明</w:t>
      </w:r>
    </w:p>
    <w:p w:rsidR="004F64BE" w:rsidRPr="00DA23B0" w:rsidRDefault="004F64BE" w:rsidP="0000585C">
      <w:pPr>
        <w:spacing w:line="520" w:lineRule="exact"/>
        <w:ind w:firstLineChars="200" w:firstLine="640"/>
        <w:rPr>
          <w:rFonts w:ascii="黑体" w:eastAsia="黑体" w:hAnsi="宋体"/>
          <w:sz w:val="32"/>
          <w:szCs w:val="32"/>
        </w:rPr>
      </w:pPr>
      <w:r w:rsidRPr="00DA23B0">
        <w:rPr>
          <w:rFonts w:ascii="黑体" w:eastAsia="黑体" w:hAnsi="宋体" w:hint="eastAsia"/>
          <w:sz w:val="32"/>
          <w:szCs w:val="32"/>
        </w:rPr>
        <w:t>第三部分专业名词解释</w:t>
      </w:r>
    </w:p>
    <w:p w:rsidR="004F64BE" w:rsidRPr="00DA23B0" w:rsidRDefault="004F64BE" w:rsidP="0000585C">
      <w:pPr>
        <w:spacing w:line="520" w:lineRule="exact"/>
        <w:ind w:firstLineChars="200" w:firstLine="640"/>
        <w:rPr>
          <w:rFonts w:ascii="黑体" w:eastAsia="黑体" w:hAnsi="宋体"/>
          <w:sz w:val="32"/>
          <w:szCs w:val="32"/>
        </w:rPr>
      </w:pPr>
      <w:r w:rsidRPr="00DA23B0">
        <w:rPr>
          <w:rFonts w:ascii="黑体" w:eastAsia="黑体" w:hAnsi="宋体" w:hint="eastAsia"/>
          <w:sz w:val="32"/>
          <w:szCs w:val="32"/>
        </w:rPr>
        <w:t>第四部分</w:t>
      </w:r>
      <w:r w:rsidRPr="00DA23B0">
        <w:rPr>
          <w:rFonts w:ascii="黑体" w:eastAsia="黑体" w:hAnsi="宋体"/>
          <w:sz w:val="32"/>
          <w:szCs w:val="32"/>
        </w:rPr>
        <w:t xml:space="preserve"> 2018</w:t>
      </w:r>
      <w:r w:rsidRPr="00DA23B0">
        <w:rPr>
          <w:rFonts w:ascii="黑体" w:eastAsia="黑体" w:hAnsi="宋体" w:hint="eastAsia"/>
          <w:sz w:val="32"/>
          <w:szCs w:val="32"/>
        </w:rPr>
        <w:t>年部门预算表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一、财政拨款收支总表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二、一般公共预算支出表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三、一般公共预算基本支出表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四、一般公共预算项目支出表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五、一般公共预算“三公”经费支出表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六、政府性基金预算支出表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七、部门收支总表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八、部门收入总表</w:t>
      </w:r>
    </w:p>
    <w:p w:rsidR="004F64BE" w:rsidRPr="00DA23B0" w:rsidRDefault="004F64BE" w:rsidP="0000585C">
      <w:pPr>
        <w:spacing w:line="520" w:lineRule="exact"/>
        <w:ind w:firstLineChars="200" w:firstLine="640"/>
        <w:rPr>
          <w:rFonts w:ascii="仿宋_GB2312" w:eastAsia="仿宋_GB2312" w:hAnsi="宋体"/>
          <w:sz w:val="32"/>
          <w:szCs w:val="32"/>
        </w:rPr>
      </w:pPr>
      <w:r w:rsidRPr="00DA23B0">
        <w:rPr>
          <w:rFonts w:ascii="仿宋_GB2312" w:eastAsia="仿宋_GB2312" w:hAnsi="宋体" w:hint="eastAsia"/>
          <w:sz w:val="32"/>
          <w:szCs w:val="32"/>
        </w:rPr>
        <w:t>九、部门支出总表</w:t>
      </w:r>
    </w:p>
    <w:p w:rsidR="004F64BE" w:rsidRPr="00783D20" w:rsidRDefault="004F64BE" w:rsidP="006C028C">
      <w:pPr>
        <w:jc w:val="center"/>
        <w:rPr>
          <w:rFonts w:ascii="黑体" w:eastAsia="黑体" w:hAnsi="华文宋体"/>
          <w:sz w:val="32"/>
          <w:szCs w:val="32"/>
        </w:rPr>
      </w:pPr>
      <w:r w:rsidRPr="00B3455F">
        <w:rPr>
          <w:rFonts w:ascii="宋体"/>
          <w:sz w:val="32"/>
          <w:szCs w:val="32"/>
        </w:rPr>
        <w:br w:type="page"/>
      </w:r>
      <w:r w:rsidRPr="00783D20">
        <w:rPr>
          <w:rFonts w:ascii="黑体" w:eastAsia="黑体" w:hAnsi="华文宋体" w:hint="eastAsia"/>
          <w:sz w:val="32"/>
          <w:szCs w:val="32"/>
        </w:rPr>
        <w:lastRenderedPageBreak/>
        <w:t>第一部分部门概况</w:t>
      </w:r>
    </w:p>
    <w:p w:rsidR="004F64BE" w:rsidRPr="00783D20" w:rsidRDefault="004F64BE" w:rsidP="0000585C">
      <w:pPr>
        <w:ind w:firstLineChars="200" w:firstLine="640"/>
        <w:rPr>
          <w:rFonts w:ascii="黑体" w:eastAsia="黑体" w:hAnsi="华文宋体"/>
          <w:sz w:val="32"/>
          <w:szCs w:val="32"/>
        </w:rPr>
      </w:pPr>
      <w:r w:rsidRPr="00783D20">
        <w:rPr>
          <w:rFonts w:ascii="黑体" w:eastAsia="黑体" w:hAnsi="华文宋体" w:hint="eastAsia"/>
          <w:sz w:val="32"/>
          <w:szCs w:val="32"/>
        </w:rPr>
        <w:t>一、部门主要职责</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提供医疗、教学、科研、康复、预防、保健综合性医疗服务；承担本地区突发事件、重症救治工作；承担灾害事故紧急救援任务；协助开展区内卫生监督、疾病预防控制、卫生宣传、健康教育咨询、公共卫生信息收集与报告工作。</w:t>
      </w:r>
    </w:p>
    <w:p w:rsidR="004F64BE" w:rsidRPr="00783D20" w:rsidRDefault="004F64BE" w:rsidP="0000585C">
      <w:pPr>
        <w:ind w:firstLineChars="200" w:firstLine="640"/>
        <w:rPr>
          <w:rFonts w:ascii="黑体" w:eastAsia="黑体" w:hAnsi="华文宋体"/>
          <w:sz w:val="32"/>
          <w:szCs w:val="32"/>
        </w:rPr>
      </w:pPr>
      <w:r w:rsidRPr="00783D20">
        <w:rPr>
          <w:rFonts w:ascii="黑体" w:eastAsia="黑体" w:hAnsi="华文宋体" w:hint="eastAsia"/>
          <w:sz w:val="32"/>
          <w:szCs w:val="32"/>
        </w:rPr>
        <w:t>二、部门预算单位构成</w:t>
      </w:r>
    </w:p>
    <w:p w:rsidR="004F64BE" w:rsidRDefault="0000585C" w:rsidP="0000585C">
      <w:pPr>
        <w:ind w:firstLineChars="200" w:firstLine="640"/>
        <w:rPr>
          <w:rFonts w:ascii="仿宋_GB2312" w:eastAsia="仿宋_GB2312" w:hAnsi="华文宋体"/>
          <w:sz w:val="32"/>
          <w:szCs w:val="32"/>
        </w:rPr>
      </w:pPr>
      <w:r w:rsidRPr="0000585C">
        <w:rPr>
          <w:rFonts w:ascii="仿宋_GB2312" w:eastAsia="仿宋_GB2312" w:hAnsi="华文宋体" w:hint="eastAsia"/>
          <w:sz w:val="32"/>
          <w:szCs w:val="32"/>
        </w:rPr>
        <w:t>从预算单位构成看，纳入2018年东莞市</w:t>
      </w:r>
      <w:r w:rsidR="00784249">
        <w:rPr>
          <w:rFonts w:ascii="仿宋_GB2312" w:eastAsia="仿宋_GB2312" w:hAnsi="华文宋体" w:hint="eastAsia"/>
          <w:sz w:val="32"/>
          <w:szCs w:val="32"/>
        </w:rPr>
        <w:t>第三人民医院</w:t>
      </w:r>
      <w:r w:rsidRPr="0000585C">
        <w:rPr>
          <w:rFonts w:ascii="仿宋_GB2312" w:eastAsia="仿宋_GB2312" w:hAnsi="华文宋体" w:hint="eastAsia"/>
          <w:sz w:val="32"/>
          <w:szCs w:val="32"/>
        </w:rPr>
        <w:t>部门预算编报范围的单位仅包括本单位部门预算，本部门的无下属单位。</w:t>
      </w:r>
    </w:p>
    <w:p w:rsidR="0000585C" w:rsidRPr="00783D20" w:rsidRDefault="0000585C" w:rsidP="0000585C">
      <w:pPr>
        <w:ind w:firstLineChars="200" w:firstLine="640"/>
        <w:rPr>
          <w:rFonts w:ascii="黑体" w:eastAsia="黑体" w:hAnsi="华文宋体"/>
          <w:sz w:val="32"/>
          <w:szCs w:val="32"/>
        </w:rPr>
      </w:pPr>
      <w:r w:rsidRPr="0000585C">
        <w:rPr>
          <w:rFonts w:ascii="黑体" w:eastAsia="黑体" w:hAnsi="华文宋体" w:hint="eastAsia"/>
          <w:sz w:val="32"/>
          <w:szCs w:val="32"/>
        </w:rPr>
        <w:t>三、人员情况</w:t>
      </w:r>
    </w:p>
    <w:p w:rsidR="0000585C" w:rsidRDefault="0000585C" w:rsidP="0000585C">
      <w:pPr>
        <w:ind w:firstLineChars="200" w:firstLine="640"/>
        <w:rPr>
          <w:rFonts w:ascii="仿宋_GB2312" w:eastAsia="仿宋_GB2312" w:hAnsi="华文宋体"/>
          <w:sz w:val="32"/>
          <w:szCs w:val="32"/>
        </w:rPr>
      </w:pPr>
      <w:r w:rsidRPr="0000585C">
        <w:rPr>
          <w:rFonts w:ascii="仿宋_GB2312" w:eastAsia="仿宋_GB2312" w:hAnsi="华文宋体" w:hint="eastAsia"/>
          <w:sz w:val="32"/>
          <w:szCs w:val="32"/>
        </w:rPr>
        <w:t>2018年，东莞市第三人民医院共有事业编制数561名，其中财政供养的编内实有在职人员0人，非财政供养编内实有在职人员561人，另外，有离退休244人，聘用人员800人，后勤服务人员0人，全院实有在职人员1361人。</w:t>
      </w:r>
    </w:p>
    <w:p w:rsidR="004F64BE" w:rsidRPr="00783D20" w:rsidRDefault="004F64BE" w:rsidP="0000585C">
      <w:pPr>
        <w:ind w:firstLineChars="500" w:firstLine="1600"/>
        <w:rPr>
          <w:rFonts w:ascii="黑体" w:eastAsia="黑体" w:hAnsi="华文宋体"/>
          <w:sz w:val="32"/>
          <w:szCs w:val="32"/>
        </w:rPr>
      </w:pPr>
      <w:r w:rsidRPr="00783D20">
        <w:rPr>
          <w:rFonts w:ascii="黑体" w:eastAsia="黑体" w:hAnsi="华文宋体" w:hint="eastAsia"/>
          <w:sz w:val="32"/>
          <w:szCs w:val="32"/>
        </w:rPr>
        <w:t>第二部分</w:t>
      </w:r>
      <w:r w:rsidRPr="00783D20">
        <w:rPr>
          <w:rFonts w:ascii="黑体" w:eastAsia="黑体" w:hAnsi="华文宋体"/>
          <w:sz w:val="32"/>
          <w:szCs w:val="32"/>
        </w:rPr>
        <w:t>2018</w:t>
      </w:r>
      <w:r w:rsidRPr="00783D20">
        <w:rPr>
          <w:rFonts w:ascii="黑体" w:eastAsia="黑体" w:hAnsi="华文宋体" w:hint="eastAsia"/>
          <w:sz w:val="32"/>
          <w:szCs w:val="32"/>
        </w:rPr>
        <w:t>年部</w:t>
      </w:r>
      <w:bookmarkStart w:id="0" w:name="_GoBack"/>
      <w:bookmarkEnd w:id="0"/>
      <w:r w:rsidRPr="00783D20">
        <w:rPr>
          <w:rFonts w:ascii="黑体" w:eastAsia="黑体" w:hAnsi="华文宋体" w:hint="eastAsia"/>
          <w:sz w:val="32"/>
          <w:szCs w:val="32"/>
        </w:rPr>
        <w:t>门预算情况说明</w:t>
      </w:r>
    </w:p>
    <w:p w:rsidR="004F64BE" w:rsidRPr="00783D20" w:rsidRDefault="004F64BE" w:rsidP="0000585C">
      <w:pPr>
        <w:ind w:firstLineChars="200" w:firstLine="640"/>
        <w:rPr>
          <w:rFonts w:ascii="黑体" w:eastAsia="黑体" w:hAnsi="华文宋体"/>
          <w:sz w:val="32"/>
          <w:szCs w:val="32"/>
        </w:rPr>
      </w:pPr>
      <w:r w:rsidRPr="00783D20">
        <w:rPr>
          <w:rFonts w:ascii="黑体" w:eastAsia="黑体" w:hAnsi="华文宋体" w:hint="eastAsia"/>
          <w:sz w:val="32"/>
          <w:szCs w:val="32"/>
        </w:rPr>
        <w:t>一、</w:t>
      </w:r>
      <w:r w:rsidRPr="00783D20">
        <w:rPr>
          <w:rFonts w:ascii="黑体" w:eastAsia="黑体" w:hAnsi="华文宋体"/>
          <w:sz w:val="32"/>
          <w:szCs w:val="32"/>
        </w:rPr>
        <w:t>2018</w:t>
      </w:r>
      <w:r w:rsidRPr="00783D20">
        <w:rPr>
          <w:rFonts w:ascii="黑体" w:eastAsia="黑体" w:hAnsi="华文宋体" w:hint="eastAsia"/>
          <w:sz w:val="32"/>
          <w:szCs w:val="32"/>
        </w:rPr>
        <w:t>年财政拨款收支预算情况的总体说明</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本部门</w:t>
      </w: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年财政拨款收支总预算</w:t>
      </w:r>
      <w:r w:rsidRPr="003B7214">
        <w:rPr>
          <w:rFonts w:ascii="仿宋_GB2312" w:eastAsia="仿宋_GB2312" w:hAnsi="华文宋体"/>
          <w:sz w:val="32"/>
          <w:szCs w:val="32"/>
        </w:rPr>
        <w:t>1200.21</w:t>
      </w:r>
      <w:r w:rsidRPr="003B7214">
        <w:rPr>
          <w:rFonts w:ascii="仿宋_GB2312" w:eastAsia="仿宋_GB2312" w:hAnsi="华文宋体" w:hint="eastAsia"/>
          <w:sz w:val="32"/>
          <w:szCs w:val="32"/>
        </w:rPr>
        <w:t>万元。收入方面：一般公共预算财政拨款收入总计</w:t>
      </w:r>
      <w:r w:rsidRPr="003B7214">
        <w:rPr>
          <w:rFonts w:ascii="仿宋_GB2312" w:eastAsia="仿宋_GB2312" w:hAnsi="华文宋体"/>
          <w:sz w:val="32"/>
          <w:szCs w:val="32"/>
        </w:rPr>
        <w:t>1200.21</w:t>
      </w:r>
      <w:r w:rsidRPr="003B7214">
        <w:rPr>
          <w:rFonts w:ascii="仿宋_GB2312" w:eastAsia="仿宋_GB2312" w:hAnsi="华文宋体" w:hint="eastAsia"/>
          <w:sz w:val="32"/>
          <w:szCs w:val="32"/>
        </w:rPr>
        <w:t>万元，其中，本年收入</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万元，年初结转</w:t>
      </w:r>
      <w:r w:rsidRPr="003B7214">
        <w:rPr>
          <w:rFonts w:ascii="仿宋_GB2312" w:eastAsia="仿宋_GB2312" w:hAnsi="华文宋体"/>
          <w:sz w:val="32"/>
          <w:szCs w:val="32"/>
        </w:rPr>
        <w:t>24.91</w:t>
      </w:r>
      <w:r w:rsidRPr="003B7214">
        <w:rPr>
          <w:rFonts w:ascii="仿宋_GB2312" w:eastAsia="仿宋_GB2312" w:hAnsi="华文宋体" w:hint="eastAsia"/>
          <w:sz w:val="32"/>
          <w:szCs w:val="32"/>
        </w:rPr>
        <w:t>万元；政府性基金预算财政拨款收入总计</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万元，其中，本年收入</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万元，年初结转</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万元。支出方面：一般公共预算支出</w:t>
      </w:r>
      <w:r w:rsidRPr="003B7214">
        <w:rPr>
          <w:rFonts w:ascii="仿宋_GB2312" w:eastAsia="仿宋_GB2312" w:hAnsi="华文宋体"/>
          <w:sz w:val="32"/>
          <w:szCs w:val="32"/>
        </w:rPr>
        <w:t>1200.21</w:t>
      </w:r>
      <w:r w:rsidRPr="003B7214">
        <w:rPr>
          <w:rFonts w:ascii="仿宋_GB2312" w:eastAsia="仿宋_GB2312" w:hAnsi="华文宋体" w:hint="eastAsia"/>
          <w:sz w:val="32"/>
          <w:szCs w:val="32"/>
        </w:rPr>
        <w:t>万</w:t>
      </w:r>
      <w:r w:rsidRPr="003B7214">
        <w:rPr>
          <w:rFonts w:ascii="仿宋_GB2312" w:eastAsia="仿宋_GB2312" w:hAnsi="华文宋体" w:hint="eastAsia"/>
          <w:sz w:val="32"/>
          <w:szCs w:val="32"/>
        </w:rPr>
        <w:lastRenderedPageBreak/>
        <w:t>元，外交支出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万元，国防支出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万元，公共安全支出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万元，教育支出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w:t>
      </w:r>
    </w:p>
    <w:p w:rsidR="004F64BE" w:rsidRPr="00783D20" w:rsidRDefault="004F64BE" w:rsidP="0000585C">
      <w:pPr>
        <w:ind w:firstLineChars="200" w:firstLine="640"/>
        <w:rPr>
          <w:rFonts w:ascii="黑体" w:eastAsia="黑体" w:hAnsi="华文宋体"/>
          <w:sz w:val="32"/>
          <w:szCs w:val="32"/>
        </w:rPr>
      </w:pPr>
      <w:r w:rsidRPr="00783D20">
        <w:rPr>
          <w:rFonts w:ascii="黑体" w:eastAsia="黑体" w:hAnsi="华文宋体" w:hint="eastAsia"/>
          <w:sz w:val="32"/>
          <w:szCs w:val="32"/>
        </w:rPr>
        <w:t>二、</w:t>
      </w:r>
      <w:r w:rsidRPr="00783D20">
        <w:rPr>
          <w:rFonts w:ascii="黑体" w:eastAsia="黑体" w:hAnsi="华文宋体"/>
          <w:sz w:val="32"/>
          <w:szCs w:val="32"/>
        </w:rPr>
        <w:t>2018</w:t>
      </w:r>
      <w:r w:rsidRPr="00783D20">
        <w:rPr>
          <w:rFonts w:ascii="黑体" w:eastAsia="黑体" w:hAnsi="华文宋体" w:hint="eastAsia"/>
          <w:sz w:val="32"/>
          <w:szCs w:val="32"/>
        </w:rPr>
        <w:t>年一般公共预算当年财政拨款情况说明</w:t>
      </w:r>
    </w:p>
    <w:p w:rsidR="004F64BE" w:rsidRPr="00DA23B0" w:rsidRDefault="004F64BE" w:rsidP="0000585C">
      <w:pPr>
        <w:ind w:firstLineChars="200" w:firstLine="640"/>
        <w:rPr>
          <w:rFonts w:ascii="仿宋_GB2312" w:eastAsia="仿宋_GB2312" w:hAnsi="华文宋体"/>
          <w:sz w:val="32"/>
          <w:szCs w:val="32"/>
        </w:rPr>
      </w:pPr>
      <w:r w:rsidRPr="00DA23B0">
        <w:rPr>
          <w:rFonts w:ascii="仿宋_GB2312" w:eastAsia="仿宋_GB2312" w:hAnsi="华文宋体" w:hint="eastAsia"/>
          <w:sz w:val="32"/>
          <w:szCs w:val="32"/>
        </w:rPr>
        <w:t>（一）一般公共预算当年财政拨款规模变化情况</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年，本部门一般公共预算当年财政拨款收入</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万元，比</w:t>
      </w:r>
      <w:r w:rsidRPr="003B7214">
        <w:rPr>
          <w:rFonts w:ascii="仿宋_GB2312" w:eastAsia="仿宋_GB2312" w:hAnsi="华文宋体"/>
          <w:sz w:val="32"/>
          <w:szCs w:val="32"/>
        </w:rPr>
        <w:t>2017</w:t>
      </w:r>
      <w:r w:rsidRPr="003B7214">
        <w:rPr>
          <w:rFonts w:ascii="仿宋_GB2312" w:eastAsia="仿宋_GB2312" w:hAnsi="华文宋体" w:hint="eastAsia"/>
          <w:sz w:val="32"/>
          <w:szCs w:val="32"/>
        </w:rPr>
        <w:t>年预算数增加</w:t>
      </w:r>
      <w:r w:rsidRPr="003B7214">
        <w:rPr>
          <w:rFonts w:ascii="仿宋_GB2312" w:eastAsia="仿宋_GB2312" w:hAnsi="华文宋体"/>
          <w:sz w:val="32"/>
          <w:szCs w:val="32"/>
        </w:rPr>
        <w:t>4.23</w:t>
      </w:r>
      <w:r w:rsidRPr="003B7214">
        <w:rPr>
          <w:rFonts w:ascii="仿宋_GB2312" w:eastAsia="仿宋_GB2312" w:hAnsi="华文宋体" w:hint="eastAsia"/>
          <w:sz w:val="32"/>
          <w:szCs w:val="32"/>
        </w:rPr>
        <w:t>万元，比</w:t>
      </w:r>
      <w:r w:rsidRPr="003B7214">
        <w:rPr>
          <w:rFonts w:ascii="仿宋_GB2312" w:eastAsia="仿宋_GB2312" w:hAnsi="华文宋体"/>
          <w:sz w:val="32"/>
          <w:szCs w:val="32"/>
        </w:rPr>
        <w:t>2017</w:t>
      </w:r>
      <w:r w:rsidRPr="003B7214">
        <w:rPr>
          <w:rFonts w:ascii="仿宋_GB2312" w:eastAsia="仿宋_GB2312" w:hAnsi="华文宋体" w:hint="eastAsia"/>
          <w:sz w:val="32"/>
          <w:szCs w:val="32"/>
        </w:rPr>
        <w:t>年执行数增加</w:t>
      </w:r>
      <w:r w:rsidRPr="003B7214">
        <w:rPr>
          <w:rFonts w:ascii="仿宋_GB2312" w:eastAsia="仿宋_GB2312" w:hAnsi="华文宋体"/>
          <w:sz w:val="32"/>
          <w:szCs w:val="32"/>
        </w:rPr>
        <w:t>29.14</w:t>
      </w:r>
      <w:r w:rsidRPr="003B7214">
        <w:rPr>
          <w:rFonts w:ascii="仿宋_GB2312" w:eastAsia="仿宋_GB2312" w:hAnsi="华文宋体" w:hint="eastAsia"/>
          <w:sz w:val="32"/>
          <w:szCs w:val="32"/>
        </w:rPr>
        <w:t>万元。</w:t>
      </w:r>
    </w:p>
    <w:p w:rsidR="004F64BE" w:rsidRPr="00DA23B0" w:rsidRDefault="004F64BE" w:rsidP="0000585C">
      <w:pPr>
        <w:ind w:firstLineChars="200" w:firstLine="640"/>
        <w:rPr>
          <w:rFonts w:ascii="仿宋_GB2312" w:eastAsia="仿宋_GB2312" w:hAnsi="华文宋体"/>
          <w:sz w:val="32"/>
          <w:szCs w:val="32"/>
        </w:rPr>
      </w:pPr>
      <w:r w:rsidRPr="00DA23B0">
        <w:rPr>
          <w:rFonts w:ascii="仿宋_GB2312" w:eastAsia="仿宋_GB2312" w:hAnsi="华文宋体" w:hint="eastAsia"/>
          <w:sz w:val="32"/>
          <w:szCs w:val="32"/>
        </w:rPr>
        <w:t>（二）一般公共预算当年财政拨款支出结构情况</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年，本部门一般公共预算当年财政拨款支出</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万元，其中：医疗卫生与计划生育支出</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100%</w:t>
      </w:r>
      <w:r w:rsidRPr="003B7214">
        <w:rPr>
          <w:rFonts w:ascii="仿宋_GB2312" w:eastAsia="仿宋_GB2312" w:hAnsi="华文宋体" w:hint="eastAsia"/>
          <w:sz w:val="32"/>
          <w:szCs w:val="32"/>
        </w:rPr>
        <w:t>。</w:t>
      </w:r>
      <w:r w:rsidRPr="003B7214">
        <w:rPr>
          <w:rFonts w:ascii="仿宋_GB2312" w:eastAsia="仿宋_GB2312" w:hAnsi="华文宋体"/>
          <w:sz w:val="32"/>
          <w:szCs w:val="32"/>
        </w:rPr>
        <w:t xml:space="preserve"> </w:t>
      </w:r>
    </w:p>
    <w:p w:rsidR="004F64BE" w:rsidRPr="00DA23B0" w:rsidRDefault="004F64BE" w:rsidP="0000585C">
      <w:pPr>
        <w:ind w:firstLineChars="200" w:firstLine="640"/>
        <w:rPr>
          <w:rFonts w:ascii="仿宋_GB2312" w:eastAsia="仿宋_GB2312" w:hAnsi="华文宋体"/>
          <w:sz w:val="32"/>
          <w:szCs w:val="32"/>
        </w:rPr>
      </w:pPr>
      <w:r w:rsidRPr="00DA23B0">
        <w:rPr>
          <w:rFonts w:ascii="仿宋_GB2312" w:eastAsia="仿宋_GB2312" w:hAnsi="华文宋体" w:hint="eastAsia"/>
          <w:sz w:val="32"/>
          <w:szCs w:val="32"/>
        </w:rPr>
        <w:t>（三）一般公共预算当年财政拨款支出具体情况</w:t>
      </w:r>
    </w:p>
    <w:p w:rsidR="004F64BE" w:rsidRPr="00DA23B0" w:rsidRDefault="004F64BE" w:rsidP="0000585C">
      <w:pPr>
        <w:ind w:firstLineChars="200" w:firstLine="640"/>
        <w:rPr>
          <w:rFonts w:ascii="仿宋_GB2312" w:eastAsia="仿宋_GB2312" w:hAnsi="华文宋体"/>
          <w:sz w:val="32"/>
          <w:szCs w:val="32"/>
        </w:rPr>
      </w:pPr>
      <w:r w:rsidRPr="00DA23B0">
        <w:rPr>
          <w:rFonts w:ascii="仿宋_GB2312" w:eastAsia="仿宋_GB2312" w:hAnsi="华文宋体"/>
          <w:sz w:val="32"/>
          <w:szCs w:val="32"/>
        </w:rPr>
        <w:t>1</w:t>
      </w:r>
      <w:r w:rsidRPr="00DA23B0">
        <w:rPr>
          <w:rFonts w:ascii="仿宋_GB2312" w:eastAsia="仿宋_GB2312" w:hAnsi="华文宋体" w:hint="eastAsia"/>
          <w:sz w:val="32"/>
          <w:szCs w:val="32"/>
        </w:rPr>
        <w:t>、医疗卫生与计划生育支出</w:t>
      </w:r>
    </w:p>
    <w:p w:rsidR="004F64BE" w:rsidRPr="003B7214" w:rsidRDefault="004F64BE" w:rsidP="0000585C">
      <w:pPr>
        <w:ind w:firstLineChars="200" w:firstLine="640"/>
        <w:rPr>
          <w:rFonts w:ascii="仿宋_GB2312" w:eastAsia="仿宋_GB2312" w:hAnsi="华文宋体"/>
          <w:sz w:val="32"/>
          <w:szCs w:val="32"/>
        </w:rPr>
      </w:pPr>
      <w:r>
        <w:rPr>
          <w:rFonts w:ascii="仿宋_GB2312" w:eastAsia="仿宋_GB2312" w:hAnsi="华文宋体" w:hint="eastAsia"/>
          <w:sz w:val="32"/>
          <w:szCs w:val="32"/>
        </w:rPr>
        <w:t>其它公立医院支出</w:t>
      </w:r>
      <w:r w:rsidRPr="003B7214">
        <w:rPr>
          <w:rFonts w:ascii="仿宋_GB2312" w:eastAsia="仿宋_GB2312" w:hAnsi="华文宋体" w:hint="eastAsia"/>
          <w:sz w:val="32"/>
          <w:szCs w:val="32"/>
        </w:rPr>
        <w:t>（科目编码：</w:t>
      </w:r>
      <w:r w:rsidRPr="003B7214">
        <w:rPr>
          <w:rFonts w:ascii="仿宋_GB2312" w:eastAsia="仿宋_GB2312" w:hAnsi="华文宋体"/>
          <w:sz w:val="32"/>
          <w:szCs w:val="32"/>
        </w:rPr>
        <w:t>21002</w:t>
      </w:r>
      <w:r>
        <w:rPr>
          <w:rFonts w:ascii="仿宋_GB2312" w:eastAsia="仿宋_GB2312" w:hAnsi="华文宋体"/>
          <w:sz w:val="32"/>
          <w:szCs w:val="32"/>
        </w:rPr>
        <w:t>99</w:t>
      </w:r>
      <w:r w:rsidRPr="003B7214">
        <w:rPr>
          <w:rFonts w:ascii="仿宋_GB2312" w:eastAsia="仿宋_GB2312" w:hAnsi="华文宋体" w:hint="eastAsia"/>
          <w:sz w:val="32"/>
          <w:szCs w:val="32"/>
        </w:rPr>
        <w:t>）</w:t>
      </w: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年预算数为</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万元，比</w:t>
      </w:r>
      <w:r w:rsidRPr="003B7214">
        <w:rPr>
          <w:rFonts w:ascii="仿宋_GB2312" w:eastAsia="仿宋_GB2312" w:hAnsi="华文宋体"/>
          <w:sz w:val="32"/>
          <w:szCs w:val="32"/>
        </w:rPr>
        <w:t>2017</w:t>
      </w:r>
      <w:r w:rsidRPr="003B7214">
        <w:rPr>
          <w:rFonts w:ascii="仿宋_GB2312" w:eastAsia="仿宋_GB2312" w:hAnsi="华文宋体" w:hint="eastAsia"/>
          <w:sz w:val="32"/>
          <w:szCs w:val="32"/>
        </w:rPr>
        <w:t>年预算数增加</w:t>
      </w:r>
      <w:r w:rsidRPr="003B7214">
        <w:rPr>
          <w:rFonts w:ascii="仿宋_GB2312" w:eastAsia="仿宋_GB2312" w:hAnsi="华文宋体"/>
          <w:sz w:val="32"/>
          <w:szCs w:val="32"/>
        </w:rPr>
        <w:t>4.23</w:t>
      </w:r>
      <w:r w:rsidRPr="003B7214">
        <w:rPr>
          <w:rFonts w:ascii="仿宋_GB2312" w:eastAsia="仿宋_GB2312" w:hAnsi="华文宋体" w:hint="eastAsia"/>
          <w:sz w:val="32"/>
          <w:szCs w:val="32"/>
        </w:rPr>
        <w:t>万元，增长</w:t>
      </w:r>
      <w:r w:rsidRPr="003B7214">
        <w:rPr>
          <w:rFonts w:ascii="仿宋_GB2312" w:eastAsia="仿宋_GB2312" w:hAnsi="华文宋体"/>
          <w:sz w:val="32"/>
          <w:szCs w:val="32"/>
        </w:rPr>
        <w:t>0.36%</w:t>
      </w:r>
      <w:r w:rsidRPr="003B7214">
        <w:rPr>
          <w:rFonts w:ascii="仿宋_GB2312" w:eastAsia="仿宋_GB2312" w:hAnsi="华文宋体" w:hint="eastAsia"/>
          <w:sz w:val="32"/>
          <w:szCs w:val="32"/>
        </w:rPr>
        <w:t>，比</w:t>
      </w:r>
      <w:r w:rsidRPr="003B7214">
        <w:rPr>
          <w:rFonts w:ascii="仿宋_GB2312" w:eastAsia="仿宋_GB2312" w:hAnsi="华文宋体"/>
          <w:sz w:val="32"/>
          <w:szCs w:val="32"/>
        </w:rPr>
        <w:t>2017</w:t>
      </w:r>
      <w:r w:rsidRPr="003B7214">
        <w:rPr>
          <w:rFonts w:ascii="仿宋_GB2312" w:eastAsia="仿宋_GB2312" w:hAnsi="华文宋体" w:hint="eastAsia"/>
          <w:sz w:val="32"/>
          <w:szCs w:val="32"/>
        </w:rPr>
        <w:t>年执行数增加</w:t>
      </w:r>
      <w:r w:rsidRPr="003B7214">
        <w:rPr>
          <w:rFonts w:ascii="仿宋_GB2312" w:eastAsia="仿宋_GB2312" w:hAnsi="华文宋体"/>
          <w:sz w:val="32"/>
          <w:szCs w:val="32"/>
        </w:rPr>
        <w:t>29.14</w:t>
      </w:r>
      <w:r w:rsidRPr="003B7214">
        <w:rPr>
          <w:rFonts w:ascii="仿宋_GB2312" w:eastAsia="仿宋_GB2312" w:hAnsi="华文宋体" w:hint="eastAsia"/>
          <w:sz w:val="32"/>
          <w:szCs w:val="32"/>
        </w:rPr>
        <w:t>万元，增长</w:t>
      </w:r>
      <w:r w:rsidRPr="003B7214">
        <w:rPr>
          <w:rFonts w:ascii="仿宋_GB2312" w:eastAsia="仿宋_GB2312" w:hAnsi="华文宋体"/>
          <w:sz w:val="32"/>
          <w:szCs w:val="32"/>
        </w:rPr>
        <w:t>2.5</w:t>
      </w:r>
      <w:r>
        <w:rPr>
          <w:rFonts w:ascii="仿宋_GB2312" w:eastAsia="仿宋_GB2312" w:hAnsi="华文宋体"/>
          <w:sz w:val="32"/>
          <w:szCs w:val="32"/>
        </w:rPr>
        <w:t>4</w:t>
      </w:r>
      <w:r w:rsidRPr="003B7214">
        <w:rPr>
          <w:rFonts w:ascii="仿宋_GB2312" w:eastAsia="仿宋_GB2312" w:hAnsi="华文宋体"/>
          <w:sz w:val="32"/>
          <w:szCs w:val="32"/>
        </w:rPr>
        <w:t>%</w:t>
      </w:r>
      <w:r w:rsidRPr="003B7214">
        <w:rPr>
          <w:rFonts w:ascii="仿宋_GB2312" w:eastAsia="仿宋_GB2312" w:hAnsi="华文宋体" w:hint="eastAsia"/>
          <w:sz w:val="32"/>
          <w:szCs w:val="32"/>
        </w:rPr>
        <w:t>。</w:t>
      </w:r>
    </w:p>
    <w:p w:rsidR="004F64BE" w:rsidRPr="00783D20" w:rsidRDefault="004F64BE" w:rsidP="0000585C">
      <w:pPr>
        <w:ind w:firstLineChars="200" w:firstLine="640"/>
        <w:rPr>
          <w:rFonts w:ascii="黑体" w:eastAsia="黑体" w:hAnsi="华文宋体"/>
          <w:sz w:val="32"/>
          <w:szCs w:val="32"/>
        </w:rPr>
      </w:pPr>
      <w:r w:rsidRPr="00783D20">
        <w:rPr>
          <w:rFonts w:ascii="黑体" w:eastAsia="黑体" w:hAnsi="华文宋体" w:hint="eastAsia"/>
          <w:sz w:val="32"/>
          <w:szCs w:val="32"/>
        </w:rPr>
        <w:t>三、</w:t>
      </w:r>
      <w:r w:rsidRPr="00783D20">
        <w:rPr>
          <w:rFonts w:ascii="黑体" w:eastAsia="黑体" w:hAnsi="华文宋体"/>
          <w:sz w:val="32"/>
          <w:szCs w:val="32"/>
        </w:rPr>
        <w:t>2018</w:t>
      </w:r>
      <w:r w:rsidRPr="00783D20">
        <w:rPr>
          <w:rFonts w:ascii="黑体" w:eastAsia="黑体" w:hAnsi="华文宋体" w:hint="eastAsia"/>
          <w:sz w:val="32"/>
          <w:szCs w:val="32"/>
        </w:rPr>
        <w:t>年一般公共预算当年财政拨款基本支出情况说明</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本部门</w:t>
      </w: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年一般公共预算当年财政拨款基本支出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万元，其中：人员经费</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万元，包括：工资福利支出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万元、对个人和家庭的补助</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万元；公用经费</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万元，包括：商品和服务支出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万元、资本性支出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万元、其他支出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w:t>
      </w:r>
    </w:p>
    <w:p w:rsidR="004F64BE" w:rsidRPr="00783D20" w:rsidRDefault="004F64BE" w:rsidP="0000585C">
      <w:pPr>
        <w:ind w:firstLineChars="200" w:firstLine="640"/>
        <w:rPr>
          <w:rFonts w:ascii="黑体" w:eastAsia="黑体" w:hAnsi="华文宋体"/>
          <w:sz w:val="32"/>
          <w:szCs w:val="32"/>
        </w:rPr>
      </w:pPr>
      <w:r w:rsidRPr="00783D20">
        <w:rPr>
          <w:rFonts w:ascii="黑体" w:eastAsia="黑体" w:hAnsi="华文宋体" w:hint="eastAsia"/>
          <w:sz w:val="32"/>
          <w:szCs w:val="32"/>
        </w:rPr>
        <w:t>四、</w:t>
      </w:r>
      <w:r w:rsidRPr="00783D20">
        <w:rPr>
          <w:rFonts w:ascii="黑体" w:eastAsia="黑体" w:hAnsi="华文宋体"/>
          <w:sz w:val="32"/>
          <w:szCs w:val="32"/>
        </w:rPr>
        <w:t>2018</w:t>
      </w:r>
      <w:r w:rsidRPr="00783D20">
        <w:rPr>
          <w:rFonts w:ascii="黑体" w:eastAsia="黑体" w:hAnsi="华文宋体" w:hint="eastAsia"/>
          <w:sz w:val="32"/>
          <w:szCs w:val="32"/>
        </w:rPr>
        <w:t>年一般公共预算“三公”经费预算情况说明</w:t>
      </w:r>
    </w:p>
    <w:p w:rsidR="005715DD" w:rsidRPr="005715DD" w:rsidRDefault="005715DD" w:rsidP="005715DD">
      <w:pPr>
        <w:ind w:firstLineChars="200" w:firstLine="640"/>
        <w:rPr>
          <w:rFonts w:ascii="仿宋_GB2312" w:eastAsia="仿宋_GB2312" w:hAnsi="华文宋体"/>
          <w:sz w:val="32"/>
          <w:szCs w:val="32"/>
        </w:rPr>
      </w:pPr>
      <w:r w:rsidRPr="005715DD">
        <w:rPr>
          <w:rFonts w:ascii="仿宋_GB2312" w:eastAsia="仿宋_GB2312" w:hAnsi="华文宋体" w:hint="eastAsia"/>
          <w:sz w:val="32"/>
          <w:szCs w:val="32"/>
        </w:rPr>
        <w:lastRenderedPageBreak/>
        <w:t>本部门2018年“三公”经费预算数为0万元，其中：因公出国（境）费用0万元，公车购置费0万元，公车运行维护费0万元，公务接待费0万元。本部门2018年计划出国组团数0个，0人次，计划出境组团数0个，0人次，计划购置公车0辆，公车</w:t>
      </w:r>
      <w:proofErr w:type="gramStart"/>
      <w:r w:rsidRPr="005715DD">
        <w:rPr>
          <w:rFonts w:ascii="仿宋_GB2312" w:eastAsia="仿宋_GB2312" w:hAnsi="华文宋体" w:hint="eastAsia"/>
          <w:sz w:val="32"/>
          <w:szCs w:val="32"/>
        </w:rPr>
        <w:t>保有数</w:t>
      </w:r>
      <w:proofErr w:type="gramEnd"/>
      <w:r w:rsidRPr="005715DD">
        <w:rPr>
          <w:rFonts w:ascii="仿宋_GB2312" w:eastAsia="仿宋_GB2312" w:hAnsi="华文宋体" w:hint="eastAsia"/>
          <w:sz w:val="32"/>
          <w:szCs w:val="32"/>
        </w:rPr>
        <w:t>为0辆。</w:t>
      </w:r>
    </w:p>
    <w:p w:rsidR="005715DD" w:rsidRDefault="005715DD" w:rsidP="005715DD">
      <w:pPr>
        <w:ind w:firstLineChars="200" w:firstLine="640"/>
        <w:rPr>
          <w:rFonts w:ascii="仿宋_GB2312" w:eastAsia="仿宋_GB2312" w:hAnsi="华文宋体"/>
          <w:sz w:val="32"/>
          <w:szCs w:val="32"/>
        </w:rPr>
      </w:pPr>
      <w:r w:rsidRPr="005715DD">
        <w:rPr>
          <w:rFonts w:ascii="仿宋_GB2312" w:eastAsia="仿宋_GB2312" w:hAnsi="华文宋体" w:hint="eastAsia"/>
          <w:sz w:val="32"/>
          <w:szCs w:val="32"/>
        </w:rPr>
        <w:t>本部门2018年无“三公”经费预算安排，其中：因公出国（境）费用增加0万元，较上年预算无变化。公车购置费增加0万元，较上年预算无变化。公车运行维护费增加0万元，较上年预算无变化。公务接待费增加0万元，较上年预算无变化。</w:t>
      </w:r>
    </w:p>
    <w:p w:rsidR="004F64BE" w:rsidRPr="00783D20" w:rsidRDefault="004F64BE" w:rsidP="005715DD">
      <w:pPr>
        <w:ind w:firstLineChars="200" w:firstLine="640"/>
        <w:rPr>
          <w:rFonts w:ascii="黑体" w:eastAsia="黑体" w:hAnsi="华文宋体"/>
          <w:sz w:val="32"/>
          <w:szCs w:val="32"/>
        </w:rPr>
      </w:pPr>
      <w:r w:rsidRPr="00783D20">
        <w:rPr>
          <w:rFonts w:ascii="黑体" w:eastAsia="黑体" w:hAnsi="华文宋体" w:hint="eastAsia"/>
          <w:sz w:val="32"/>
          <w:szCs w:val="32"/>
        </w:rPr>
        <w:t>五、</w:t>
      </w:r>
      <w:r w:rsidRPr="00783D20">
        <w:rPr>
          <w:rFonts w:ascii="黑体" w:eastAsia="黑体" w:hAnsi="华文宋体"/>
          <w:sz w:val="32"/>
          <w:szCs w:val="32"/>
        </w:rPr>
        <w:t>2018</w:t>
      </w:r>
      <w:r w:rsidRPr="00783D20">
        <w:rPr>
          <w:rFonts w:ascii="黑体" w:eastAsia="黑体" w:hAnsi="华文宋体" w:hint="eastAsia"/>
          <w:sz w:val="32"/>
          <w:szCs w:val="32"/>
        </w:rPr>
        <w:t>年政府性基金预算当年财政拨款支出情况说明</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年，本部门政府性基金预算当年财政拨款支出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万元，其中：科学技术支出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0%</w:t>
      </w:r>
      <w:r w:rsidRPr="003B7214">
        <w:rPr>
          <w:rFonts w:ascii="仿宋_GB2312" w:eastAsia="仿宋_GB2312" w:hAnsi="华文宋体" w:hint="eastAsia"/>
          <w:sz w:val="32"/>
          <w:szCs w:val="32"/>
        </w:rPr>
        <w:t>；文化体育与传媒支出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0%</w:t>
      </w:r>
      <w:r w:rsidRPr="003B7214">
        <w:rPr>
          <w:rFonts w:ascii="仿宋_GB2312" w:eastAsia="仿宋_GB2312" w:hAnsi="华文宋体" w:hint="eastAsia"/>
          <w:sz w:val="32"/>
          <w:szCs w:val="32"/>
        </w:rPr>
        <w:t>；社会保障和就业支出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0%</w:t>
      </w:r>
      <w:r w:rsidRPr="003B7214">
        <w:rPr>
          <w:rFonts w:ascii="仿宋_GB2312" w:eastAsia="仿宋_GB2312" w:hAnsi="华文宋体" w:hint="eastAsia"/>
          <w:sz w:val="32"/>
          <w:szCs w:val="32"/>
        </w:rPr>
        <w:t>；节能环保支出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0%</w:t>
      </w:r>
      <w:r w:rsidRPr="003B7214">
        <w:rPr>
          <w:rFonts w:ascii="仿宋_GB2312" w:eastAsia="仿宋_GB2312" w:hAnsi="华文宋体" w:hint="eastAsia"/>
          <w:sz w:val="32"/>
          <w:szCs w:val="32"/>
        </w:rPr>
        <w:t>；城乡社区支出</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0%</w:t>
      </w:r>
      <w:r w:rsidRPr="003B7214">
        <w:rPr>
          <w:rFonts w:ascii="仿宋_GB2312" w:eastAsia="仿宋_GB2312" w:hAnsi="华文宋体" w:hint="eastAsia"/>
          <w:sz w:val="32"/>
          <w:szCs w:val="32"/>
        </w:rPr>
        <w:t>。本部门</w:t>
      </w: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年没有使用政府性基金预算拨款安排的支出。</w:t>
      </w:r>
    </w:p>
    <w:p w:rsidR="003B54B2" w:rsidRPr="003B54B2" w:rsidRDefault="003B54B2" w:rsidP="003B54B2">
      <w:pPr>
        <w:ind w:firstLineChars="200" w:firstLine="640"/>
        <w:rPr>
          <w:rFonts w:ascii="黑体" w:eastAsia="黑体" w:hAnsi="华文宋体"/>
          <w:sz w:val="32"/>
          <w:szCs w:val="32"/>
        </w:rPr>
      </w:pPr>
      <w:r w:rsidRPr="003B54B2">
        <w:rPr>
          <w:rFonts w:ascii="黑体" w:eastAsia="黑体" w:hAnsi="华文宋体" w:hint="eastAsia"/>
          <w:sz w:val="32"/>
          <w:szCs w:val="32"/>
        </w:rPr>
        <w:t>六、2018年收支预算情况说明</w:t>
      </w:r>
    </w:p>
    <w:p w:rsidR="003B54B2" w:rsidRPr="003B54B2" w:rsidRDefault="003B54B2" w:rsidP="003B54B2">
      <w:pPr>
        <w:ind w:firstLineChars="200" w:firstLine="640"/>
        <w:rPr>
          <w:rFonts w:ascii="仿宋_GB2312" w:eastAsia="仿宋_GB2312" w:hAnsi="华文宋体"/>
          <w:sz w:val="32"/>
          <w:szCs w:val="32"/>
        </w:rPr>
      </w:pPr>
      <w:r w:rsidRPr="003B54B2">
        <w:rPr>
          <w:rFonts w:ascii="仿宋_GB2312" w:eastAsia="仿宋_GB2312" w:hAnsi="华文宋体" w:hint="eastAsia"/>
          <w:sz w:val="32"/>
          <w:szCs w:val="32"/>
        </w:rPr>
        <w:t>（一）总体情况按照综合预算的原则，本部门所有收入和支出均纳入部门预算管理。收入包括：财政拨款收入、上级补助收入、事业收入、经营收入、附属单位上缴收入、其他收入、用事业基金弥补收支差额、年初结转和结余。支出包括：一般公共服务支出、外交支出、教育支出、文化体育</w:t>
      </w:r>
      <w:r w:rsidRPr="003B54B2">
        <w:rPr>
          <w:rFonts w:ascii="仿宋_GB2312" w:eastAsia="仿宋_GB2312" w:hAnsi="华文宋体" w:hint="eastAsia"/>
          <w:sz w:val="32"/>
          <w:szCs w:val="32"/>
        </w:rPr>
        <w:lastRenderedPageBreak/>
        <w:t>与传媒支出、社会保障和就业支出、医疗卫生与计划生育支出、农林水支出、住房保障支出等。本部门2018年收支总预算79888.35万元。</w:t>
      </w:r>
    </w:p>
    <w:p w:rsidR="003B54B2" w:rsidRPr="003B54B2" w:rsidRDefault="003B54B2" w:rsidP="003B54B2">
      <w:pPr>
        <w:ind w:firstLineChars="200" w:firstLine="640"/>
        <w:rPr>
          <w:rFonts w:ascii="仿宋_GB2312" w:eastAsia="仿宋_GB2312" w:hAnsi="华文宋体"/>
          <w:sz w:val="32"/>
          <w:szCs w:val="32"/>
        </w:rPr>
      </w:pPr>
      <w:r w:rsidRPr="003B54B2">
        <w:rPr>
          <w:rFonts w:ascii="仿宋_GB2312" w:eastAsia="仿宋_GB2312" w:hAnsi="华文宋体" w:hint="eastAsia"/>
          <w:sz w:val="32"/>
          <w:szCs w:val="32"/>
        </w:rPr>
        <w:t>（二）收入预算情况</w:t>
      </w:r>
    </w:p>
    <w:p w:rsidR="003B54B2" w:rsidRPr="003B54B2" w:rsidRDefault="003B54B2" w:rsidP="003B54B2">
      <w:pPr>
        <w:ind w:firstLineChars="200" w:firstLine="640"/>
        <w:rPr>
          <w:rFonts w:ascii="仿宋_GB2312" w:eastAsia="仿宋_GB2312" w:hAnsi="华文宋体"/>
          <w:sz w:val="32"/>
          <w:szCs w:val="32"/>
        </w:rPr>
      </w:pPr>
      <w:r w:rsidRPr="003B54B2">
        <w:rPr>
          <w:rFonts w:ascii="仿宋_GB2312" w:eastAsia="仿宋_GB2312" w:hAnsi="华文宋体" w:hint="eastAsia"/>
          <w:sz w:val="32"/>
          <w:szCs w:val="32"/>
        </w:rPr>
        <w:t>本部门2018年收入预算79888.35万元，其中：一般公共预算拨款收入1175.3万元，占1.47%；政府性基金预算拨款收入0万元，占0%；上级补助收入0万元，占0%；事业收入78548.14万元，占98.32%；经营收入0万元，占0%；附属单位上缴收入0万元，占0%；其他收入140万元，占0.18%；用事业基金弥补收支差额0万元，占0%；年初财政结转24.91万元，占0.30‰。</w:t>
      </w:r>
    </w:p>
    <w:p w:rsidR="003B54B2" w:rsidRPr="003B54B2" w:rsidRDefault="003B54B2" w:rsidP="003B54B2">
      <w:pPr>
        <w:ind w:firstLineChars="200" w:firstLine="640"/>
        <w:rPr>
          <w:rFonts w:ascii="仿宋_GB2312" w:eastAsia="仿宋_GB2312" w:hAnsi="华文宋体"/>
          <w:sz w:val="32"/>
          <w:szCs w:val="32"/>
        </w:rPr>
      </w:pPr>
      <w:r w:rsidRPr="003B54B2">
        <w:rPr>
          <w:rFonts w:ascii="仿宋_GB2312" w:eastAsia="仿宋_GB2312" w:hAnsi="华文宋体" w:hint="eastAsia"/>
          <w:sz w:val="32"/>
          <w:szCs w:val="32"/>
        </w:rPr>
        <w:t>（三）支出预算情况</w:t>
      </w:r>
    </w:p>
    <w:p w:rsidR="003B54B2" w:rsidRPr="003B54B2" w:rsidRDefault="003B54B2" w:rsidP="003B54B2">
      <w:pPr>
        <w:ind w:firstLineChars="200" w:firstLine="640"/>
        <w:rPr>
          <w:rFonts w:ascii="仿宋_GB2312" w:eastAsia="仿宋_GB2312" w:hAnsi="华文宋体"/>
          <w:sz w:val="32"/>
          <w:szCs w:val="32"/>
        </w:rPr>
      </w:pPr>
      <w:r w:rsidRPr="003B54B2">
        <w:rPr>
          <w:rFonts w:ascii="仿宋_GB2312" w:eastAsia="仿宋_GB2312" w:hAnsi="华文宋体" w:hint="eastAsia"/>
          <w:sz w:val="32"/>
          <w:szCs w:val="32"/>
        </w:rPr>
        <w:t>本部门2018年支出预算79888.35万元，其中：基本支出74440.78万元，占93.18%；项目支出5447.57万元，占6.82%；上缴上级支出0万元，占0%；经费支出0万元，占0%；对附属单位补助支出0万元，占0%；事业单位经营支出0万元，占0%。</w:t>
      </w:r>
    </w:p>
    <w:p w:rsidR="004F64BE" w:rsidRPr="00783D20" w:rsidRDefault="004F64BE" w:rsidP="003B54B2">
      <w:pPr>
        <w:ind w:firstLineChars="200" w:firstLine="640"/>
        <w:rPr>
          <w:rFonts w:ascii="黑体" w:eastAsia="黑体" w:hAnsi="华文宋体"/>
          <w:sz w:val="32"/>
          <w:szCs w:val="32"/>
        </w:rPr>
      </w:pPr>
      <w:r w:rsidRPr="00783D20">
        <w:rPr>
          <w:rFonts w:ascii="黑体" w:eastAsia="黑体" w:hAnsi="华文宋体" w:hint="eastAsia"/>
          <w:sz w:val="32"/>
          <w:szCs w:val="32"/>
        </w:rPr>
        <w:t>七、其他重要事项的情况说明</w:t>
      </w:r>
    </w:p>
    <w:p w:rsidR="004F64BE" w:rsidRPr="0018388B" w:rsidRDefault="004F64BE" w:rsidP="0000585C">
      <w:pPr>
        <w:ind w:firstLineChars="200" w:firstLine="640"/>
        <w:rPr>
          <w:rFonts w:ascii="仿宋_GB2312" w:eastAsia="仿宋_GB2312" w:hAnsi="华文宋体"/>
          <w:sz w:val="32"/>
          <w:szCs w:val="32"/>
        </w:rPr>
      </w:pPr>
      <w:r w:rsidRPr="0018388B">
        <w:rPr>
          <w:rFonts w:ascii="仿宋_GB2312" w:eastAsia="仿宋_GB2312" w:hAnsi="华文宋体" w:hint="eastAsia"/>
          <w:sz w:val="32"/>
          <w:szCs w:val="32"/>
        </w:rPr>
        <w:t>（一）机关运行经费</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年，本部门机关运行经费财政拨款预算</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万元，主要是为保障行政单位运行用于购买货物和服务的各项资金，包括办公及印刷费、邮电费、差旅费、会议费、福利费、日</w:t>
      </w:r>
      <w:r w:rsidRPr="003B7214">
        <w:rPr>
          <w:rFonts w:ascii="仿宋_GB2312" w:eastAsia="仿宋_GB2312" w:hAnsi="华文宋体" w:hint="eastAsia"/>
          <w:sz w:val="32"/>
          <w:szCs w:val="32"/>
        </w:rPr>
        <w:lastRenderedPageBreak/>
        <w:t>常维修费、专用材料及一般设备购置费、办公用房水电费、办公用房取暖费、办公用房物业管理费、公务用车运行维护费以及其他费用，本单位事业单位没有使用机关运行经费。</w:t>
      </w:r>
    </w:p>
    <w:p w:rsidR="004F64BE" w:rsidRPr="0018388B" w:rsidRDefault="004F64BE" w:rsidP="0000585C">
      <w:pPr>
        <w:ind w:firstLineChars="200" w:firstLine="640"/>
        <w:rPr>
          <w:rFonts w:ascii="仿宋_GB2312" w:eastAsia="仿宋_GB2312" w:hAnsi="华文宋体"/>
          <w:sz w:val="32"/>
          <w:szCs w:val="32"/>
        </w:rPr>
      </w:pPr>
      <w:r w:rsidRPr="0018388B">
        <w:rPr>
          <w:rFonts w:ascii="仿宋_GB2312" w:eastAsia="仿宋_GB2312" w:hAnsi="华文宋体" w:hint="eastAsia"/>
          <w:sz w:val="32"/>
          <w:szCs w:val="32"/>
        </w:rPr>
        <w:t>（二）政府采购情况</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年，本部门政府采购预算总额</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万元，其中：政府采购货物预算</w:t>
      </w:r>
      <w:r w:rsidRPr="003B7214">
        <w:rPr>
          <w:rFonts w:ascii="仿宋_GB2312" w:eastAsia="仿宋_GB2312" w:hAnsi="华文宋体"/>
          <w:sz w:val="32"/>
          <w:szCs w:val="32"/>
        </w:rPr>
        <w:t>680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57.86%</w:t>
      </w:r>
      <w:r w:rsidRPr="003B7214">
        <w:rPr>
          <w:rFonts w:ascii="仿宋_GB2312" w:eastAsia="仿宋_GB2312" w:hAnsi="华文宋体" w:hint="eastAsia"/>
          <w:sz w:val="32"/>
          <w:szCs w:val="32"/>
        </w:rPr>
        <w:t>；政府采购工程预算</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0%</w:t>
      </w:r>
      <w:r w:rsidRPr="003B7214">
        <w:rPr>
          <w:rFonts w:ascii="仿宋_GB2312" w:eastAsia="仿宋_GB2312" w:hAnsi="华文宋体" w:hint="eastAsia"/>
          <w:sz w:val="32"/>
          <w:szCs w:val="32"/>
        </w:rPr>
        <w:t>；政府采购服务预算</w:t>
      </w:r>
      <w:r w:rsidRPr="003B7214">
        <w:rPr>
          <w:rFonts w:ascii="仿宋_GB2312" w:eastAsia="仿宋_GB2312" w:hAnsi="华文宋体"/>
          <w:sz w:val="32"/>
          <w:szCs w:val="32"/>
        </w:rPr>
        <w:t>495.3</w:t>
      </w:r>
      <w:r w:rsidRPr="003B7214">
        <w:rPr>
          <w:rFonts w:ascii="仿宋_GB2312" w:eastAsia="仿宋_GB2312" w:hAnsi="华文宋体" w:hint="eastAsia"/>
          <w:sz w:val="32"/>
          <w:szCs w:val="32"/>
        </w:rPr>
        <w:t>万元，占</w:t>
      </w:r>
      <w:r w:rsidRPr="003B7214">
        <w:rPr>
          <w:rFonts w:ascii="仿宋_GB2312" w:eastAsia="仿宋_GB2312" w:hAnsi="华文宋体"/>
          <w:sz w:val="32"/>
          <w:szCs w:val="32"/>
        </w:rPr>
        <w:t>42.14%</w:t>
      </w:r>
      <w:r w:rsidRPr="003B7214">
        <w:rPr>
          <w:rFonts w:ascii="仿宋_GB2312" w:eastAsia="仿宋_GB2312" w:hAnsi="华文宋体" w:hint="eastAsia"/>
          <w:sz w:val="32"/>
          <w:szCs w:val="32"/>
        </w:rPr>
        <w:t>。</w:t>
      </w:r>
    </w:p>
    <w:p w:rsidR="004F64BE" w:rsidRPr="0018388B" w:rsidRDefault="004F64BE" w:rsidP="0000585C">
      <w:pPr>
        <w:ind w:firstLineChars="200" w:firstLine="640"/>
        <w:rPr>
          <w:rFonts w:ascii="仿宋_GB2312" w:eastAsia="仿宋_GB2312" w:hAnsi="华文宋体"/>
          <w:sz w:val="32"/>
          <w:szCs w:val="32"/>
        </w:rPr>
      </w:pPr>
      <w:r w:rsidRPr="0018388B">
        <w:rPr>
          <w:rFonts w:ascii="仿宋_GB2312" w:eastAsia="仿宋_GB2312" w:hAnsi="华文宋体" w:hint="eastAsia"/>
          <w:sz w:val="32"/>
          <w:szCs w:val="32"/>
        </w:rPr>
        <w:t>（三）国有资产占有使用情况</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截止</w:t>
      </w:r>
      <w:r w:rsidRPr="003B7214">
        <w:rPr>
          <w:rFonts w:ascii="仿宋_GB2312" w:eastAsia="仿宋_GB2312" w:hAnsi="华文宋体"/>
          <w:sz w:val="32"/>
          <w:szCs w:val="32"/>
        </w:rPr>
        <w:t>2017</w:t>
      </w:r>
      <w:r w:rsidRPr="003B7214">
        <w:rPr>
          <w:rFonts w:ascii="仿宋_GB2312" w:eastAsia="仿宋_GB2312" w:hAnsi="华文宋体" w:hint="eastAsia"/>
          <w:sz w:val="32"/>
          <w:szCs w:val="32"/>
        </w:rPr>
        <w:t>年底，本部门共有车辆</w:t>
      </w:r>
      <w:r w:rsidRPr="003B7214">
        <w:rPr>
          <w:rFonts w:ascii="仿宋_GB2312" w:eastAsia="仿宋_GB2312" w:hAnsi="华文宋体"/>
          <w:sz w:val="32"/>
          <w:szCs w:val="32"/>
        </w:rPr>
        <w:t>12</w:t>
      </w:r>
      <w:r w:rsidRPr="003B7214">
        <w:rPr>
          <w:rFonts w:ascii="仿宋_GB2312" w:eastAsia="仿宋_GB2312" w:hAnsi="华文宋体" w:hint="eastAsia"/>
          <w:sz w:val="32"/>
          <w:szCs w:val="32"/>
        </w:rPr>
        <w:t>辆，其中：一般公务用车</w:t>
      </w:r>
      <w:r w:rsidRPr="003B7214">
        <w:rPr>
          <w:rFonts w:ascii="仿宋_GB2312" w:eastAsia="仿宋_GB2312" w:hAnsi="华文宋体"/>
          <w:sz w:val="32"/>
          <w:szCs w:val="32"/>
        </w:rPr>
        <w:t>12</w:t>
      </w:r>
      <w:r w:rsidRPr="003B7214">
        <w:rPr>
          <w:rFonts w:ascii="仿宋_GB2312" w:eastAsia="仿宋_GB2312" w:hAnsi="华文宋体" w:hint="eastAsia"/>
          <w:sz w:val="32"/>
          <w:szCs w:val="32"/>
        </w:rPr>
        <w:t>辆、一般执法执勤用车</w:t>
      </w:r>
      <w:r w:rsidRPr="003B7214">
        <w:rPr>
          <w:rFonts w:ascii="仿宋_GB2312" w:eastAsia="仿宋_GB2312" w:hAnsi="华文宋体"/>
          <w:sz w:val="32"/>
          <w:szCs w:val="32"/>
        </w:rPr>
        <w:t>0</w:t>
      </w:r>
      <w:r w:rsidRPr="003B7214">
        <w:rPr>
          <w:rFonts w:ascii="仿宋_GB2312" w:eastAsia="仿宋_GB2312" w:hAnsi="华文宋体" w:hint="eastAsia"/>
          <w:sz w:val="32"/>
          <w:szCs w:val="32"/>
        </w:rPr>
        <w:t>辆、特种专业技术用车</w:t>
      </w:r>
      <w:r w:rsidRPr="003B7214">
        <w:rPr>
          <w:rFonts w:ascii="仿宋_GB2312" w:eastAsia="仿宋_GB2312" w:hAnsi="华文宋体"/>
          <w:sz w:val="32"/>
          <w:szCs w:val="32"/>
        </w:rPr>
        <w:t>0</w:t>
      </w:r>
      <w:r w:rsidRPr="003B7214">
        <w:rPr>
          <w:rFonts w:ascii="仿宋_GB2312" w:eastAsia="仿宋_GB2312" w:hAnsi="华文宋体" w:hint="eastAsia"/>
          <w:sz w:val="32"/>
          <w:szCs w:val="32"/>
        </w:rPr>
        <w:t>辆、其他用车</w:t>
      </w:r>
      <w:r w:rsidRPr="003B7214">
        <w:rPr>
          <w:rFonts w:ascii="仿宋_GB2312" w:eastAsia="仿宋_GB2312" w:hAnsi="华文宋体"/>
          <w:sz w:val="32"/>
          <w:szCs w:val="32"/>
        </w:rPr>
        <w:t>0</w:t>
      </w:r>
      <w:r w:rsidRPr="003B7214">
        <w:rPr>
          <w:rFonts w:ascii="仿宋_GB2312" w:eastAsia="仿宋_GB2312" w:hAnsi="华文宋体" w:hint="eastAsia"/>
          <w:sz w:val="32"/>
          <w:szCs w:val="32"/>
        </w:rPr>
        <w:t>辆。单位价值</w:t>
      </w:r>
      <w:r w:rsidRPr="003B7214">
        <w:rPr>
          <w:rFonts w:ascii="仿宋_GB2312" w:eastAsia="仿宋_GB2312" w:hAnsi="华文宋体"/>
          <w:sz w:val="32"/>
          <w:szCs w:val="32"/>
        </w:rPr>
        <w:t>50</w:t>
      </w:r>
      <w:r w:rsidRPr="003B7214">
        <w:rPr>
          <w:rFonts w:ascii="仿宋_GB2312" w:eastAsia="仿宋_GB2312" w:hAnsi="华文宋体" w:hint="eastAsia"/>
          <w:sz w:val="32"/>
          <w:szCs w:val="32"/>
        </w:rPr>
        <w:t>万元以上通用设备</w:t>
      </w:r>
      <w:r w:rsidRPr="003B7214">
        <w:rPr>
          <w:rFonts w:ascii="仿宋_GB2312" w:eastAsia="仿宋_GB2312" w:hAnsi="华文宋体"/>
          <w:sz w:val="32"/>
          <w:szCs w:val="32"/>
        </w:rPr>
        <w:t>0</w:t>
      </w:r>
      <w:r w:rsidRPr="003B7214">
        <w:rPr>
          <w:rFonts w:ascii="仿宋_GB2312" w:eastAsia="仿宋_GB2312" w:hAnsi="华文宋体" w:hint="eastAsia"/>
          <w:sz w:val="32"/>
          <w:szCs w:val="32"/>
        </w:rPr>
        <w:t>台（套），单位价值</w:t>
      </w:r>
      <w:r w:rsidRPr="003B7214">
        <w:rPr>
          <w:rFonts w:ascii="仿宋_GB2312" w:eastAsia="仿宋_GB2312" w:hAnsi="华文宋体"/>
          <w:sz w:val="32"/>
          <w:szCs w:val="32"/>
        </w:rPr>
        <w:t>100</w:t>
      </w:r>
      <w:r w:rsidRPr="003B7214">
        <w:rPr>
          <w:rFonts w:ascii="仿宋_GB2312" w:eastAsia="仿宋_GB2312" w:hAnsi="华文宋体" w:hint="eastAsia"/>
          <w:sz w:val="32"/>
          <w:szCs w:val="32"/>
        </w:rPr>
        <w:t>万元以上专用设备</w:t>
      </w:r>
      <w:r w:rsidRPr="003B7214">
        <w:rPr>
          <w:rFonts w:ascii="仿宋_GB2312" w:eastAsia="仿宋_GB2312" w:hAnsi="华文宋体"/>
          <w:sz w:val="32"/>
          <w:szCs w:val="32"/>
        </w:rPr>
        <w:t>49</w:t>
      </w:r>
      <w:r w:rsidRPr="003B7214">
        <w:rPr>
          <w:rFonts w:ascii="仿宋_GB2312" w:eastAsia="仿宋_GB2312" w:hAnsi="华文宋体" w:hint="eastAsia"/>
          <w:sz w:val="32"/>
          <w:szCs w:val="32"/>
        </w:rPr>
        <w:t>台（套）。</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年部门预算安排购置车辆</w:t>
      </w:r>
      <w:r w:rsidRPr="003B7214">
        <w:rPr>
          <w:rFonts w:ascii="仿宋_GB2312" w:eastAsia="仿宋_GB2312" w:hAnsi="华文宋体"/>
          <w:sz w:val="32"/>
          <w:szCs w:val="32"/>
        </w:rPr>
        <w:t>0</w:t>
      </w:r>
      <w:r w:rsidRPr="003B7214">
        <w:rPr>
          <w:rFonts w:ascii="仿宋_GB2312" w:eastAsia="仿宋_GB2312" w:hAnsi="华文宋体" w:hint="eastAsia"/>
          <w:sz w:val="32"/>
          <w:szCs w:val="32"/>
        </w:rPr>
        <w:t>辆，单位价值</w:t>
      </w:r>
      <w:r w:rsidRPr="003B7214">
        <w:rPr>
          <w:rFonts w:ascii="仿宋_GB2312" w:eastAsia="仿宋_GB2312" w:hAnsi="华文宋体"/>
          <w:sz w:val="32"/>
          <w:szCs w:val="32"/>
        </w:rPr>
        <w:t>50</w:t>
      </w:r>
      <w:r w:rsidRPr="003B7214">
        <w:rPr>
          <w:rFonts w:ascii="仿宋_GB2312" w:eastAsia="仿宋_GB2312" w:hAnsi="华文宋体" w:hint="eastAsia"/>
          <w:sz w:val="32"/>
          <w:szCs w:val="32"/>
        </w:rPr>
        <w:t>万元以上通用设备</w:t>
      </w:r>
      <w:r w:rsidRPr="003B7214">
        <w:rPr>
          <w:rFonts w:ascii="仿宋_GB2312" w:eastAsia="仿宋_GB2312" w:hAnsi="华文宋体"/>
          <w:sz w:val="32"/>
          <w:szCs w:val="32"/>
        </w:rPr>
        <w:t>0</w:t>
      </w:r>
      <w:r w:rsidRPr="003B7214">
        <w:rPr>
          <w:rFonts w:ascii="仿宋_GB2312" w:eastAsia="仿宋_GB2312" w:hAnsi="华文宋体" w:hint="eastAsia"/>
          <w:sz w:val="32"/>
          <w:szCs w:val="32"/>
        </w:rPr>
        <w:t>台（套），单位价值</w:t>
      </w:r>
      <w:r w:rsidRPr="003B7214">
        <w:rPr>
          <w:rFonts w:ascii="仿宋_GB2312" w:eastAsia="仿宋_GB2312" w:hAnsi="华文宋体"/>
          <w:sz w:val="32"/>
          <w:szCs w:val="32"/>
        </w:rPr>
        <w:t>100</w:t>
      </w:r>
      <w:r w:rsidRPr="003B7214">
        <w:rPr>
          <w:rFonts w:ascii="仿宋_GB2312" w:eastAsia="仿宋_GB2312" w:hAnsi="华文宋体" w:hint="eastAsia"/>
          <w:sz w:val="32"/>
          <w:szCs w:val="32"/>
        </w:rPr>
        <w:t>万元以上专用设备</w:t>
      </w:r>
      <w:r w:rsidRPr="003B7214">
        <w:rPr>
          <w:rFonts w:ascii="仿宋_GB2312" w:eastAsia="仿宋_GB2312" w:hAnsi="华文宋体"/>
          <w:sz w:val="32"/>
          <w:szCs w:val="32"/>
        </w:rPr>
        <w:t>19</w:t>
      </w:r>
      <w:r w:rsidRPr="003B7214">
        <w:rPr>
          <w:rFonts w:ascii="仿宋_GB2312" w:eastAsia="仿宋_GB2312" w:hAnsi="华文宋体" w:hint="eastAsia"/>
          <w:sz w:val="32"/>
          <w:szCs w:val="32"/>
        </w:rPr>
        <w:t>台（套）。</w:t>
      </w:r>
    </w:p>
    <w:p w:rsidR="004F64BE" w:rsidRPr="0018388B" w:rsidRDefault="004F64BE" w:rsidP="0000585C">
      <w:pPr>
        <w:ind w:firstLineChars="200" w:firstLine="640"/>
        <w:rPr>
          <w:rFonts w:ascii="仿宋_GB2312" w:eastAsia="仿宋_GB2312" w:hAnsi="华文宋体"/>
          <w:sz w:val="32"/>
          <w:szCs w:val="32"/>
        </w:rPr>
      </w:pPr>
      <w:r w:rsidRPr="0018388B">
        <w:rPr>
          <w:rFonts w:ascii="仿宋_GB2312" w:eastAsia="仿宋_GB2312" w:hAnsi="华文宋体" w:hint="eastAsia"/>
          <w:sz w:val="32"/>
          <w:szCs w:val="32"/>
        </w:rPr>
        <w:t>（四）绩效目标设置情况</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sz w:val="32"/>
          <w:szCs w:val="32"/>
        </w:rPr>
        <w:t>2018</w:t>
      </w:r>
      <w:r w:rsidRPr="003B7214">
        <w:rPr>
          <w:rFonts w:ascii="仿宋_GB2312" w:eastAsia="仿宋_GB2312" w:hAnsi="华文宋体" w:hint="eastAsia"/>
          <w:sz w:val="32"/>
          <w:szCs w:val="32"/>
        </w:rPr>
        <w:t>年本部门实行绩效目标管理的项目共</w:t>
      </w:r>
      <w:r w:rsidRPr="003B7214">
        <w:rPr>
          <w:rFonts w:ascii="仿宋_GB2312" w:eastAsia="仿宋_GB2312" w:hAnsi="华文宋体"/>
          <w:sz w:val="32"/>
          <w:szCs w:val="32"/>
        </w:rPr>
        <w:t>1</w:t>
      </w:r>
      <w:r w:rsidRPr="003B7214">
        <w:rPr>
          <w:rFonts w:ascii="仿宋_GB2312" w:eastAsia="仿宋_GB2312" w:hAnsi="华文宋体" w:hint="eastAsia"/>
          <w:sz w:val="32"/>
          <w:szCs w:val="32"/>
        </w:rPr>
        <w:t>个，涉及一般公共预算当年拨款</w:t>
      </w:r>
      <w:r w:rsidRPr="003B7214">
        <w:rPr>
          <w:rFonts w:ascii="仿宋_GB2312" w:eastAsia="仿宋_GB2312" w:hAnsi="华文宋体"/>
          <w:sz w:val="32"/>
          <w:szCs w:val="32"/>
        </w:rPr>
        <w:t>1175.3</w:t>
      </w:r>
      <w:r w:rsidRPr="003B7214">
        <w:rPr>
          <w:rFonts w:ascii="仿宋_GB2312" w:eastAsia="仿宋_GB2312" w:hAnsi="华文宋体" w:hint="eastAsia"/>
          <w:sz w:val="32"/>
          <w:szCs w:val="32"/>
        </w:rPr>
        <w:t>万元，涉及政府性基金预算当年拨款</w:t>
      </w:r>
      <w:r w:rsidRPr="003B7214">
        <w:rPr>
          <w:rFonts w:ascii="仿宋_GB2312" w:eastAsia="仿宋_GB2312" w:hAnsi="华文宋体"/>
          <w:sz w:val="32"/>
          <w:szCs w:val="32"/>
        </w:rPr>
        <w:t>0</w:t>
      </w:r>
      <w:r w:rsidRPr="003B7214">
        <w:rPr>
          <w:rFonts w:ascii="仿宋_GB2312" w:eastAsia="仿宋_GB2312" w:hAnsi="华文宋体" w:hint="eastAsia"/>
          <w:sz w:val="32"/>
          <w:szCs w:val="32"/>
        </w:rPr>
        <w:t>万元。</w:t>
      </w:r>
    </w:p>
    <w:p w:rsidR="00DE06FC" w:rsidRDefault="00DE06FC" w:rsidP="0000585C">
      <w:pPr>
        <w:ind w:firstLineChars="200" w:firstLine="640"/>
        <w:jc w:val="center"/>
        <w:rPr>
          <w:rFonts w:ascii="黑体" w:eastAsia="黑体" w:hAnsi="华文宋体"/>
          <w:sz w:val="32"/>
          <w:szCs w:val="32"/>
        </w:rPr>
      </w:pPr>
      <w:bookmarkStart w:id="1" w:name="4"/>
      <w:bookmarkEnd w:id="1"/>
    </w:p>
    <w:p w:rsidR="00DE06FC" w:rsidRDefault="00DE06FC" w:rsidP="0000585C">
      <w:pPr>
        <w:ind w:firstLineChars="200" w:firstLine="640"/>
        <w:jc w:val="center"/>
        <w:rPr>
          <w:rFonts w:ascii="黑体" w:eastAsia="黑体" w:hAnsi="华文宋体"/>
          <w:sz w:val="32"/>
          <w:szCs w:val="32"/>
        </w:rPr>
      </w:pPr>
    </w:p>
    <w:p w:rsidR="00DE06FC" w:rsidRDefault="00DE06FC" w:rsidP="0000585C">
      <w:pPr>
        <w:ind w:firstLineChars="200" w:firstLine="640"/>
        <w:jc w:val="center"/>
        <w:rPr>
          <w:rFonts w:ascii="黑体" w:eastAsia="黑体" w:hAnsi="华文宋体"/>
          <w:sz w:val="32"/>
          <w:szCs w:val="32"/>
        </w:rPr>
      </w:pPr>
    </w:p>
    <w:p w:rsidR="005715DD" w:rsidRDefault="005715DD" w:rsidP="0000585C">
      <w:pPr>
        <w:ind w:firstLineChars="200" w:firstLine="640"/>
        <w:jc w:val="center"/>
        <w:rPr>
          <w:rFonts w:ascii="黑体" w:eastAsia="黑体" w:hAnsi="华文宋体"/>
          <w:sz w:val="32"/>
          <w:szCs w:val="32"/>
        </w:rPr>
      </w:pPr>
    </w:p>
    <w:p w:rsidR="004F64BE" w:rsidRPr="00783D20" w:rsidRDefault="004F64BE" w:rsidP="0000585C">
      <w:pPr>
        <w:ind w:firstLineChars="200" w:firstLine="640"/>
        <w:jc w:val="center"/>
        <w:rPr>
          <w:rFonts w:ascii="黑体" w:eastAsia="黑体" w:hAnsi="华文宋体"/>
          <w:sz w:val="32"/>
          <w:szCs w:val="32"/>
        </w:rPr>
      </w:pPr>
      <w:r w:rsidRPr="00783D20">
        <w:rPr>
          <w:rFonts w:ascii="黑体" w:eastAsia="黑体" w:hAnsi="华文宋体" w:hint="eastAsia"/>
          <w:sz w:val="32"/>
          <w:szCs w:val="32"/>
        </w:rPr>
        <w:t>第三部分专业名词解释</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财政拨款收入：指市财政当年拨付的资金。</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事业收入：指事业单位开展专业业务活动及辅助活动所取得的收入。</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其他收入：指除上述“财政拨款收入”、“事业收入”等以外的收入。主要是银行存款利息收入等。</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年初结转和结余：指以前年度尚未完成、结转到本年按有关规定继续使用的资金。</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结余分配：指事业单位按规定提取的职工福利基金、事业基金和缴纳的所得税，以及建设单位按规定应交回的基本建设竣工项目结余资金。</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年末结转和结余：指本年度或以前年度预算安排、因客观条件发生变化无法按原计划实施，需要延迟到以后年度按有关规定继续使用的资金。</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基本支出：指为保障机构正常运转、完成日常工作任务而发生的人员支出和公用支出。</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lastRenderedPageBreak/>
        <w:t>项目支出：指在基本支出之外为完成特定行政任务和事业发展目标所发生的支出。</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“三公”经费：纳入市财政预决算管理的“三公”经费，是指本部门用财政拨款安排的因公出国（境）费、公务用车购置及运行费和公务接待费。其中，因公出国（境）</w:t>
      </w:r>
      <w:proofErr w:type="gramStart"/>
      <w:r w:rsidRPr="003B7214">
        <w:rPr>
          <w:rFonts w:ascii="仿宋_GB2312" w:eastAsia="仿宋_GB2312" w:hAnsi="华文宋体" w:hint="eastAsia"/>
          <w:sz w:val="32"/>
          <w:szCs w:val="32"/>
        </w:rPr>
        <w:t>费反映</w:t>
      </w:r>
      <w:proofErr w:type="gramEnd"/>
      <w:r w:rsidRPr="003B7214">
        <w:rPr>
          <w:rFonts w:ascii="仿宋_GB2312" w:eastAsia="仿宋_GB2312" w:hAnsi="华文宋体" w:hint="eastAsia"/>
          <w:sz w:val="32"/>
          <w:szCs w:val="32"/>
        </w:rPr>
        <w:t>单位公务出国（境）的国际旅费、国外城市间交通费、住宿费、伙食费、培训费、公杂费等支出；公务用车购置及运行</w:t>
      </w:r>
      <w:proofErr w:type="gramStart"/>
      <w:r w:rsidRPr="003B7214">
        <w:rPr>
          <w:rFonts w:ascii="仿宋_GB2312" w:eastAsia="仿宋_GB2312" w:hAnsi="华文宋体" w:hint="eastAsia"/>
          <w:sz w:val="32"/>
          <w:szCs w:val="32"/>
        </w:rPr>
        <w:t>费反映</w:t>
      </w:r>
      <w:proofErr w:type="gramEnd"/>
      <w:r w:rsidRPr="003B7214">
        <w:rPr>
          <w:rFonts w:ascii="仿宋_GB2312" w:eastAsia="仿宋_GB2312" w:hAnsi="华文宋体" w:hint="eastAsia"/>
          <w:sz w:val="32"/>
          <w:szCs w:val="32"/>
        </w:rPr>
        <w:t>单位公务用车车辆购置支出（</w:t>
      </w:r>
      <w:proofErr w:type="gramStart"/>
      <w:r w:rsidRPr="003B7214">
        <w:rPr>
          <w:rFonts w:ascii="仿宋_GB2312" w:eastAsia="仿宋_GB2312" w:hAnsi="华文宋体" w:hint="eastAsia"/>
          <w:sz w:val="32"/>
          <w:szCs w:val="32"/>
        </w:rPr>
        <w:t>含车辆</w:t>
      </w:r>
      <w:proofErr w:type="gramEnd"/>
      <w:r w:rsidRPr="003B7214">
        <w:rPr>
          <w:rFonts w:ascii="仿宋_GB2312" w:eastAsia="仿宋_GB2312" w:hAnsi="华文宋体" w:hint="eastAsia"/>
          <w:sz w:val="32"/>
          <w:szCs w:val="32"/>
        </w:rPr>
        <w:t>购置税）及租用费、燃料费、维修费、过路过桥费、保险费等支出；公务接待费指单位按规定开支的各类公务接待（含外宾接待）支出。</w:t>
      </w:r>
    </w:p>
    <w:p w:rsidR="004F64BE" w:rsidRPr="003B7214" w:rsidRDefault="004F64BE" w:rsidP="0000585C">
      <w:pPr>
        <w:ind w:firstLineChars="200" w:firstLine="640"/>
        <w:rPr>
          <w:rFonts w:ascii="仿宋_GB2312" w:eastAsia="仿宋_GB2312" w:hAnsi="华文宋体"/>
          <w:sz w:val="32"/>
          <w:szCs w:val="32"/>
        </w:rPr>
      </w:pPr>
      <w:r w:rsidRPr="003B7214">
        <w:rPr>
          <w:rFonts w:ascii="仿宋_GB2312" w:eastAsia="仿宋_GB2312" w:hAnsi="华文宋体"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DE06FC" w:rsidRDefault="00DE06FC" w:rsidP="00200332">
      <w:pPr>
        <w:jc w:val="center"/>
        <w:rPr>
          <w:rFonts w:ascii="黑体" w:eastAsia="黑体" w:hAnsi="华文宋体"/>
          <w:sz w:val="32"/>
          <w:szCs w:val="32"/>
        </w:rPr>
      </w:pPr>
    </w:p>
    <w:p w:rsidR="004F64BE" w:rsidRPr="00783D20" w:rsidRDefault="004F64BE" w:rsidP="00200332">
      <w:pPr>
        <w:jc w:val="center"/>
        <w:rPr>
          <w:rFonts w:ascii="黑体" w:eastAsia="黑体" w:hAnsi="华文宋体"/>
          <w:sz w:val="32"/>
          <w:szCs w:val="32"/>
        </w:rPr>
      </w:pPr>
      <w:r w:rsidRPr="00783D20">
        <w:rPr>
          <w:rFonts w:ascii="黑体" w:eastAsia="黑体" w:hAnsi="华文宋体" w:hint="eastAsia"/>
          <w:sz w:val="32"/>
          <w:szCs w:val="32"/>
        </w:rPr>
        <w:t>第四部分</w:t>
      </w:r>
      <w:r w:rsidRPr="00783D20">
        <w:rPr>
          <w:rFonts w:ascii="黑体" w:eastAsia="黑体" w:hAnsi="华文宋体"/>
          <w:sz w:val="32"/>
          <w:szCs w:val="32"/>
        </w:rPr>
        <w:t xml:space="preserve"> 2018</w:t>
      </w:r>
      <w:r w:rsidRPr="00783D20">
        <w:rPr>
          <w:rFonts w:ascii="黑体" w:eastAsia="黑体" w:hAnsi="华文宋体" w:hint="eastAsia"/>
          <w:sz w:val="32"/>
          <w:szCs w:val="32"/>
        </w:rPr>
        <w:t>年部门预算表</w:t>
      </w:r>
    </w:p>
    <w:p w:rsidR="004F64BE" w:rsidRPr="003B7214" w:rsidRDefault="004F64BE" w:rsidP="0000585C">
      <w:pPr>
        <w:ind w:firstLineChars="200" w:firstLine="640"/>
        <w:jc w:val="left"/>
        <w:rPr>
          <w:rFonts w:ascii="仿宋_GB2312" w:eastAsia="仿宋_GB2312" w:hAnsi="华文宋体"/>
          <w:sz w:val="32"/>
          <w:szCs w:val="32"/>
        </w:rPr>
      </w:pPr>
      <w:r w:rsidRPr="003B7214">
        <w:rPr>
          <w:rFonts w:ascii="仿宋_GB2312" w:eastAsia="仿宋_GB2312" w:hAnsi="华文宋体" w:hint="eastAsia"/>
          <w:sz w:val="32"/>
          <w:szCs w:val="32"/>
        </w:rPr>
        <w:t>请参见附件。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854"/>
      </w:tblGrid>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表号</w:t>
            </w:r>
          </w:p>
        </w:tc>
        <w:tc>
          <w:tcPr>
            <w:tcW w:w="6854"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表名</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proofErr w:type="gramStart"/>
            <w:r w:rsidRPr="003B7214">
              <w:rPr>
                <w:rFonts w:ascii="仿宋_GB2312" w:eastAsia="仿宋_GB2312" w:hAnsi="华文宋体" w:hint="eastAsia"/>
                <w:sz w:val="32"/>
                <w:szCs w:val="32"/>
              </w:rPr>
              <w:t>一</w:t>
            </w:r>
            <w:proofErr w:type="gramEnd"/>
          </w:p>
        </w:tc>
        <w:tc>
          <w:tcPr>
            <w:tcW w:w="6854" w:type="dxa"/>
          </w:tcPr>
          <w:p w:rsidR="004F64BE" w:rsidRPr="003B7214" w:rsidRDefault="004F64BE" w:rsidP="00826DC1">
            <w:pPr>
              <w:spacing w:line="520" w:lineRule="exact"/>
              <w:jc w:val="left"/>
              <w:rPr>
                <w:rFonts w:ascii="仿宋_GB2312" w:eastAsia="仿宋_GB2312" w:hAnsi="华文宋体"/>
                <w:sz w:val="32"/>
                <w:szCs w:val="32"/>
              </w:rPr>
            </w:pPr>
            <w:r w:rsidRPr="003B7214">
              <w:rPr>
                <w:rFonts w:ascii="仿宋_GB2312" w:eastAsia="仿宋_GB2312" w:hAnsi="华文宋体" w:hint="eastAsia"/>
                <w:sz w:val="32"/>
                <w:szCs w:val="32"/>
              </w:rPr>
              <w:t>财政拨款收支总表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二</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一般公共预算支出表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三</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一般公共预算基本支出表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四</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一般公共预算项目支出表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五</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一般公共预算“三公”经费支出表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六</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政府性基金预算支出表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七</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部门收支总表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八</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部门收入总表</w:t>
            </w:r>
          </w:p>
        </w:tc>
      </w:tr>
      <w:tr w:rsidR="004F64BE" w:rsidRPr="003B7214" w:rsidTr="00826DC1">
        <w:tc>
          <w:tcPr>
            <w:tcW w:w="1668" w:type="dxa"/>
          </w:tcPr>
          <w:p w:rsidR="004F64BE" w:rsidRPr="003B7214" w:rsidRDefault="004F64BE" w:rsidP="00826DC1">
            <w:pPr>
              <w:jc w:val="center"/>
              <w:rPr>
                <w:rFonts w:ascii="仿宋_GB2312" w:eastAsia="仿宋_GB2312" w:hAnsi="华文宋体"/>
                <w:sz w:val="32"/>
                <w:szCs w:val="32"/>
              </w:rPr>
            </w:pPr>
            <w:r w:rsidRPr="003B7214">
              <w:rPr>
                <w:rFonts w:ascii="仿宋_GB2312" w:eastAsia="仿宋_GB2312" w:hAnsi="华文宋体" w:hint="eastAsia"/>
                <w:sz w:val="32"/>
                <w:szCs w:val="32"/>
              </w:rPr>
              <w:t>九</w:t>
            </w:r>
          </w:p>
        </w:tc>
        <w:tc>
          <w:tcPr>
            <w:tcW w:w="6854" w:type="dxa"/>
          </w:tcPr>
          <w:p w:rsidR="004F64BE" w:rsidRPr="003B7214" w:rsidRDefault="004F64BE" w:rsidP="00826DC1">
            <w:pPr>
              <w:jc w:val="left"/>
              <w:rPr>
                <w:rFonts w:ascii="仿宋_GB2312" w:eastAsia="仿宋_GB2312" w:hAnsi="华文宋体"/>
                <w:sz w:val="32"/>
                <w:szCs w:val="32"/>
              </w:rPr>
            </w:pPr>
            <w:r w:rsidRPr="003B7214">
              <w:rPr>
                <w:rFonts w:ascii="仿宋_GB2312" w:eastAsia="仿宋_GB2312" w:hAnsi="华文宋体" w:hint="eastAsia"/>
                <w:sz w:val="32"/>
                <w:szCs w:val="32"/>
              </w:rPr>
              <w:t>部门支出总表</w:t>
            </w:r>
          </w:p>
        </w:tc>
      </w:tr>
    </w:tbl>
    <w:p w:rsidR="004F64BE" w:rsidRPr="003B7214" w:rsidRDefault="004F64BE" w:rsidP="00651DD5"/>
    <w:sectPr w:rsidR="004F64BE" w:rsidRPr="003B7214" w:rsidSect="00EC22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ED" w:rsidRDefault="00A875ED" w:rsidP="00166637">
      <w:r>
        <w:separator/>
      </w:r>
    </w:p>
  </w:endnote>
  <w:endnote w:type="continuationSeparator" w:id="0">
    <w:p w:rsidR="00A875ED" w:rsidRDefault="00A875ED" w:rsidP="0016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ED" w:rsidRDefault="00A875ED" w:rsidP="00166637">
      <w:r>
        <w:separator/>
      </w:r>
    </w:p>
  </w:footnote>
  <w:footnote w:type="continuationSeparator" w:id="0">
    <w:p w:rsidR="00A875ED" w:rsidRDefault="00A875ED" w:rsidP="0016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556"/>
    <w:rsid w:val="000010F8"/>
    <w:rsid w:val="0000585C"/>
    <w:rsid w:val="00033CB8"/>
    <w:rsid w:val="000904E2"/>
    <w:rsid w:val="00091530"/>
    <w:rsid w:val="000B366F"/>
    <w:rsid w:val="00103508"/>
    <w:rsid w:val="00111587"/>
    <w:rsid w:val="00144DD9"/>
    <w:rsid w:val="0015537A"/>
    <w:rsid w:val="00156336"/>
    <w:rsid w:val="0016094E"/>
    <w:rsid w:val="00160DD0"/>
    <w:rsid w:val="00166637"/>
    <w:rsid w:val="00173749"/>
    <w:rsid w:val="00173AC2"/>
    <w:rsid w:val="0017777C"/>
    <w:rsid w:val="00177872"/>
    <w:rsid w:val="00182B07"/>
    <w:rsid w:val="0018388B"/>
    <w:rsid w:val="00190F12"/>
    <w:rsid w:val="001B4962"/>
    <w:rsid w:val="001E2C68"/>
    <w:rsid w:val="00200332"/>
    <w:rsid w:val="00203E5A"/>
    <w:rsid w:val="00207AFD"/>
    <w:rsid w:val="00212604"/>
    <w:rsid w:val="002135AF"/>
    <w:rsid w:val="00270F1D"/>
    <w:rsid w:val="00275163"/>
    <w:rsid w:val="0028039D"/>
    <w:rsid w:val="00280642"/>
    <w:rsid w:val="002811AF"/>
    <w:rsid w:val="002F0AD2"/>
    <w:rsid w:val="00304312"/>
    <w:rsid w:val="003051A0"/>
    <w:rsid w:val="003177F8"/>
    <w:rsid w:val="003274CE"/>
    <w:rsid w:val="00391711"/>
    <w:rsid w:val="0039558C"/>
    <w:rsid w:val="003A048C"/>
    <w:rsid w:val="003B0894"/>
    <w:rsid w:val="003B54B2"/>
    <w:rsid w:val="003B7214"/>
    <w:rsid w:val="003C29CA"/>
    <w:rsid w:val="003E47E0"/>
    <w:rsid w:val="00400871"/>
    <w:rsid w:val="004043A7"/>
    <w:rsid w:val="004449DC"/>
    <w:rsid w:val="00456D86"/>
    <w:rsid w:val="00472883"/>
    <w:rsid w:val="004A0321"/>
    <w:rsid w:val="004A0B6A"/>
    <w:rsid w:val="004A3032"/>
    <w:rsid w:val="004E4276"/>
    <w:rsid w:val="004F64BE"/>
    <w:rsid w:val="005311CD"/>
    <w:rsid w:val="00556F28"/>
    <w:rsid w:val="005715DD"/>
    <w:rsid w:val="00581736"/>
    <w:rsid w:val="00596E10"/>
    <w:rsid w:val="005B0BEE"/>
    <w:rsid w:val="005C0020"/>
    <w:rsid w:val="005C5FB4"/>
    <w:rsid w:val="005D623E"/>
    <w:rsid w:val="005D71EB"/>
    <w:rsid w:val="005E0F2B"/>
    <w:rsid w:val="005E294B"/>
    <w:rsid w:val="005E41FF"/>
    <w:rsid w:val="005F4756"/>
    <w:rsid w:val="006040BF"/>
    <w:rsid w:val="00627A7A"/>
    <w:rsid w:val="006304DD"/>
    <w:rsid w:val="00651DD5"/>
    <w:rsid w:val="00677047"/>
    <w:rsid w:val="00677BB2"/>
    <w:rsid w:val="00684C7D"/>
    <w:rsid w:val="00687CE7"/>
    <w:rsid w:val="006C028C"/>
    <w:rsid w:val="007013FE"/>
    <w:rsid w:val="00717DD6"/>
    <w:rsid w:val="0076281D"/>
    <w:rsid w:val="0076517E"/>
    <w:rsid w:val="00783D20"/>
    <w:rsid w:val="00784249"/>
    <w:rsid w:val="00792A1F"/>
    <w:rsid w:val="0079442E"/>
    <w:rsid w:val="007B0F58"/>
    <w:rsid w:val="007D0A8A"/>
    <w:rsid w:val="007D2823"/>
    <w:rsid w:val="007E0BDC"/>
    <w:rsid w:val="007F477F"/>
    <w:rsid w:val="007F7006"/>
    <w:rsid w:val="00801063"/>
    <w:rsid w:val="00813306"/>
    <w:rsid w:val="00826DC1"/>
    <w:rsid w:val="008460CB"/>
    <w:rsid w:val="0086060A"/>
    <w:rsid w:val="00865433"/>
    <w:rsid w:val="008716C4"/>
    <w:rsid w:val="00877A09"/>
    <w:rsid w:val="00880223"/>
    <w:rsid w:val="00887C64"/>
    <w:rsid w:val="00887DE9"/>
    <w:rsid w:val="008D46D5"/>
    <w:rsid w:val="008D519D"/>
    <w:rsid w:val="009034D9"/>
    <w:rsid w:val="00906606"/>
    <w:rsid w:val="009215A2"/>
    <w:rsid w:val="00924D44"/>
    <w:rsid w:val="00970798"/>
    <w:rsid w:val="00981FBD"/>
    <w:rsid w:val="009856A4"/>
    <w:rsid w:val="009906BA"/>
    <w:rsid w:val="009A36A6"/>
    <w:rsid w:val="009C3E70"/>
    <w:rsid w:val="009C6833"/>
    <w:rsid w:val="009D4F5D"/>
    <w:rsid w:val="00A054FC"/>
    <w:rsid w:val="00A64AC3"/>
    <w:rsid w:val="00A75B3F"/>
    <w:rsid w:val="00A875ED"/>
    <w:rsid w:val="00AA0AE3"/>
    <w:rsid w:val="00AC116E"/>
    <w:rsid w:val="00AD22D0"/>
    <w:rsid w:val="00B235D0"/>
    <w:rsid w:val="00B3455F"/>
    <w:rsid w:val="00B457F5"/>
    <w:rsid w:val="00B61882"/>
    <w:rsid w:val="00B7167D"/>
    <w:rsid w:val="00BB21C7"/>
    <w:rsid w:val="00BD293B"/>
    <w:rsid w:val="00BE3E0B"/>
    <w:rsid w:val="00BE5530"/>
    <w:rsid w:val="00C04E60"/>
    <w:rsid w:val="00C42102"/>
    <w:rsid w:val="00C60747"/>
    <w:rsid w:val="00C85C36"/>
    <w:rsid w:val="00C9589C"/>
    <w:rsid w:val="00C9609D"/>
    <w:rsid w:val="00CA710F"/>
    <w:rsid w:val="00CA720C"/>
    <w:rsid w:val="00D01395"/>
    <w:rsid w:val="00D1264E"/>
    <w:rsid w:val="00D173F7"/>
    <w:rsid w:val="00D27471"/>
    <w:rsid w:val="00D322A8"/>
    <w:rsid w:val="00D76CBC"/>
    <w:rsid w:val="00D971E2"/>
    <w:rsid w:val="00DA23B0"/>
    <w:rsid w:val="00DB4E3A"/>
    <w:rsid w:val="00DC1736"/>
    <w:rsid w:val="00DD0495"/>
    <w:rsid w:val="00DE06FC"/>
    <w:rsid w:val="00DF25FD"/>
    <w:rsid w:val="00E023A0"/>
    <w:rsid w:val="00E268AD"/>
    <w:rsid w:val="00E41E06"/>
    <w:rsid w:val="00E46EB0"/>
    <w:rsid w:val="00E47304"/>
    <w:rsid w:val="00E664C8"/>
    <w:rsid w:val="00E746B6"/>
    <w:rsid w:val="00E81831"/>
    <w:rsid w:val="00E97A90"/>
    <w:rsid w:val="00EB2BF8"/>
    <w:rsid w:val="00EC2260"/>
    <w:rsid w:val="00EE2525"/>
    <w:rsid w:val="00F04A51"/>
    <w:rsid w:val="00F10851"/>
    <w:rsid w:val="00F10E88"/>
    <w:rsid w:val="00F261BF"/>
    <w:rsid w:val="00F46C79"/>
    <w:rsid w:val="00F848EB"/>
    <w:rsid w:val="00F85556"/>
    <w:rsid w:val="00FA1C64"/>
    <w:rsid w:val="00FB7258"/>
    <w:rsid w:val="00FD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2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6663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166637"/>
    <w:rPr>
      <w:rFonts w:cs="Times New Roman"/>
      <w:sz w:val="18"/>
    </w:rPr>
  </w:style>
  <w:style w:type="paragraph" w:styleId="a4">
    <w:name w:val="footer"/>
    <w:basedOn w:val="a"/>
    <w:link w:val="Char0"/>
    <w:uiPriority w:val="99"/>
    <w:rsid w:val="00166637"/>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166637"/>
    <w:rPr>
      <w:rFonts w:cs="Times New Roman"/>
      <w:sz w:val="18"/>
    </w:rPr>
  </w:style>
  <w:style w:type="paragraph" w:styleId="a5">
    <w:name w:val="No Spacing"/>
    <w:link w:val="Char1"/>
    <w:uiPriority w:val="99"/>
    <w:qFormat/>
    <w:rsid w:val="00792A1F"/>
    <w:rPr>
      <w:sz w:val="22"/>
      <w:szCs w:val="22"/>
    </w:rPr>
  </w:style>
  <w:style w:type="character" w:customStyle="1" w:styleId="Char1">
    <w:name w:val="无间隔 Char"/>
    <w:link w:val="a5"/>
    <w:uiPriority w:val="99"/>
    <w:locked/>
    <w:rsid w:val="00792A1F"/>
    <w:rPr>
      <w:sz w:val="22"/>
      <w:lang w:val="en-US" w:eastAsia="zh-CN"/>
    </w:rPr>
  </w:style>
  <w:style w:type="paragraph" w:styleId="a6">
    <w:name w:val="Balloon Text"/>
    <w:basedOn w:val="a"/>
    <w:link w:val="Char2"/>
    <w:uiPriority w:val="99"/>
    <w:semiHidden/>
    <w:rsid w:val="00792A1F"/>
    <w:rPr>
      <w:kern w:val="0"/>
      <w:sz w:val="18"/>
      <w:szCs w:val="18"/>
    </w:rPr>
  </w:style>
  <w:style w:type="character" w:customStyle="1" w:styleId="Char2">
    <w:name w:val="批注框文本 Char"/>
    <w:link w:val="a6"/>
    <w:uiPriority w:val="99"/>
    <w:semiHidden/>
    <w:locked/>
    <w:rsid w:val="00792A1F"/>
    <w:rPr>
      <w:rFonts w:cs="Times New Roman"/>
      <w:sz w:val="18"/>
    </w:rPr>
  </w:style>
  <w:style w:type="table" w:styleId="a7">
    <w:name w:val="Table Grid"/>
    <w:basedOn w:val="a1"/>
    <w:uiPriority w:val="99"/>
    <w:rsid w:val="0020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75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TotalTime>
  <Pages>10</Pages>
  <Words>574</Words>
  <Characters>3272</Characters>
  <Application>Microsoft Office Word</Application>
  <DocSecurity>0</DocSecurity>
  <Lines>27</Lines>
  <Paragraphs>7</Paragraphs>
  <ScaleCrop>false</ScaleCrop>
  <Company>Chinese ORG</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2018年XXX部门预算</dc:title>
  <dc:subject/>
  <dc:creator>Chinese User</dc:creator>
  <cp:keywords/>
  <dc:description/>
  <cp:lastModifiedBy>周雁.</cp:lastModifiedBy>
  <cp:revision>123</cp:revision>
  <cp:lastPrinted>2018-02-10T03:10:00Z</cp:lastPrinted>
  <dcterms:created xsi:type="dcterms:W3CDTF">2017-01-12T10:15:00Z</dcterms:created>
  <dcterms:modified xsi:type="dcterms:W3CDTF">2018-02-13T09:07:00Z</dcterms:modified>
</cp:coreProperties>
</file>